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BB" w:rsidRPr="00C419BB" w:rsidRDefault="00C419BB" w:rsidP="00C419BB">
      <w:pPr>
        <w:pStyle w:val="a3"/>
        <w:spacing w:before="0" w:beforeAutospacing="0" w:after="0" w:afterAutospacing="0"/>
        <w:ind w:firstLine="709"/>
        <w:jc w:val="center"/>
        <w:rPr>
          <w:color w:val="2D3B45"/>
          <w:sz w:val="28"/>
          <w:szCs w:val="28"/>
        </w:rPr>
      </w:pPr>
      <w:r w:rsidRPr="00C419BB">
        <w:rPr>
          <w:rStyle w:val="a4"/>
          <w:color w:val="2D3B45"/>
          <w:sz w:val="28"/>
          <w:szCs w:val="28"/>
        </w:rPr>
        <w:t>СПИСОК</w:t>
      </w:r>
    </w:p>
    <w:p w:rsidR="00C419BB" w:rsidRDefault="00C419BB" w:rsidP="00C419BB">
      <w:pPr>
        <w:pStyle w:val="a3"/>
        <w:spacing w:before="0" w:beforeAutospacing="0" w:after="0" w:afterAutospacing="0"/>
        <w:ind w:firstLine="709"/>
        <w:jc w:val="center"/>
        <w:rPr>
          <w:color w:val="2D3B45"/>
          <w:sz w:val="28"/>
          <w:szCs w:val="28"/>
        </w:rPr>
      </w:pPr>
      <w:r w:rsidRPr="00C419BB">
        <w:rPr>
          <w:color w:val="2D3B45"/>
          <w:sz w:val="28"/>
          <w:szCs w:val="28"/>
        </w:rPr>
        <w:t xml:space="preserve">опубликованных учебных изданий и научных трудов </w:t>
      </w:r>
    </w:p>
    <w:p w:rsidR="00C419BB" w:rsidRDefault="00C419BB" w:rsidP="00C419BB">
      <w:pPr>
        <w:pStyle w:val="a3"/>
        <w:spacing w:before="0" w:beforeAutospacing="0" w:after="0" w:afterAutospacing="0"/>
        <w:ind w:firstLine="709"/>
        <w:jc w:val="center"/>
        <w:rPr>
          <w:color w:val="2D3B45"/>
          <w:sz w:val="28"/>
          <w:szCs w:val="28"/>
        </w:rPr>
      </w:pPr>
      <w:r w:rsidRPr="00C419BB">
        <w:rPr>
          <w:color w:val="2D3B45"/>
          <w:sz w:val="28"/>
          <w:szCs w:val="28"/>
        </w:rPr>
        <w:t xml:space="preserve">доцента кафедры уголовного права и процесса, </w:t>
      </w:r>
    </w:p>
    <w:p w:rsidR="00C419BB" w:rsidRPr="00C419BB" w:rsidRDefault="00C419BB" w:rsidP="00C419BB">
      <w:pPr>
        <w:pStyle w:val="a3"/>
        <w:spacing w:before="0" w:beforeAutospacing="0" w:after="0" w:afterAutospacing="0"/>
        <w:ind w:firstLine="709"/>
        <w:jc w:val="center"/>
        <w:rPr>
          <w:color w:val="2D3B45"/>
          <w:sz w:val="28"/>
          <w:szCs w:val="28"/>
        </w:rPr>
      </w:pPr>
      <w:r w:rsidRPr="00C419BB">
        <w:rPr>
          <w:color w:val="2D3B45"/>
          <w:sz w:val="28"/>
          <w:szCs w:val="28"/>
        </w:rPr>
        <w:t>кандидата юридических наук, доцента</w:t>
      </w:r>
    </w:p>
    <w:p w:rsidR="00C419BB" w:rsidRPr="00C419BB" w:rsidRDefault="00C419BB" w:rsidP="00C419BB">
      <w:pPr>
        <w:pStyle w:val="a3"/>
        <w:spacing w:before="0" w:beforeAutospacing="0" w:after="0" w:afterAutospacing="0"/>
        <w:ind w:firstLine="709"/>
        <w:jc w:val="center"/>
        <w:rPr>
          <w:color w:val="2D3B45"/>
          <w:sz w:val="28"/>
          <w:szCs w:val="28"/>
        </w:rPr>
      </w:pPr>
      <w:r w:rsidRPr="00C419BB">
        <w:rPr>
          <w:color w:val="2D3B45"/>
          <w:sz w:val="28"/>
          <w:szCs w:val="28"/>
        </w:rPr>
        <w:t>Яковлевой Натальи Григорьевны</w:t>
      </w:r>
    </w:p>
    <w:p w:rsidR="00C419BB" w:rsidRPr="00C419BB" w:rsidRDefault="00C419BB" w:rsidP="00C419BB">
      <w:pPr>
        <w:pStyle w:val="a3"/>
        <w:spacing w:before="0" w:beforeAutospacing="0" w:after="0" w:afterAutospacing="0"/>
        <w:ind w:firstLine="709"/>
        <w:rPr>
          <w:color w:val="2D3B45"/>
          <w:sz w:val="28"/>
          <w:szCs w:val="28"/>
        </w:rPr>
      </w:pPr>
      <w:r w:rsidRPr="00C419BB">
        <w:rPr>
          <w:color w:val="2D3B45"/>
          <w:sz w:val="28"/>
          <w:szCs w:val="28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2797"/>
        <w:gridCol w:w="1286"/>
        <w:gridCol w:w="1700"/>
        <w:gridCol w:w="699"/>
        <w:gridCol w:w="1409"/>
      </w:tblGrid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Наименование учебных изданий и научных трудов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Форма учебных изданий и научных трудов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Выходные данные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Объем</w:t>
            </w:r>
          </w:p>
          <w:p w:rsidR="00C419BB" w:rsidRPr="00C419BB" w:rsidRDefault="00C419BB" w:rsidP="00C4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Соавторы</w:t>
            </w:r>
          </w:p>
        </w:tc>
      </w:tr>
      <w:tr w:rsidR="00C419BB" w:rsidRPr="00C419BB" w:rsidTr="00C419BB">
        <w:trPr>
          <w:tblCellSpacing w:w="15" w:type="dxa"/>
        </w:trPr>
        <w:tc>
          <w:tcPr>
            <w:tcW w:w="92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b/>
                <w:bCs/>
                <w:color w:val="2D3B45"/>
                <w:sz w:val="28"/>
                <w:szCs w:val="28"/>
                <w:lang w:eastAsia="ru-RU"/>
              </w:rPr>
              <w:t>Учебные издания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1.                   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Уголовно-процессуальные</w:t>
            </w:r>
          </w:p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и криминалистические особенности расследования преступлений,               отнесенных к компетенции                        таможенных органов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Электронная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Учебно-методическое пособие. Тверь: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Твер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 гос. ун-т, 2017. – 79 с.</w:t>
            </w:r>
          </w:p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5,2</w:t>
            </w:r>
            <w:r w:rsidR="002659E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659E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="002659E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</w:tr>
      <w:tr w:rsidR="002302A6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2A6" w:rsidRPr="00C419BB" w:rsidRDefault="002302A6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2A6" w:rsidRPr="002659EB" w:rsidRDefault="002302A6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Административное судопр</w:t>
            </w:r>
            <w:r w:rsidR="002659E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оизводство в вопросах и ответах / Вопросы 81-91.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2A6" w:rsidRPr="00C419BB" w:rsidRDefault="00194A11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Печатная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2A6" w:rsidRPr="00C419BB" w:rsidRDefault="002302A6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Учебное пособие. Под общ. ред. А.А. Муравьева. – Москва: Проспект, 2019. – 480 с.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2A6" w:rsidRPr="00C419BB" w:rsidRDefault="002659E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0,7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302A6" w:rsidRPr="00C419BB" w:rsidRDefault="002659EB" w:rsidP="0026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Алешукина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Афтахова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Баршникова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Н.А., Дронова Ю.А., Жукова О.В., Иванов Д.А.,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Камбегова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З.А.,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Крусс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Лащенова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М.Г.,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Опалев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 xml:space="preserve">Р.О.,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Огаркова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Н.О.,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Райкес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Б.С., Сладкова А.А., Степанов М.А., Туманова Л.В., Федина А.С.,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Харитошкин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C419BB" w:rsidRPr="00C419BB" w:rsidTr="00C419BB">
        <w:trPr>
          <w:tblCellSpacing w:w="15" w:type="dxa"/>
        </w:trPr>
        <w:tc>
          <w:tcPr>
            <w:tcW w:w="92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2659E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b/>
                <w:bCs/>
                <w:color w:val="2D3B45"/>
                <w:sz w:val="28"/>
                <w:szCs w:val="28"/>
                <w:lang w:eastAsia="ru-RU"/>
              </w:rPr>
              <w:lastRenderedPageBreak/>
              <w:t>Научные труды</w:t>
            </w:r>
            <w:bookmarkStart w:id="0" w:name="_GoBack"/>
            <w:bookmarkEnd w:id="0"/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2.                   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Дискриминация по признаку национальности: российская и зарубежная правоприменительная практика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Проблемы межнациональных отношений: состояние и перспективы. Материалы Всероссийской научно-практической конференции. Тверь: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ТвГУ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 2012. С. 213-217.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0,3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3.                   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Социальная ценность уголовно-процессуального представительства несовершеннолетних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Вестник Тверского государственного университета. Серия: Право. № 1. 2014. С. 187-195.</w:t>
            </w:r>
          </w:p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0,5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4.                   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Особенности применения </w:t>
            </w: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>примирительной процедуры (медиации) при производстве по уголовным делам в отношении несовершеннолетних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>Печатная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Новая правовая </w:t>
            </w: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>мысль. № 2 (61). 2014. С. 109-113.</w:t>
            </w:r>
          </w:p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 xml:space="preserve">0,3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5.                   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Нарушение правил обращения экологически опасных отходов: уголовно-процессуальный и криминалистический аспекты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Вестник Тверского государственного университета. Серия: Право. № 3, 2014. С. 81-95</w:t>
            </w:r>
          </w:p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0,9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Васильчук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6.                   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О гарантиях права на тайну частной жизни на досудебных стадиях уголовного судопроизводства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Актуальные проблемы защиты социально-экономических прав человека в России, СНГ и странах Европейского Союза: материалы международной научной конференции. Волгоград. 6-7 июня 2014 года. Том 1. Волгоградский институт бизнеса. – Волгоград: Изд-во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ВолгГМУ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. </w:t>
            </w: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>2014. С.493-496.</w:t>
            </w:r>
          </w:p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 xml:space="preserve">0,25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7.                   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О процессуальном статусе подсудимого по делам частного обвинения</w:t>
            </w:r>
          </w:p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Вестник Тверского государственного университета. Серия: Право. 2014. № 4. С. 179-182.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0,25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8.                   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Обеспечение прав личности при получении информации о соединении между абонентами и (или) абонентскими устройствами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Вестник Тверского государственного университета. Серия: Право. 2015. № 2, С. 162-167. (№ 378 в перечне ВАК, дата включения 01.12.2015)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0,4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9.                   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О некоторых особенностях выявления и расследования должностных преступлений коррупционной направленности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Вестник Тверского государственного университета. Серия: Право. 2015. № 4. С. 75-82. (№ 378 в перечне ВАК, дата включения 01.12.2015)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0,5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10.               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Обзор конференции «Преступность несовершеннолетних и проблемы ее профилактики»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Вестник Тверского государственного университет</w:t>
            </w: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>а. Серия: Право. 2016. № 1. С. 232-237. (№ 378 в перечне ВАК, дата включения 01.12.2015)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 xml:space="preserve">0,4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11.               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К вопросу о формировании профессиональных компетенций при изучении курса «Уголовный процесс»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Вестник Тверского государственного университета. Серия: Право. 2016. № 3. С. 214-218. (№ 378 в перечне ВАК, дата включения 01.12.2015)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0,3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12.               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Проблемы реализации права на тайну частной жизни на досудебных стадиях уголовного судопроизводства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Модернизация законодательства современной России в контексте различных отраслей права: проблемы и суждения. Монография. Под общей </w:t>
            </w:r>
            <w:proofErr w:type="gram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редакцией  Антоновой</w:t>
            </w:r>
            <w:proofErr w:type="gram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Н.А. и Сухарева А.Н. Тверь: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Твер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 гос. Ун-т 2016. С. 121-124.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0,25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Антонова Н.А., Артемьев Д.Е., 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Барткова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О.Г.,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Васильчук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Ю.В.,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Вобликов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А.Б.,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Вобликова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Н.А,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Замрий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О.Н., Ильина О.Ю.,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Крусс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В.И.,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Крусс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И.А.,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Кувырченкова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Мельчарек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В.С., </w:t>
            </w: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 xml:space="preserve">Павлов С.В., Сладкова А.А., Сухарев А.Н., Толстова И.А.,  Туманова Л.В., Федина А.С.,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Харитошкин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Явкин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С.С., А.С. Углов.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>13.               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Использование примирительной процедуры (медиации) при производстве по уголовным делам в отношении несовершеннолетних как составляющая восстановительного правосудия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Развитие норм права в условиях новых социально-экономических и политических реалий в России. Монография. Под общей </w:t>
            </w:r>
            <w:proofErr w:type="gram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редакцией  Антоновой</w:t>
            </w:r>
            <w:proofErr w:type="gram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Н.А. и Сухарева А.Н. Тверь: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Твер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 гос. Ун-т 2016. С. 90-98.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0,6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Антонова Н.А., Артемьев Д.Е., 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Барткова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О.Г.,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Васильчук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Ю.В.,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Вобликов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А.Б.,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Вобликова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Н.А,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Замрий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О.Н., Ильина О.Ю.,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Крусс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В.И.,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Крусс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И.А.,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Кувырченкова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Мельчарек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В.С., Павлов С.В., Сладкова А.А., </w:t>
            </w: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 xml:space="preserve">Сухарев А.Н., Толстова И.А.,  Туманова Л.В., Федина А.С.,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Харитошкин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Явкин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С.С.,    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>14.               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Обучение и воспитание – единая цель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Международная очно-заочная научно-практическая конференция. Материалы. Тверь: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Твер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 гос. ун-т 2016. С. 161-164.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0,25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15.               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Специфика процессуального статуса подсудимого по делам частного обвинения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Проблемы современного российского процессуального и материального права (в поиске эффективных норм). Монография. Тверь: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Твер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 гос. Ун-т 2017. С. 28-31.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0,25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Антонова Н.А.,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Барткова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О.Г.,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Очагова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В.С.,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Крусс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В.И.,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Крусс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И.А.,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Кувырченкова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Т.В., Матвеев П.А., Рязанова Е.А., Сухарев А.Н., Туманова Л.В., </w:t>
            </w: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>Федина А.С., Жданов С.П.   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>16.               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Соотношение мер процессуального принуждения по уголовно-процессуальному законодательству и Кодексу административного судопроизводства РФ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Проблемы административного судопроизводства. Международная научно-практическая конференция.  Отв. Ред. Туманова </w:t>
            </w:r>
            <w:proofErr w:type="gram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Л.В..</w:t>
            </w:r>
            <w:proofErr w:type="gram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Тверь: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Твер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 гос. Ун-т., 2107. С. 131-136.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0,4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17.              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Возбуждение уголовных дел и осуществление первоначальных следственных действий по делам о преступлениях, отнесенных к компетенции таможенных органов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Печатная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Вестник Тверского государственного университета. Серия: Право. 2017. № 2. С. 55-62. (№ 378 в перечне ВАК, дата включения 01.12.2015)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0,5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 </w:t>
            </w:r>
          </w:p>
        </w:tc>
      </w:tr>
      <w:tr w:rsidR="00C419BB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9BB" w:rsidRDefault="00C32996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Реализация конституционного права на тайну частной жизни на досудебных стадиях уголовного судопроизводства</w:t>
            </w:r>
          </w:p>
          <w:p w:rsidR="00C32996" w:rsidRPr="00C419BB" w:rsidRDefault="00C32996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9BB" w:rsidRPr="00C419BB" w:rsidRDefault="00C32996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Печатная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9BB" w:rsidRDefault="00C32996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Конституция Российской Федерации и современные проблемы развития общества и государства.</w:t>
            </w:r>
          </w:p>
          <w:p w:rsidR="00C32996" w:rsidRPr="00C419BB" w:rsidRDefault="00C32996" w:rsidP="00C32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Монография. Тверь: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>Твер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 гос. Ун-т 201</w:t>
            </w: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8</w:t>
            </w: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174</w:t>
            </w: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180</w:t>
            </w: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9BB" w:rsidRPr="00C419BB" w:rsidRDefault="00C32996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 xml:space="preserve">0,5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19BB" w:rsidRPr="00C419BB" w:rsidRDefault="00F01D9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Алешукина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С.А., Антонова Н.А.,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Афтахова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Васильчук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Ю.В.,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М.Г., </w:t>
            </w: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 xml:space="preserve">Дронова Ю.А.,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Харитошкин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В.В., Жукова О.В.,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Замрий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О.Н., Ильина О.Ю., Козырева Е.В., Новикова Н.В.,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Крусс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Кувырченкова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Любовенко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Е.С.,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Пермиловский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М.С., Рязанова Е.А., Смирнов С.Н.</w:t>
            </w:r>
            <w:r w:rsidR="003C0FBA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, Туманова Л.В., Федина А.С.</w:t>
            </w:r>
          </w:p>
        </w:tc>
      </w:tr>
      <w:tr w:rsidR="003C0FBA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0FBA" w:rsidRPr="003C0FBA" w:rsidRDefault="003C0FBA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0FBA" w:rsidRDefault="003C0FBA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Отдельные аспекты реализации прав потерпевшего в процессе рассмотрения уголовного дела в особом порядке при заключении досудебного соглашения о сотрудничестве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0FBA" w:rsidRDefault="003C0FBA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Печатная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0FBA" w:rsidRDefault="003C0FBA" w:rsidP="003C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Вестник Тверского государственного университета. Серия: Право. 201</w:t>
            </w: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8</w:t>
            </w: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1</w:t>
            </w: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107</w:t>
            </w: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114</w:t>
            </w: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 (№ 378 в перечне ВАК, дата включения 01.12.2015)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0FBA" w:rsidRDefault="00BD1069" w:rsidP="00B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0,5п.л.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C0FBA" w:rsidRDefault="003C0FBA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</w:p>
        </w:tc>
      </w:tr>
      <w:tr w:rsidR="007406E5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6E5" w:rsidRDefault="007406E5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lastRenderedPageBreak/>
              <w:t>20</w:t>
            </w:r>
            <w:r w:rsidR="002302A6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6E5" w:rsidRPr="007406E5" w:rsidRDefault="007406E5" w:rsidP="0074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7406E5">
              <w:rPr>
                <w:rFonts w:ascii="Times New Roman" w:hAnsi="Times New Roman" w:cs="Times New Roman"/>
                <w:sz w:val="28"/>
                <w:szCs w:val="28"/>
              </w:rPr>
              <w:t>Отдельные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06E5">
              <w:rPr>
                <w:rFonts w:ascii="Times New Roman" w:hAnsi="Times New Roman" w:cs="Times New Roman"/>
                <w:sz w:val="28"/>
                <w:szCs w:val="28"/>
              </w:rPr>
              <w:t>вопросы обнаружения и пресечения таможенными органами преступлений, преду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смотренных ст. 226.1 и ст.229.1 УК РФ:</w:t>
            </w:r>
            <w:r w:rsidRPr="007406E5">
              <w:rPr>
                <w:rFonts w:ascii="Times New Roman" w:hAnsi="Times New Roman" w:cs="Times New Roman"/>
                <w:sz w:val="28"/>
                <w:szCs w:val="28"/>
              </w:rPr>
              <w:t xml:space="preserve"> анализ с использованием статистических данных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6E5" w:rsidRDefault="00AB66F7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Печатная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6E5" w:rsidRPr="006928C5" w:rsidRDefault="006928C5" w:rsidP="0069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Тверского государственного университета. Серия: Право. 201</w:t>
            </w:r>
            <w:r w:rsidRPr="0026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4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</w:t>
            </w:r>
            <w:r w:rsidRPr="0026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4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</w:t>
            </w:r>
            <w:r w:rsidRPr="00D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6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C4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6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C4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(№ 378 в перечне ВАК, дата включения 01.12.2015)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6E5" w:rsidRPr="006928C5" w:rsidRDefault="006928C5" w:rsidP="00B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,6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406E5" w:rsidRDefault="00D4409A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Огаркова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 Н.О.</w:t>
            </w:r>
          </w:p>
        </w:tc>
      </w:tr>
      <w:tr w:rsidR="00521F8E" w:rsidRPr="00C419BB" w:rsidTr="00194A11">
        <w:trPr>
          <w:tblCellSpacing w:w="15" w:type="dxa"/>
        </w:trPr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1F8E" w:rsidRDefault="00521F8E" w:rsidP="0074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2</w:t>
            </w:r>
            <w:r w:rsidR="007406E5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1F8E" w:rsidRPr="00D4409A" w:rsidRDefault="00521F8E" w:rsidP="0052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аспекты применения мер процессуального принуждения, предусмотренных Кодексом административного судопроизводства РФ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1F8E" w:rsidRPr="00D4409A" w:rsidRDefault="00521F8E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Печатная 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1F8E" w:rsidRPr="00D4409A" w:rsidRDefault="00521F8E" w:rsidP="0052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Тверского государственного университета. Серия: Право. 201</w:t>
            </w:r>
            <w:r w:rsidRPr="00D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4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</w:t>
            </w:r>
            <w:r w:rsidRPr="00D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4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С. </w:t>
            </w:r>
            <w:r w:rsidRPr="00D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 w:rsidRPr="00C4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 w:rsidRPr="00C41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44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(№ 378 в перечне ВАК, дата включения 01.12.2015)</w:t>
            </w: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1F8E" w:rsidRPr="00AB66F7" w:rsidRDefault="00AB66F7" w:rsidP="00AB6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0, 75 </w:t>
            </w:r>
            <w:proofErr w:type="spellStart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21F8E" w:rsidRDefault="00521F8E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</w:p>
        </w:tc>
      </w:tr>
      <w:tr w:rsidR="00C419BB" w:rsidRPr="00C419BB" w:rsidTr="00C419BB">
        <w:trPr>
          <w:tblCellSpacing w:w="15" w:type="dxa"/>
        </w:trPr>
        <w:tc>
          <w:tcPr>
            <w:tcW w:w="92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19BB" w:rsidRPr="00C419BB" w:rsidRDefault="00C419BB" w:rsidP="00C41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</w:pPr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 xml:space="preserve">ИТОГО:   11,55   </w:t>
            </w:r>
            <w:proofErr w:type="spellStart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п.л</w:t>
            </w:r>
            <w:proofErr w:type="spellEnd"/>
            <w:r w:rsidRPr="00C419BB">
              <w:rPr>
                <w:rFonts w:ascii="Times New Roman" w:eastAsia="Times New Roman" w:hAnsi="Times New Roman" w:cs="Times New Roman"/>
                <w:color w:val="2D3B45"/>
                <w:sz w:val="28"/>
                <w:szCs w:val="28"/>
                <w:lang w:eastAsia="ru-RU"/>
              </w:rPr>
              <w:t>.</w:t>
            </w:r>
          </w:p>
        </w:tc>
      </w:tr>
    </w:tbl>
    <w:p w:rsidR="004F51E9" w:rsidRPr="00C419BB" w:rsidRDefault="004F51E9" w:rsidP="00C419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F51E9" w:rsidRPr="00C4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BB"/>
    <w:rsid w:val="00194A11"/>
    <w:rsid w:val="002302A6"/>
    <w:rsid w:val="002659EB"/>
    <w:rsid w:val="003B6289"/>
    <w:rsid w:val="003C0FBA"/>
    <w:rsid w:val="004F51E9"/>
    <w:rsid w:val="00521F8E"/>
    <w:rsid w:val="006928C5"/>
    <w:rsid w:val="007406E5"/>
    <w:rsid w:val="00AB66F7"/>
    <w:rsid w:val="00BD1069"/>
    <w:rsid w:val="00C32996"/>
    <w:rsid w:val="00C419BB"/>
    <w:rsid w:val="00D4409A"/>
    <w:rsid w:val="00F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A912"/>
  <w15:chartTrackingRefBased/>
  <w15:docId w15:val="{1109DB65-DA6A-4332-B768-6115B8EA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Наталья Григорьевна</dc:creator>
  <cp:keywords/>
  <dc:description/>
  <cp:lastModifiedBy>Яковлева Наталья Григорьевна</cp:lastModifiedBy>
  <cp:revision>12</cp:revision>
  <dcterms:created xsi:type="dcterms:W3CDTF">2019-09-10T10:33:00Z</dcterms:created>
  <dcterms:modified xsi:type="dcterms:W3CDTF">2019-09-11T10:10:00Z</dcterms:modified>
</cp:coreProperties>
</file>