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51" w:rsidRPr="00E62351" w:rsidRDefault="00E62351" w:rsidP="008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51"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p w:rsidR="00E62351" w:rsidRDefault="00E62351" w:rsidP="008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1D3" w:rsidRPr="00CA553F" w:rsidRDefault="00BA3ECB" w:rsidP="008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CA553F">
        <w:rPr>
          <w:rFonts w:ascii="Times New Roman" w:hAnsi="Times New Roman" w:cs="Times New Roman"/>
          <w:sz w:val="28"/>
          <w:szCs w:val="28"/>
        </w:rPr>
        <w:t xml:space="preserve">(рекомендательный) </w:t>
      </w:r>
      <w:r w:rsidRPr="00CA553F">
        <w:rPr>
          <w:rFonts w:ascii="Times New Roman" w:hAnsi="Times New Roman" w:cs="Times New Roman"/>
          <w:sz w:val="28"/>
          <w:szCs w:val="28"/>
        </w:rPr>
        <w:t>список т</w:t>
      </w:r>
      <w:r w:rsidR="00864097" w:rsidRPr="00CA553F">
        <w:rPr>
          <w:rFonts w:ascii="Times New Roman" w:hAnsi="Times New Roman" w:cs="Times New Roman"/>
          <w:sz w:val="28"/>
          <w:szCs w:val="28"/>
        </w:rPr>
        <w:t xml:space="preserve">ем ВКР </w:t>
      </w:r>
    </w:p>
    <w:p w:rsidR="00864097" w:rsidRPr="00CA553F" w:rsidRDefault="003801D3" w:rsidP="008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 xml:space="preserve">по кафедре теории права на </w:t>
      </w:r>
      <w:r w:rsidR="00864097" w:rsidRPr="00CA553F">
        <w:rPr>
          <w:rFonts w:ascii="Times New Roman" w:hAnsi="Times New Roman" w:cs="Times New Roman"/>
          <w:sz w:val="28"/>
          <w:szCs w:val="28"/>
        </w:rPr>
        <w:t xml:space="preserve">2021-2022 </w:t>
      </w:r>
      <w:bookmarkStart w:id="0" w:name="_GoBack"/>
      <w:bookmarkEnd w:id="0"/>
      <w:r w:rsidR="00864097" w:rsidRPr="00CA553F">
        <w:rPr>
          <w:rFonts w:ascii="Times New Roman" w:hAnsi="Times New Roman" w:cs="Times New Roman"/>
          <w:sz w:val="28"/>
          <w:szCs w:val="28"/>
        </w:rPr>
        <w:t>гг</w:t>
      </w:r>
      <w:r w:rsidR="00CA553F">
        <w:rPr>
          <w:rFonts w:ascii="Times New Roman" w:hAnsi="Times New Roman" w:cs="Times New Roman"/>
          <w:sz w:val="28"/>
          <w:szCs w:val="28"/>
        </w:rPr>
        <w:t>.</w:t>
      </w:r>
    </w:p>
    <w:p w:rsidR="00AD528A" w:rsidRPr="00CA553F" w:rsidRDefault="00AD528A" w:rsidP="008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28A" w:rsidRPr="00CA553F" w:rsidRDefault="00AD528A" w:rsidP="008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44" w:rsidRPr="00CA553F" w:rsidRDefault="00E55BFA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Блокчейн как технологический ресурс в механизме правового регулирования.</w:t>
      </w:r>
    </w:p>
    <w:p w:rsidR="00815B44" w:rsidRPr="00CA553F" w:rsidRDefault="005D4903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Добросовестность как конституционный принцип политической активности граждан.</w:t>
      </w:r>
    </w:p>
    <w:p w:rsidR="00815B44" w:rsidRPr="00CA553F" w:rsidRDefault="005D4903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 xml:space="preserve">Злоупотребления правом </w:t>
      </w:r>
      <w:r w:rsidR="00F120C0" w:rsidRPr="00CA553F">
        <w:rPr>
          <w:rFonts w:ascii="Times New Roman" w:hAnsi="Times New Roman" w:cs="Times New Roman"/>
          <w:sz w:val="28"/>
          <w:szCs w:val="28"/>
        </w:rPr>
        <w:t xml:space="preserve">и банкротство </w:t>
      </w:r>
      <w:r w:rsidR="00671483" w:rsidRPr="00CA553F">
        <w:rPr>
          <w:rFonts w:ascii="Times New Roman" w:hAnsi="Times New Roman" w:cs="Times New Roman"/>
          <w:sz w:val="28"/>
          <w:szCs w:val="28"/>
        </w:rPr>
        <w:t>физических лиц.</w:t>
      </w:r>
    </w:p>
    <w:p w:rsidR="00815B44" w:rsidRPr="00CA553F" w:rsidRDefault="005D4903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Интернет и права ребенка: проблемы теории и практики.</w:t>
      </w:r>
    </w:p>
    <w:p w:rsidR="00815B44" w:rsidRPr="00CA553F" w:rsidRDefault="005D4903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Цифровое администрирование и права человека.</w:t>
      </w:r>
    </w:p>
    <w:p w:rsidR="00815B44" w:rsidRPr="00CA553F" w:rsidRDefault="00C0790D" w:rsidP="00E618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Цифровые права человека: научный концепт и юридическая практика.</w:t>
      </w:r>
    </w:p>
    <w:p w:rsidR="00815B44" w:rsidRPr="00CA553F" w:rsidRDefault="00671483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 xml:space="preserve">Эпидемиологические вызовы и </w:t>
      </w:r>
      <w:r w:rsidR="00C0790D" w:rsidRPr="00CA553F">
        <w:rPr>
          <w:rFonts w:ascii="Times New Roman" w:hAnsi="Times New Roman" w:cs="Times New Roman"/>
          <w:sz w:val="28"/>
          <w:szCs w:val="28"/>
        </w:rPr>
        <w:t>гарантии социальных прав.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Автоматизация и компьютеризация судебных актов.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</w:t>
      </w:r>
      <w:r w:rsidR="00815B44" w:rsidRPr="00CA553F">
        <w:rPr>
          <w:rFonts w:ascii="Times New Roman" w:hAnsi="Times New Roman" w:cs="Times New Roman"/>
          <w:sz w:val="28"/>
          <w:szCs w:val="28"/>
        </w:rPr>
        <w:t>системы Министерства юстиции РФ.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Государств</w:t>
      </w:r>
      <w:r w:rsidR="003801D3" w:rsidRPr="00CA553F">
        <w:rPr>
          <w:rFonts w:ascii="Times New Roman" w:hAnsi="Times New Roman" w:cs="Times New Roman"/>
          <w:sz w:val="28"/>
          <w:szCs w:val="28"/>
        </w:rPr>
        <w:t xml:space="preserve">енная политика реализации </w:t>
      </w:r>
      <w:r w:rsidRPr="00CA553F">
        <w:rPr>
          <w:rFonts w:ascii="Times New Roman" w:hAnsi="Times New Roman" w:cs="Times New Roman"/>
          <w:sz w:val="28"/>
          <w:szCs w:val="28"/>
        </w:rPr>
        <w:t>ко</w:t>
      </w:r>
      <w:r w:rsidR="003801D3" w:rsidRPr="00CA553F">
        <w:rPr>
          <w:rFonts w:ascii="Times New Roman" w:hAnsi="Times New Roman" w:cs="Times New Roman"/>
          <w:sz w:val="28"/>
          <w:szCs w:val="28"/>
        </w:rPr>
        <w:t>нцепции электронной демократии</w:t>
      </w:r>
      <w:r w:rsidR="00AF52DB" w:rsidRPr="00CA553F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CA553F">
        <w:rPr>
          <w:rFonts w:ascii="Times New Roman" w:hAnsi="Times New Roman" w:cs="Times New Roman"/>
          <w:sz w:val="28"/>
          <w:szCs w:val="28"/>
        </w:rPr>
        <w:t>.</w:t>
      </w:r>
    </w:p>
    <w:p w:rsidR="00815B44" w:rsidRPr="00CA553F" w:rsidRDefault="003801D3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Информатизация правосудия в Российской Федерации</w:t>
      </w:r>
      <w:r w:rsidR="00E618B8" w:rsidRPr="00CA553F">
        <w:rPr>
          <w:rFonts w:ascii="Times New Roman" w:hAnsi="Times New Roman" w:cs="Times New Roman"/>
          <w:sz w:val="28"/>
          <w:szCs w:val="28"/>
        </w:rPr>
        <w:t>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Информационные технологии в государственной регистрации результатов интеллектуальной деятельности.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Информа</w:t>
      </w:r>
      <w:r w:rsidR="003801D3" w:rsidRPr="00CA553F">
        <w:rPr>
          <w:rFonts w:ascii="Times New Roman" w:hAnsi="Times New Roman" w:cs="Times New Roman"/>
          <w:sz w:val="28"/>
          <w:szCs w:val="28"/>
        </w:rPr>
        <w:t xml:space="preserve">ционные технологии </w:t>
      </w:r>
      <w:r w:rsidRPr="00CA553F">
        <w:rPr>
          <w:rFonts w:ascii="Times New Roman" w:hAnsi="Times New Roman" w:cs="Times New Roman"/>
          <w:sz w:val="28"/>
          <w:szCs w:val="28"/>
        </w:rPr>
        <w:t>в правоприменительной деятельности.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Информа</w:t>
      </w:r>
      <w:r w:rsidR="003801D3" w:rsidRPr="00CA553F">
        <w:rPr>
          <w:rFonts w:ascii="Times New Roman" w:hAnsi="Times New Roman" w:cs="Times New Roman"/>
          <w:sz w:val="28"/>
          <w:szCs w:val="28"/>
        </w:rPr>
        <w:t xml:space="preserve">ционные технологии </w:t>
      </w:r>
      <w:r w:rsidRPr="00CA553F">
        <w:rPr>
          <w:rFonts w:ascii="Times New Roman" w:hAnsi="Times New Roman" w:cs="Times New Roman"/>
          <w:sz w:val="28"/>
          <w:szCs w:val="28"/>
        </w:rPr>
        <w:t>в правотворческой деятельности.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Облач</w:t>
      </w:r>
      <w:r w:rsidR="003801D3" w:rsidRPr="00CA553F">
        <w:rPr>
          <w:rFonts w:ascii="Times New Roman" w:hAnsi="Times New Roman" w:cs="Times New Roman"/>
          <w:sz w:val="28"/>
          <w:szCs w:val="28"/>
        </w:rPr>
        <w:t>ные технологии: понятие и юридическое значение</w:t>
      </w:r>
      <w:r w:rsidRPr="00CA553F">
        <w:rPr>
          <w:rFonts w:ascii="Times New Roman" w:hAnsi="Times New Roman" w:cs="Times New Roman"/>
          <w:sz w:val="28"/>
          <w:szCs w:val="28"/>
        </w:rPr>
        <w:t>.</w:t>
      </w:r>
    </w:p>
    <w:p w:rsidR="00AF52DB" w:rsidRDefault="00AF52DB" w:rsidP="00AF52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Правовое регулирование использования биологических материалов и генетической информации человека: актуальность и цивилизационные вызовы.</w:t>
      </w:r>
    </w:p>
    <w:p w:rsidR="001A2F59" w:rsidRPr="00CA553F" w:rsidRDefault="001A2F59" w:rsidP="001A2F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«Сурр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огатная мать» как субъек</w:t>
      </w:r>
      <w:r w:rsidR="00E97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права: сравнительно-правовой анализ.</w:t>
      </w:r>
    </w:p>
    <w:p w:rsidR="00AF52DB" w:rsidRPr="00CA553F" w:rsidRDefault="00AF52DB" w:rsidP="00AF52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Российское миграционное законодательство: актуальные новации и проблемы.</w:t>
      </w:r>
    </w:p>
    <w:p w:rsidR="00B622A1" w:rsidRPr="00CA553F" w:rsidRDefault="00B622A1" w:rsidP="00B622A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Экспериментальное правовое регулирование: актуальность и перспективы.</w:t>
      </w:r>
    </w:p>
    <w:p w:rsidR="00AF52DB" w:rsidRPr="00CA553F" w:rsidRDefault="00AF52DB" w:rsidP="00AF52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Цифровая коммуникация и юридическая ответственность.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Защита информации в компьютерных системах</w:t>
      </w:r>
      <w:r w:rsidR="003801D3" w:rsidRPr="00CA553F">
        <w:rPr>
          <w:rFonts w:ascii="Times New Roman" w:hAnsi="Times New Roman" w:cs="Times New Roman"/>
          <w:sz w:val="28"/>
          <w:szCs w:val="28"/>
        </w:rPr>
        <w:t>.</w:t>
      </w:r>
    </w:p>
    <w:p w:rsidR="00815B44" w:rsidRPr="00CA553F" w:rsidRDefault="003801D3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Арабский халифат: история и современный политический бренд</w:t>
      </w:r>
      <w:r w:rsidR="00815B44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3" w:rsidRPr="00CA553F" w:rsidRDefault="003801D3" w:rsidP="003801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</w:t>
      </w:r>
      <w:r w:rsidR="00E618B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ртийных систем в Росси и США в XIX веке: сравнительный анализ</w:t>
      </w:r>
    </w:p>
    <w:p w:rsidR="003801D3" w:rsidRPr="00CA553F" w:rsidRDefault="00E618B8" w:rsidP="003801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избирательной сис</w:t>
      </w:r>
      <w:r w:rsidR="00815B44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Великобритании в XIX </w:t>
      </w:r>
      <w:r w:rsidR="003801D3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начале XX вв.: актуальный опыт.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Государственно-правовое развитие Китая в конце XIX - начале XX в</w:t>
      </w:r>
      <w:r w:rsidR="00815B44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AF52DB" w:rsidRPr="00CA553F" w:rsidRDefault="00E618B8" w:rsidP="00AF52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тенденции государственного развития стран Южной Амер</w:t>
      </w:r>
      <w:r w:rsidR="00815B44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во второй половине XX </w:t>
      </w:r>
      <w:r w:rsidR="00AF52DB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начале XX</w:t>
      </w:r>
      <w:r w:rsidR="00AF52DB" w:rsidRPr="00CA55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52DB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объедин</w:t>
      </w:r>
      <w:r w:rsidR="00AF52DB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Германии (1989 - 1990 гг.) и распад СССР с позиций теории права.</w:t>
      </w:r>
    </w:p>
    <w:p w:rsidR="00AF52DB" w:rsidRPr="00CA553F" w:rsidRDefault="001A2F59" w:rsidP="00AF52D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Судебные </w:t>
      </w:r>
      <w:r w:rsidR="00AF52DB" w:rsidRPr="00CA553F">
        <w:rPr>
          <w:rStyle w:val="normaltextrun"/>
          <w:sz w:val="28"/>
          <w:szCs w:val="28"/>
        </w:rPr>
        <w:t>доказательств</w:t>
      </w:r>
      <w:r>
        <w:rPr>
          <w:rStyle w:val="normaltextrun"/>
          <w:sz w:val="28"/>
          <w:szCs w:val="28"/>
        </w:rPr>
        <w:t>а</w:t>
      </w:r>
      <w:r w:rsidR="00AF52DB" w:rsidRPr="00CA553F">
        <w:rPr>
          <w:rStyle w:val="normaltextrun"/>
          <w:sz w:val="28"/>
          <w:szCs w:val="28"/>
        </w:rPr>
        <w:t xml:space="preserve"> по законодательству Древней Руси.</w:t>
      </w:r>
      <w:r w:rsidR="00AF52DB" w:rsidRPr="00CA553F">
        <w:rPr>
          <w:rStyle w:val="eop"/>
          <w:sz w:val="28"/>
          <w:szCs w:val="28"/>
        </w:rPr>
        <w:t> </w:t>
      </w:r>
    </w:p>
    <w:p w:rsidR="00815B44" w:rsidRPr="00CA553F" w:rsidRDefault="001A2F59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наказания</w:t>
      </w:r>
      <w:r w:rsidR="00E618B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Киевской и Московской Руси: диахронный анализ.</w:t>
      </w:r>
    </w:p>
    <w:p w:rsidR="00AF52DB" w:rsidRPr="00CA553F" w:rsidRDefault="00AF52DB" w:rsidP="00AF52D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553F">
        <w:rPr>
          <w:rStyle w:val="normaltextrun"/>
          <w:sz w:val="28"/>
          <w:szCs w:val="28"/>
        </w:rPr>
        <w:t>Княжеские уставы как источники древнерусского права.</w:t>
      </w:r>
      <w:r w:rsidRPr="00CA553F">
        <w:rPr>
          <w:rStyle w:val="eop"/>
          <w:sz w:val="28"/>
          <w:szCs w:val="28"/>
        </w:rPr>
        <w:t> 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Производство по гражданским делам у мировых судей в Российской империи и Российской Федерации: сравнительный анализ.</w:t>
      </w:r>
    </w:p>
    <w:p w:rsidR="00B622A1" w:rsidRPr="00CA553F" w:rsidRDefault="001A2F59" w:rsidP="00B622A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Особенности </w:t>
      </w:r>
      <w:r w:rsidR="00B622A1" w:rsidRPr="00CA553F">
        <w:rPr>
          <w:rStyle w:val="normaltextrun"/>
          <w:sz w:val="28"/>
          <w:szCs w:val="28"/>
        </w:rPr>
        <w:t>судопроизводства </w:t>
      </w:r>
      <w:r>
        <w:rPr>
          <w:rStyle w:val="normaltextrun"/>
          <w:sz w:val="28"/>
          <w:szCs w:val="28"/>
        </w:rPr>
        <w:t xml:space="preserve">в национальных окраинах </w:t>
      </w:r>
      <w:r w:rsidR="00B622A1" w:rsidRPr="00CA553F">
        <w:rPr>
          <w:rStyle w:val="normaltextrun"/>
          <w:sz w:val="28"/>
          <w:szCs w:val="28"/>
        </w:rPr>
        <w:t>России в </w:t>
      </w:r>
      <w:r w:rsidR="00B622A1" w:rsidRPr="00CA553F">
        <w:rPr>
          <w:rStyle w:val="normaltextrun"/>
          <w:sz w:val="28"/>
          <w:szCs w:val="28"/>
          <w:lang w:val="en-US"/>
        </w:rPr>
        <w:t>XVIII</w:t>
      </w:r>
      <w:r w:rsidR="00B622A1" w:rsidRPr="00CA553F">
        <w:rPr>
          <w:rStyle w:val="normaltextrun"/>
          <w:sz w:val="28"/>
          <w:szCs w:val="28"/>
        </w:rPr>
        <w:t> веке.</w:t>
      </w:r>
      <w:r w:rsidR="00B622A1" w:rsidRPr="00CA553F">
        <w:rPr>
          <w:rStyle w:val="eop"/>
          <w:sz w:val="28"/>
          <w:szCs w:val="28"/>
        </w:rPr>
        <w:t> </w:t>
      </w:r>
    </w:p>
    <w:p w:rsidR="00AF52DB" w:rsidRPr="00CA553F" w:rsidRDefault="00AF52DB" w:rsidP="00AF52D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553F">
        <w:rPr>
          <w:rStyle w:val="normaltextrun"/>
          <w:sz w:val="28"/>
          <w:szCs w:val="28"/>
        </w:rPr>
        <w:t>Адвокатура в России по реформе 1864 г.</w:t>
      </w:r>
      <w:r w:rsidRPr="00CA553F">
        <w:rPr>
          <w:rStyle w:val="eop"/>
          <w:sz w:val="28"/>
          <w:szCs w:val="28"/>
        </w:rPr>
        <w:t> </w:t>
      </w:r>
    </w:p>
    <w:p w:rsidR="00815B44" w:rsidRPr="00CA553F" w:rsidRDefault="00E618B8" w:rsidP="00815B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Зарождение и трансформация института холопства в России.</w:t>
      </w:r>
    </w:p>
    <w:p w:rsidR="00AF52DB" w:rsidRPr="00CA553F" w:rsidRDefault="00E618B8" w:rsidP="00AF52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3F">
        <w:rPr>
          <w:rFonts w:ascii="Times New Roman" w:hAnsi="Times New Roman" w:cs="Times New Roman"/>
          <w:sz w:val="28"/>
          <w:szCs w:val="28"/>
        </w:rPr>
        <w:t>Законодательное регулирование заёмных отношений в Русском государстве в XI – X</w:t>
      </w:r>
      <w:r w:rsidRPr="00CA553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A553F">
        <w:rPr>
          <w:rFonts w:ascii="Times New Roman" w:hAnsi="Times New Roman" w:cs="Times New Roman"/>
          <w:sz w:val="28"/>
          <w:szCs w:val="28"/>
        </w:rPr>
        <w:t xml:space="preserve"> веках.</w:t>
      </w:r>
    </w:p>
    <w:p w:rsidR="00CA553F" w:rsidRPr="00CA553F" w:rsidRDefault="00AF52DB" w:rsidP="00CA553F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CA553F">
        <w:rPr>
          <w:rStyle w:val="normaltextrun"/>
          <w:rFonts w:ascii="Times New Roman" w:hAnsi="Times New Roman" w:cs="Times New Roman"/>
          <w:color w:val="212529"/>
          <w:sz w:val="28"/>
          <w:szCs w:val="28"/>
        </w:rPr>
        <w:t>Церковное право в России: история и современность.</w:t>
      </w:r>
    </w:p>
    <w:p w:rsidR="00CA553F" w:rsidRPr="00CA553F" w:rsidRDefault="001A2F59" w:rsidP="00CA55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</w:t>
      </w:r>
      <w:r w:rsid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</w:t>
      </w:r>
      <w:r w:rsidR="0084174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права стран </w:t>
      </w:r>
      <w:r w:rsid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Евросоюза.</w:t>
      </w:r>
    </w:p>
    <w:p w:rsidR="00CA553F" w:rsidRPr="00CA553F" w:rsidRDefault="001A2F59" w:rsidP="00CA55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т</w:t>
      </w:r>
      <w:r w:rsid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енденции развития</w:t>
      </w:r>
      <w:r w:rsidR="0084174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права стран Африки.</w:t>
      </w:r>
    </w:p>
    <w:p w:rsidR="00CA553F" w:rsidRPr="00CA553F" w:rsidRDefault="001A2F59" w:rsidP="00CA55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</w:t>
      </w:r>
      <w:r w:rsid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</w:t>
      </w:r>
      <w:r w:rsidR="0084174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права стран Западной Азии.</w:t>
      </w:r>
    </w:p>
    <w:p w:rsidR="00841748" w:rsidRPr="00CA553F" w:rsidRDefault="001A2F59" w:rsidP="00CA55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</w:t>
      </w:r>
      <w:r w:rsid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</w:t>
      </w:r>
      <w:r w:rsidR="00841748" w:rsidRPr="00CA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 права стран Восточной Азии.</w:t>
      </w:r>
    </w:p>
    <w:p w:rsidR="003A3967" w:rsidRPr="00CA553F" w:rsidRDefault="003A3967" w:rsidP="00E61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967" w:rsidRPr="00C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5E"/>
    <w:multiLevelType w:val="multilevel"/>
    <w:tmpl w:val="C18C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32D54"/>
    <w:multiLevelType w:val="hybridMultilevel"/>
    <w:tmpl w:val="C5C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0107"/>
    <w:multiLevelType w:val="multilevel"/>
    <w:tmpl w:val="44247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C227E"/>
    <w:multiLevelType w:val="multilevel"/>
    <w:tmpl w:val="FCCE30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6F8"/>
    <w:multiLevelType w:val="multilevel"/>
    <w:tmpl w:val="B8AE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A0398"/>
    <w:multiLevelType w:val="multilevel"/>
    <w:tmpl w:val="334C5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70C8F"/>
    <w:multiLevelType w:val="multilevel"/>
    <w:tmpl w:val="0B24BA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D1EE5"/>
    <w:multiLevelType w:val="multilevel"/>
    <w:tmpl w:val="BB344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36A5B"/>
    <w:multiLevelType w:val="multilevel"/>
    <w:tmpl w:val="FE34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66845"/>
    <w:multiLevelType w:val="multilevel"/>
    <w:tmpl w:val="BE380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F5939"/>
    <w:multiLevelType w:val="hybridMultilevel"/>
    <w:tmpl w:val="87F8A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356DD"/>
    <w:multiLevelType w:val="multilevel"/>
    <w:tmpl w:val="28A80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77536"/>
    <w:multiLevelType w:val="hybridMultilevel"/>
    <w:tmpl w:val="1CD45600"/>
    <w:lvl w:ilvl="0" w:tplc="0D9CA01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F3C"/>
    <w:multiLevelType w:val="multilevel"/>
    <w:tmpl w:val="2A2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B1B25"/>
    <w:multiLevelType w:val="multilevel"/>
    <w:tmpl w:val="2646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A07AC"/>
    <w:multiLevelType w:val="multilevel"/>
    <w:tmpl w:val="F04C1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E0405"/>
    <w:multiLevelType w:val="hybridMultilevel"/>
    <w:tmpl w:val="E946C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4DA"/>
    <w:multiLevelType w:val="multilevel"/>
    <w:tmpl w:val="56CE8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14"/>
    <w:rsid w:val="001A2F59"/>
    <w:rsid w:val="00214D32"/>
    <w:rsid w:val="003801D3"/>
    <w:rsid w:val="003A1414"/>
    <w:rsid w:val="003A3967"/>
    <w:rsid w:val="00431DCE"/>
    <w:rsid w:val="004346F3"/>
    <w:rsid w:val="005D4903"/>
    <w:rsid w:val="00671483"/>
    <w:rsid w:val="007A1334"/>
    <w:rsid w:val="00815B44"/>
    <w:rsid w:val="00841748"/>
    <w:rsid w:val="00864097"/>
    <w:rsid w:val="00893944"/>
    <w:rsid w:val="008F7627"/>
    <w:rsid w:val="00AD528A"/>
    <w:rsid w:val="00AF52DB"/>
    <w:rsid w:val="00B622A1"/>
    <w:rsid w:val="00BA3ECB"/>
    <w:rsid w:val="00C0790D"/>
    <w:rsid w:val="00C70711"/>
    <w:rsid w:val="00CA553F"/>
    <w:rsid w:val="00E55BFA"/>
    <w:rsid w:val="00E618B8"/>
    <w:rsid w:val="00E62351"/>
    <w:rsid w:val="00E97DE2"/>
    <w:rsid w:val="00EB6D05"/>
    <w:rsid w:val="00F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AD2"/>
  <w15:docId w15:val="{70D2D738-0B52-411C-8DA1-00D1EE3D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05"/>
    <w:pPr>
      <w:ind w:left="720"/>
      <w:contextualSpacing/>
    </w:pPr>
  </w:style>
  <w:style w:type="paragraph" w:customStyle="1" w:styleId="paragraph">
    <w:name w:val="paragraph"/>
    <w:basedOn w:val="a"/>
    <w:rsid w:val="00C7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0711"/>
  </w:style>
  <w:style w:type="character" w:customStyle="1" w:styleId="eop">
    <w:name w:val="eop"/>
    <w:basedOn w:val="a0"/>
    <w:rsid w:val="00C70711"/>
  </w:style>
  <w:style w:type="paragraph" w:styleId="a4">
    <w:name w:val="Balloon Text"/>
    <w:basedOn w:val="a"/>
    <w:link w:val="a5"/>
    <w:uiPriority w:val="99"/>
    <w:semiHidden/>
    <w:unhideWhenUsed/>
    <w:rsid w:val="00E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Дуванова Валентина Николаевна</cp:lastModifiedBy>
  <cp:revision>4</cp:revision>
  <cp:lastPrinted>2021-09-13T08:28:00Z</cp:lastPrinted>
  <dcterms:created xsi:type="dcterms:W3CDTF">2021-09-03T09:01:00Z</dcterms:created>
  <dcterms:modified xsi:type="dcterms:W3CDTF">2021-09-13T08:36:00Z</dcterms:modified>
</cp:coreProperties>
</file>