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5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5B11" w:rsidTr="00065B11">
        <w:tc>
          <w:tcPr>
            <w:tcW w:w="4253" w:type="dxa"/>
          </w:tcPr>
          <w:p w:rsidR="00065B11" w:rsidRPr="00065B11" w:rsidRDefault="000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11">
              <w:rPr>
                <w:rFonts w:ascii="Times New Roman" w:hAnsi="Times New Roman" w:cs="Times New Roman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заседанием </w:t>
            </w:r>
            <w:r w:rsidR="00C75E5D"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</w:t>
            </w:r>
            <w:r w:rsidR="0050656D">
              <w:rPr>
                <w:rFonts w:ascii="Times New Roman" w:hAnsi="Times New Roman" w:cs="Times New Roman"/>
                <w:sz w:val="24"/>
                <w:szCs w:val="24"/>
              </w:rPr>
              <w:t xml:space="preserve">овета юридического факультета </w:t>
            </w:r>
            <w:r w:rsidR="002B238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bookmarkStart w:id="0" w:name="_GoBack"/>
            <w:bookmarkEnd w:id="0"/>
          </w:p>
          <w:p w:rsidR="00065B11" w:rsidRDefault="00501FB1" w:rsidP="00D150B4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5B11" w:rsidRPr="00065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B11" w:rsidRPr="00065B11">
              <w:rPr>
                <w:rFonts w:ascii="Times New Roman" w:hAnsi="Times New Roman" w:cs="Times New Roman"/>
                <w:sz w:val="24"/>
                <w:szCs w:val="24"/>
              </w:rPr>
              <w:t>.2021 (протокол №</w:t>
            </w:r>
            <w:r w:rsidR="00D150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65B11" w:rsidRPr="000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7D7C" w:rsidRDefault="008A7D7C"/>
    <w:p w:rsidR="00065B11" w:rsidRDefault="00065B11" w:rsidP="00065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11">
        <w:rPr>
          <w:rFonts w:ascii="Times New Roman" w:hAnsi="Times New Roman" w:cs="Times New Roman"/>
          <w:sz w:val="24"/>
          <w:szCs w:val="24"/>
        </w:rPr>
        <w:t>На юридическом факультете ТвГУ кафедрой экологического права и правового обеспечения профессиональной деятельности проводится первый</w:t>
      </w:r>
      <w:r w:rsidR="0069728B">
        <w:rPr>
          <w:rFonts w:ascii="Times New Roman" w:hAnsi="Times New Roman" w:cs="Times New Roman"/>
          <w:sz w:val="24"/>
          <w:szCs w:val="24"/>
        </w:rPr>
        <w:t xml:space="preserve"> (отборочный)</w:t>
      </w:r>
      <w:r w:rsidRPr="00065B11">
        <w:rPr>
          <w:rFonts w:ascii="Times New Roman" w:hAnsi="Times New Roman" w:cs="Times New Roman"/>
          <w:sz w:val="24"/>
          <w:szCs w:val="24"/>
        </w:rPr>
        <w:t xml:space="preserve"> тур </w:t>
      </w:r>
      <w:r w:rsidRPr="00065B11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65B11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«Моя законотворческая инициатива».</w:t>
      </w:r>
    </w:p>
    <w:p w:rsidR="00065B11" w:rsidRPr="00007237" w:rsidRDefault="00007237" w:rsidP="0000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728B" w:rsidRDefault="00007237" w:rsidP="0000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7">
        <w:rPr>
          <w:rFonts w:ascii="Times New Roman" w:hAnsi="Times New Roman" w:cs="Times New Roman"/>
          <w:b/>
          <w:sz w:val="24"/>
          <w:szCs w:val="24"/>
        </w:rPr>
        <w:t>о</w:t>
      </w:r>
      <w:r w:rsidR="0069728B">
        <w:rPr>
          <w:rFonts w:ascii="Times New Roman" w:hAnsi="Times New Roman" w:cs="Times New Roman"/>
          <w:b/>
          <w:sz w:val="24"/>
          <w:szCs w:val="24"/>
        </w:rPr>
        <w:t xml:space="preserve"> первом (отборочном) туре </w:t>
      </w:r>
      <w:r w:rsidR="0069728B" w:rsidRPr="00065B11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69728B" w:rsidRPr="00065B11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</w:t>
      </w:r>
    </w:p>
    <w:p w:rsidR="00007237" w:rsidRDefault="0069728B" w:rsidP="0000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11">
        <w:rPr>
          <w:rFonts w:ascii="Times New Roman" w:hAnsi="Times New Roman" w:cs="Times New Roman"/>
          <w:b/>
          <w:sz w:val="24"/>
          <w:szCs w:val="24"/>
        </w:rPr>
        <w:t>«Моя законотворческая инициатива»</w:t>
      </w:r>
    </w:p>
    <w:p w:rsidR="0069728B" w:rsidRPr="00F625BD" w:rsidRDefault="0069728B" w:rsidP="0000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489" w:rsidRPr="00725489" w:rsidRDefault="00725489" w:rsidP="0072548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1FB1" w:rsidRDefault="00725489" w:rsidP="00AB1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625BD" w:rsidRPr="00D87A9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перво</w:t>
      </w:r>
      <w:r w:rsidR="00D87A96">
        <w:rPr>
          <w:rFonts w:ascii="Times New Roman" w:hAnsi="Times New Roman" w:cs="Times New Roman"/>
          <w:sz w:val="24"/>
          <w:szCs w:val="24"/>
        </w:rPr>
        <w:t>го</w:t>
      </w:r>
      <w:r w:rsidR="00F625BD" w:rsidRPr="00D87A96">
        <w:rPr>
          <w:rFonts w:ascii="Times New Roman" w:hAnsi="Times New Roman" w:cs="Times New Roman"/>
          <w:sz w:val="24"/>
          <w:szCs w:val="24"/>
        </w:rPr>
        <w:t xml:space="preserve"> (отборочно</w:t>
      </w:r>
      <w:r w:rsidR="00D87A96">
        <w:rPr>
          <w:rFonts w:ascii="Times New Roman" w:hAnsi="Times New Roman" w:cs="Times New Roman"/>
          <w:sz w:val="24"/>
          <w:szCs w:val="24"/>
        </w:rPr>
        <w:t>го</w:t>
      </w:r>
      <w:r w:rsidR="00F625BD" w:rsidRPr="00D87A96">
        <w:rPr>
          <w:rFonts w:ascii="Times New Roman" w:hAnsi="Times New Roman" w:cs="Times New Roman"/>
          <w:sz w:val="24"/>
          <w:szCs w:val="24"/>
        </w:rPr>
        <w:t>) тур</w:t>
      </w:r>
      <w:r w:rsidR="00D87A96">
        <w:rPr>
          <w:rFonts w:ascii="Times New Roman" w:hAnsi="Times New Roman" w:cs="Times New Roman"/>
          <w:sz w:val="24"/>
          <w:szCs w:val="24"/>
        </w:rPr>
        <w:t>а</w:t>
      </w:r>
      <w:r w:rsidR="00F625BD" w:rsidRPr="00D87A96">
        <w:rPr>
          <w:rFonts w:ascii="Times New Roman" w:hAnsi="Times New Roman" w:cs="Times New Roman"/>
          <w:sz w:val="24"/>
          <w:szCs w:val="24"/>
        </w:rPr>
        <w:t xml:space="preserve"> </w:t>
      </w:r>
      <w:r w:rsidR="00F625BD" w:rsidRPr="00D87A9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625BD" w:rsidRPr="00D87A96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«Моя законотворческая инициатива»</w:t>
      </w:r>
      <w:r w:rsidR="00D87A96">
        <w:rPr>
          <w:rFonts w:ascii="Times New Roman" w:hAnsi="Times New Roman" w:cs="Times New Roman"/>
          <w:sz w:val="24"/>
          <w:szCs w:val="24"/>
        </w:rPr>
        <w:t>.</w:t>
      </w:r>
      <w:r w:rsidR="00501FB1">
        <w:rPr>
          <w:rFonts w:ascii="Times New Roman" w:hAnsi="Times New Roman" w:cs="Times New Roman"/>
          <w:sz w:val="24"/>
          <w:szCs w:val="24"/>
        </w:rPr>
        <w:t xml:space="preserve"> </w:t>
      </w:r>
      <w:r w:rsidR="0050656D">
        <w:rPr>
          <w:rFonts w:ascii="Times New Roman" w:hAnsi="Times New Roman" w:cs="Times New Roman"/>
          <w:sz w:val="24"/>
          <w:szCs w:val="24"/>
        </w:rPr>
        <w:t xml:space="preserve"> </w:t>
      </w:r>
      <w:r w:rsidR="00501FB1" w:rsidRPr="00F625BD">
        <w:rPr>
          <w:rFonts w:ascii="Times New Roman" w:hAnsi="Times New Roman" w:cs="Times New Roman"/>
          <w:sz w:val="24"/>
          <w:szCs w:val="24"/>
        </w:rPr>
        <w:t>Учредителем и организатором Всероссийского конкурса молодежи образовательных и научных организаций на лучшую работу «Моя законотворческая инициатива»</w:t>
      </w:r>
      <w:r w:rsidR="00501FB1">
        <w:rPr>
          <w:rFonts w:ascii="Times New Roman" w:hAnsi="Times New Roman" w:cs="Times New Roman"/>
          <w:sz w:val="24"/>
          <w:szCs w:val="24"/>
        </w:rPr>
        <w:t xml:space="preserve"> (далее-Конкурс) является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  Общее руководство Конкурсом осуществляется Оргкомитетом Всероссийского конкурса молодежи образовательных и научных организаций на </w:t>
      </w:r>
      <w:r w:rsidR="00501FB1" w:rsidRPr="00F625BD">
        <w:rPr>
          <w:rFonts w:ascii="Times New Roman" w:hAnsi="Times New Roman" w:cs="Times New Roman"/>
          <w:sz w:val="24"/>
          <w:szCs w:val="24"/>
        </w:rPr>
        <w:t>лучшую работу «Моя законотворческая инициатива»</w:t>
      </w:r>
      <w:r w:rsidR="00501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8B" w:rsidRDefault="00725489" w:rsidP="00AB1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A96">
        <w:rPr>
          <w:rFonts w:ascii="Times New Roman" w:hAnsi="Times New Roman" w:cs="Times New Roman"/>
          <w:sz w:val="24"/>
          <w:szCs w:val="24"/>
        </w:rPr>
        <w:t xml:space="preserve">2. </w:t>
      </w:r>
      <w:r w:rsidR="00F625BD">
        <w:rPr>
          <w:rFonts w:ascii="Times New Roman" w:hAnsi="Times New Roman" w:cs="Times New Roman"/>
          <w:sz w:val="24"/>
          <w:szCs w:val="24"/>
        </w:rPr>
        <w:t>Конкурс в 2021 году проводится в целях: пропаганды принципов формирования правового государства; содействия распространению и развития правовой культуры в молодежной среде; привлечения молодежи к государственному управлению посредством ее участия в законотворческой деятельности; создания условий для подготовки кадрового резерва политических лидеров и специалистов в области правового регулирования; выявления, отбора и поддержки наиболее перспективных проектов и других значимых инициатив молодежи для подготовки законодательных инициатив; привлечения молодежи к сотрудничеству с органами законодательной и исполнительной власти, органами местного самоуправления, аппаратами депутатских приемных в субъектах Российской Федерации.</w:t>
      </w:r>
    </w:p>
    <w:p w:rsidR="0050656D" w:rsidRDefault="0050656D" w:rsidP="00F6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Организатором первого (отборочного) тура </w:t>
      </w:r>
      <w:r w:rsidRPr="00D87A9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87A96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«Моя законотворческая инициатива»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B1F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аборатория инновационных методов обучения юристов юридического факультета ТвГУ.</w:t>
      </w:r>
    </w:p>
    <w:p w:rsidR="00D87A96" w:rsidRDefault="00725489" w:rsidP="00F6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A96">
        <w:rPr>
          <w:rFonts w:ascii="Times New Roman" w:hAnsi="Times New Roman" w:cs="Times New Roman"/>
          <w:sz w:val="24"/>
          <w:szCs w:val="24"/>
        </w:rPr>
        <w:t xml:space="preserve">3. К участию в </w:t>
      </w:r>
      <w:r w:rsidR="00D87A96" w:rsidRPr="00D87A96">
        <w:rPr>
          <w:rFonts w:ascii="Times New Roman" w:hAnsi="Times New Roman" w:cs="Times New Roman"/>
          <w:sz w:val="24"/>
          <w:szCs w:val="24"/>
        </w:rPr>
        <w:t>перво</w:t>
      </w:r>
      <w:r w:rsidR="00D87A96">
        <w:rPr>
          <w:rFonts w:ascii="Times New Roman" w:hAnsi="Times New Roman" w:cs="Times New Roman"/>
          <w:sz w:val="24"/>
          <w:szCs w:val="24"/>
        </w:rPr>
        <w:t>м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(отборочно</w:t>
      </w:r>
      <w:r w:rsidR="00D87A96">
        <w:rPr>
          <w:rFonts w:ascii="Times New Roman" w:hAnsi="Times New Roman" w:cs="Times New Roman"/>
          <w:sz w:val="24"/>
          <w:szCs w:val="24"/>
        </w:rPr>
        <w:t>м</w:t>
      </w:r>
      <w:r w:rsidR="00D87A96" w:rsidRPr="00D87A96">
        <w:rPr>
          <w:rFonts w:ascii="Times New Roman" w:hAnsi="Times New Roman" w:cs="Times New Roman"/>
          <w:sz w:val="24"/>
          <w:szCs w:val="24"/>
        </w:rPr>
        <w:t>) тур</w:t>
      </w:r>
      <w:r w:rsidR="00D87A96">
        <w:rPr>
          <w:rFonts w:ascii="Times New Roman" w:hAnsi="Times New Roman" w:cs="Times New Roman"/>
          <w:sz w:val="24"/>
          <w:szCs w:val="24"/>
        </w:rPr>
        <w:t>е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</w:t>
      </w:r>
      <w:r w:rsidR="00D87A96" w:rsidRPr="00D87A9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«Моя законотворческая инициатива»</w:t>
      </w:r>
      <w:r w:rsidR="00D87A96">
        <w:rPr>
          <w:rFonts w:ascii="Times New Roman" w:hAnsi="Times New Roman" w:cs="Times New Roman"/>
          <w:sz w:val="24"/>
          <w:szCs w:val="24"/>
        </w:rPr>
        <w:t xml:space="preserve"> допускаются работы, подготовленные студентами</w:t>
      </w:r>
      <w:r w:rsidR="00501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01FB1">
        <w:rPr>
          <w:rFonts w:ascii="Times New Roman" w:hAnsi="Times New Roman" w:cs="Times New Roman"/>
          <w:sz w:val="24"/>
          <w:szCs w:val="24"/>
        </w:rPr>
        <w:t xml:space="preserve">магистрами </w:t>
      </w:r>
      <w:r w:rsidR="00D87A96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proofErr w:type="gramEnd"/>
      <w:r w:rsidR="00D87A96">
        <w:rPr>
          <w:rFonts w:ascii="Times New Roman" w:hAnsi="Times New Roman" w:cs="Times New Roman"/>
          <w:sz w:val="24"/>
          <w:szCs w:val="24"/>
        </w:rPr>
        <w:t xml:space="preserve"> факультета Тверского государственного университета в возрасте до 35 лет.</w:t>
      </w:r>
    </w:p>
    <w:p w:rsidR="00D87A96" w:rsidRDefault="00725489" w:rsidP="00F6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A96">
        <w:rPr>
          <w:rFonts w:ascii="Times New Roman" w:hAnsi="Times New Roman" w:cs="Times New Roman"/>
          <w:sz w:val="24"/>
          <w:szCs w:val="24"/>
        </w:rPr>
        <w:t xml:space="preserve">4. К участию в </w:t>
      </w:r>
      <w:r w:rsidR="00D87A96" w:rsidRPr="00D87A96">
        <w:rPr>
          <w:rFonts w:ascii="Times New Roman" w:hAnsi="Times New Roman" w:cs="Times New Roman"/>
          <w:sz w:val="24"/>
          <w:szCs w:val="24"/>
        </w:rPr>
        <w:t>перво</w:t>
      </w:r>
      <w:r w:rsidR="00D87A96">
        <w:rPr>
          <w:rFonts w:ascii="Times New Roman" w:hAnsi="Times New Roman" w:cs="Times New Roman"/>
          <w:sz w:val="24"/>
          <w:szCs w:val="24"/>
        </w:rPr>
        <w:t>м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(отборочно</w:t>
      </w:r>
      <w:r w:rsidR="00D87A96">
        <w:rPr>
          <w:rFonts w:ascii="Times New Roman" w:hAnsi="Times New Roman" w:cs="Times New Roman"/>
          <w:sz w:val="24"/>
          <w:szCs w:val="24"/>
        </w:rPr>
        <w:t>м</w:t>
      </w:r>
      <w:r w:rsidR="00D87A96" w:rsidRPr="00D87A96">
        <w:rPr>
          <w:rFonts w:ascii="Times New Roman" w:hAnsi="Times New Roman" w:cs="Times New Roman"/>
          <w:sz w:val="24"/>
          <w:szCs w:val="24"/>
        </w:rPr>
        <w:t>) тур</w:t>
      </w:r>
      <w:r w:rsidR="00D87A96">
        <w:rPr>
          <w:rFonts w:ascii="Times New Roman" w:hAnsi="Times New Roman" w:cs="Times New Roman"/>
          <w:sz w:val="24"/>
          <w:szCs w:val="24"/>
        </w:rPr>
        <w:t>е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</w:t>
      </w:r>
      <w:r w:rsidR="00D87A96" w:rsidRPr="00D87A9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87A96" w:rsidRPr="00D87A96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молодежи образовательных и научных организаций на лучшую работу «Моя законотворческая инициатива»</w:t>
      </w:r>
      <w:r w:rsidR="00D87A96">
        <w:rPr>
          <w:rFonts w:ascii="Times New Roman" w:hAnsi="Times New Roman" w:cs="Times New Roman"/>
          <w:sz w:val="24"/>
          <w:szCs w:val="24"/>
        </w:rPr>
        <w:t xml:space="preserve"> допускаются работы, подготовленные одним или двумя авторами под руководством одного научного руководителя или без научного руководителя.</w:t>
      </w:r>
    </w:p>
    <w:p w:rsidR="00501FB1" w:rsidRPr="0069728B" w:rsidRDefault="00501FB1" w:rsidP="00F6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Для определения победителей первого (отборочного) тура</w:t>
      </w:r>
      <w:r w:rsidR="00822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641">
        <w:rPr>
          <w:rFonts w:ascii="Times New Roman" w:hAnsi="Times New Roman" w:cs="Times New Roman"/>
          <w:sz w:val="24"/>
          <w:szCs w:val="24"/>
        </w:rPr>
        <w:t>лабораторией  инновационных</w:t>
      </w:r>
      <w:proofErr w:type="gramEnd"/>
      <w:r w:rsidR="00822641">
        <w:rPr>
          <w:rFonts w:ascii="Times New Roman" w:hAnsi="Times New Roman" w:cs="Times New Roman"/>
          <w:sz w:val="24"/>
          <w:szCs w:val="24"/>
        </w:rPr>
        <w:t xml:space="preserve"> методов обучения юристов юридического факультета ТвГУ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41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 xml:space="preserve">рмируется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в составе 3-х человек из</w:t>
      </w:r>
      <w:r w:rsidR="00822641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 юридиче</w:t>
      </w:r>
      <w:r w:rsidR="005065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факультета ТвГУ.   </w:t>
      </w:r>
    </w:p>
    <w:p w:rsidR="00725489" w:rsidRDefault="00725489" w:rsidP="00065B11">
      <w:pPr>
        <w:rPr>
          <w:rFonts w:ascii="Times New Roman" w:hAnsi="Times New Roman" w:cs="Times New Roman"/>
          <w:sz w:val="24"/>
          <w:szCs w:val="24"/>
        </w:rPr>
      </w:pPr>
    </w:p>
    <w:p w:rsidR="00725489" w:rsidRDefault="00725489" w:rsidP="00725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ПРОВЕДЕНИЯ ПЕРВОГО (ОТБОРОЧНОГО) ТУРА</w:t>
      </w:r>
    </w:p>
    <w:p w:rsidR="00725489" w:rsidRDefault="002719BA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 </w:t>
      </w:r>
      <w:r w:rsidR="00725489">
        <w:rPr>
          <w:rFonts w:ascii="Times New Roman" w:hAnsi="Times New Roman" w:cs="Times New Roman"/>
          <w:sz w:val="24"/>
          <w:szCs w:val="24"/>
        </w:rPr>
        <w:t xml:space="preserve">Первый (отборочный) тур Конкурса проводится </w:t>
      </w:r>
      <w:proofErr w:type="gramStart"/>
      <w:r w:rsidR="00725489">
        <w:rPr>
          <w:rFonts w:ascii="Times New Roman" w:hAnsi="Times New Roman" w:cs="Times New Roman"/>
          <w:sz w:val="24"/>
          <w:szCs w:val="24"/>
        </w:rPr>
        <w:t>с</w:t>
      </w:r>
      <w:r w:rsidR="00501FB1">
        <w:rPr>
          <w:rFonts w:ascii="Times New Roman" w:hAnsi="Times New Roman" w:cs="Times New Roman"/>
          <w:sz w:val="24"/>
          <w:szCs w:val="24"/>
        </w:rPr>
        <w:t xml:space="preserve">  1</w:t>
      </w:r>
      <w:r w:rsidR="00AB1FA1">
        <w:rPr>
          <w:rFonts w:ascii="Times New Roman" w:hAnsi="Times New Roman" w:cs="Times New Roman"/>
          <w:sz w:val="24"/>
          <w:szCs w:val="24"/>
        </w:rPr>
        <w:t>1</w:t>
      </w:r>
      <w:r w:rsidR="00501FB1">
        <w:rPr>
          <w:rFonts w:ascii="Times New Roman" w:hAnsi="Times New Roman" w:cs="Times New Roman"/>
          <w:sz w:val="24"/>
          <w:szCs w:val="24"/>
        </w:rPr>
        <w:t>.05.2021</w:t>
      </w:r>
      <w:proofErr w:type="gramEnd"/>
      <w:r w:rsidR="00501FB1">
        <w:rPr>
          <w:rFonts w:ascii="Times New Roman" w:hAnsi="Times New Roman" w:cs="Times New Roman"/>
          <w:sz w:val="24"/>
          <w:szCs w:val="24"/>
        </w:rPr>
        <w:t xml:space="preserve"> г. по 30.09.2021 г. </w:t>
      </w:r>
      <w:r w:rsidR="0072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89" w:rsidRDefault="002719BA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25489">
        <w:rPr>
          <w:rFonts w:ascii="Times New Roman" w:hAnsi="Times New Roman" w:cs="Times New Roman"/>
          <w:sz w:val="24"/>
          <w:szCs w:val="24"/>
        </w:rPr>
        <w:t xml:space="preserve">Работы, прошедшие предварительный отбор и рекомендованные </w:t>
      </w:r>
      <w:r w:rsidR="00725489" w:rsidRPr="00501FB1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725489">
        <w:rPr>
          <w:rFonts w:ascii="Times New Roman" w:hAnsi="Times New Roman" w:cs="Times New Roman"/>
          <w:sz w:val="24"/>
          <w:szCs w:val="24"/>
        </w:rPr>
        <w:t xml:space="preserve"> направляются для участия во втором туре Конкурса в соответствии с требованиями Положения о Всероссийском конкурсе молодежи образовательных и научных организаций на лучшую работу «Моя законотворческая инициатива», утвержденного 22 января 2021 года председателем Общероссийской общественной организации «Национальная система развития научной, творческой и инновационной деятельности молодежи России «Интеграция».</w:t>
      </w:r>
    </w:p>
    <w:p w:rsidR="00725489" w:rsidRDefault="00725489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01FB1">
        <w:rPr>
          <w:rFonts w:ascii="Times New Roman" w:hAnsi="Times New Roman" w:cs="Times New Roman"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работы </w:t>
      </w:r>
      <w:r w:rsidR="002719BA">
        <w:rPr>
          <w:rFonts w:ascii="Times New Roman" w:hAnsi="Times New Roman" w:cs="Times New Roman"/>
          <w:sz w:val="24"/>
          <w:szCs w:val="24"/>
        </w:rPr>
        <w:t>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</w:p>
    <w:p w:rsidR="00B9454C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Соискатели имеют право представить на защиту только одну работу и только по одному из направлений Конкурса: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государственное строительство и конституционные права граждан;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политика;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политика;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образование, наука, здравоохранение и культура;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бюджетное, налоговое и финансовое законодательство;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оборона и безопасность;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молодежная политика;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энергетическая политика;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региональное законодательство.</w:t>
      </w:r>
    </w:p>
    <w:p w:rsidR="00E54EEC" w:rsidRDefault="00E54EEC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EEC" w:rsidRPr="009A413B" w:rsidRDefault="00E54EEC" w:rsidP="009A413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13B">
        <w:rPr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990A50" w:rsidRDefault="00990A50" w:rsidP="0027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84" w:rsidRDefault="00565884" w:rsidP="00EC30E4">
      <w:pPr>
        <w:pStyle w:val="a4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должна представлять собой законченное творческое исследование по одному из направлений конкурса и содержать:</w:t>
      </w:r>
    </w:p>
    <w:p w:rsidR="00E54EEC" w:rsidRDefault="00565884" w:rsidP="00565884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обозначенную в конкурсной работе проблему и пути ее решения; </w:t>
      </w:r>
    </w:p>
    <w:p w:rsidR="00565884" w:rsidRDefault="00565884" w:rsidP="00565884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по законодательному урегулированию данной проблемы, содержащие: 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565884" w:rsidRDefault="00565884" w:rsidP="00BC527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</w:t>
      </w:r>
      <w:r w:rsidR="00BC527E">
        <w:rPr>
          <w:rFonts w:ascii="Times New Roman" w:hAnsi="Times New Roman" w:cs="Times New Roman"/>
          <w:sz w:val="24"/>
          <w:szCs w:val="24"/>
        </w:rPr>
        <w:t>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</w:t>
      </w:r>
    </w:p>
    <w:p w:rsidR="00BC527E" w:rsidRDefault="002D6D81" w:rsidP="00BC527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</w:t>
      </w:r>
    </w:p>
    <w:p w:rsidR="00F25ACD" w:rsidRDefault="00F25ACD" w:rsidP="00BC527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содержание работы, список научной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иной использованной литературы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ACD" w:rsidRPr="00BD57EC" w:rsidRDefault="00F25ACD" w:rsidP="00BC527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Текст конкурсной работы объемом не более 20-40 страниц и тезисы конкурсной работы объемом не более 1 страницы должны быть представлены на русском языке в формате А4 с полями: слева-2 см, справа-1 см, сверху и снизу -2 см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25ACD">
        <w:rPr>
          <w:rFonts w:ascii="Times New Roman" w:hAnsi="Times New Roman" w:cs="Times New Roman"/>
          <w:sz w:val="24"/>
          <w:szCs w:val="24"/>
        </w:rPr>
        <w:t xml:space="preserve"> </w:t>
      </w:r>
      <w:r w:rsidR="008A1628">
        <w:rPr>
          <w:rFonts w:ascii="Times New Roman" w:hAnsi="Times New Roman" w:cs="Times New Roman"/>
          <w:sz w:val="24"/>
          <w:szCs w:val="24"/>
        </w:rPr>
        <w:t xml:space="preserve">шрифтом №12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2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A1628">
        <w:rPr>
          <w:rFonts w:ascii="Times New Roman" w:hAnsi="Times New Roman" w:cs="Times New Roman"/>
          <w:sz w:val="24"/>
          <w:szCs w:val="24"/>
        </w:rPr>
        <w:t xml:space="preserve">, </w:t>
      </w:r>
      <w:r w:rsidR="00BD57EC">
        <w:rPr>
          <w:rFonts w:ascii="Times New Roman" w:hAnsi="Times New Roman" w:cs="Times New Roman"/>
          <w:sz w:val="24"/>
          <w:szCs w:val="24"/>
        </w:rPr>
        <w:t>с междустрочным интервалом 1,15, в соответствии с Приложением №1 и №2.</w:t>
      </w:r>
    </w:p>
    <w:p w:rsidR="00BD57EC" w:rsidRDefault="008A1628" w:rsidP="00BC527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Работы</w:t>
      </w:r>
      <w:r w:rsidR="004E5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присланные с нарушением требований настоящего Положения, к участию в первом (отборочном) туре не допускаются.</w:t>
      </w:r>
    </w:p>
    <w:p w:rsidR="00BD57EC" w:rsidRDefault="00BD57EC" w:rsidP="00BD57EC">
      <w:pPr>
        <w:tabs>
          <w:tab w:val="left" w:pos="6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D57E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57EC" w:rsidRPr="00BD57EC" w:rsidRDefault="00BD57EC" w:rsidP="00BD57EC">
      <w:pPr>
        <w:pStyle w:val="a7"/>
        <w:spacing w:line="360" w:lineRule="auto"/>
        <w:rPr>
          <w:bCs/>
          <w:sz w:val="24"/>
          <w:szCs w:val="24"/>
        </w:rPr>
      </w:pPr>
      <w:r w:rsidRPr="00BD57EC">
        <w:rPr>
          <w:iCs/>
          <w:sz w:val="24"/>
          <w:szCs w:val="24"/>
        </w:rPr>
        <w:t>ВСЕРОССИЙСКИЙ КОНКУРС МОЛОДЁЖИ ОБРАЗОВАТЕЛЬНЫХ УЧРЕЖДЕНИЙ И НАУЧНЫХ ОРГАНИЗАЦИЙ НА ЛУЧШУЮ РАБОТУ «МОЯ ЗАКОНОТВОРЧЕСКАЯ ИНИЦИАТИВА»</w:t>
      </w:r>
      <w:r w:rsidRPr="00BD57EC">
        <w:rPr>
          <w:bCs/>
          <w:sz w:val="24"/>
          <w:szCs w:val="24"/>
        </w:rPr>
        <w:t xml:space="preserve"> </w:t>
      </w:r>
    </w:p>
    <w:p w:rsidR="00BD57EC" w:rsidRPr="00BD57EC" w:rsidRDefault="00BD57EC" w:rsidP="00BD57EC">
      <w:pPr>
        <w:pStyle w:val="a7"/>
        <w:rPr>
          <w:iCs/>
          <w:sz w:val="28"/>
          <w:szCs w:val="28"/>
        </w:rPr>
      </w:pPr>
      <w:r w:rsidRPr="00BD57EC">
        <w:rPr>
          <w:bCs/>
          <w:sz w:val="28"/>
          <w:szCs w:val="28"/>
        </w:rPr>
        <w:t>первый отборочный тур</w:t>
      </w:r>
    </w:p>
    <w:p w:rsidR="00BD57EC" w:rsidRDefault="00BD57EC" w:rsidP="00BD57EC">
      <w:pPr>
        <w:pStyle w:val="a5"/>
        <w:jc w:val="center"/>
        <w:rPr>
          <w:iCs/>
          <w:szCs w:val="28"/>
        </w:rPr>
      </w:pPr>
    </w:p>
    <w:p w:rsidR="00BD57EC" w:rsidRDefault="00BD57EC" w:rsidP="00BD57EC">
      <w:pPr>
        <w:pStyle w:val="a5"/>
        <w:jc w:val="center"/>
        <w:rPr>
          <w:iCs/>
          <w:szCs w:val="28"/>
        </w:rPr>
      </w:pPr>
    </w:p>
    <w:p w:rsidR="00BD57EC" w:rsidRPr="005F144A" w:rsidRDefault="00BD57EC" w:rsidP="00BD57EC">
      <w:pPr>
        <w:pStyle w:val="a5"/>
        <w:jc w:val="center"/>
        <w:rPr>
          <w:b/>
          <w:sz w:val="24"/>
        </w:rPr>
      </w:pPr>
      <w:r w:rsidRPr="005F144A">
        <w:rPr>
          <w:b/>
          <w:sz w:val="24"/>
        </w:rPr>
        <w:t xml:space="preserve">Секция: </w:t>
      </w:r>
    </w:p>
    <w:p w:rsidR="00BD57EC" w:rsidRPr="005F144A" w:rsidRDefault="00BD57EC" w:rsidP="00BD57EC">
      <w:pPr>
        <w:pStyle w:val="a5"/>
        <w:jc w:val="center"/>
        <w:rPr>
          <w:b/>
          <w:i/>
          <w:sz w:val="24"/>
        </w:rPr>
      </w:pPr>
    </w:p>
    <w:p w:rsidR="00BD57EC" w:rsidRPr="005F144A" w:rsidRDefault="00BD57EC" w:rsidP="00BD57EC">
      <w:pPr>
        <w:pStyle w:val="a5"/>
        <w:jc w:val="center"/>
        <w:rPr>
          <w:b/>
          <w:sz w:val="24"/>
        </w:rPr>
      </w:pPr>
      <w:r w:rsidRPr="005F144A">
        <w:rPr>
          <w:b/>
          <w:sz w:val="24"/>
        </w:rPr>
        <w:t xml:space="preserve">Тема: </w:t>
      </w:r>
    </w:p>
    <w:p w:rsidR="00BD57EC" w:rsidRPr="005F144A" w:rsidRDefault="00BD57EC" w:rsidP="00BD57EC">
      <w:pPr>
        <w:pStyle w:val="a5"/>
        <w:jc w:val="center"/>
        <w:rPr>
          <w:b/>
          <w:sz w:val="24"/>
        </w:rPr>
      </w:pP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  <w:r w:rsidRPr="005F144A">
        <w:rPr>
          <w:b/>
          <w:sz w:val="24"/>
        </w:rPr>
        <w:t xml:space="preserve">Автор: </w:t>
      </w: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  <w:r w:rsidRPr="005F144A">
        <w:rPr>
          <w:b/>
          <w:sz w:val="24"/>
        </w:rPr>
        <w:t xml:space="preserve">Научный руководитель: </w:t>
      </w: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</w:p>
    <w:p w:rsidR="00BD57EC" w:rsidRPr="005F144A" w:rsidRDefault="00BD57EC" w:rsidP="00BD57EC">
      <w:pPr>
        <w:pStyle w:val="a5"/>
        <w:jc w:val="left"/>
        <w:rPr>
          <w:b/>
          <w:sz w:val="24"/>
        </w:rPr>
      </w:pPr>
      <w:r w:rsidRPr="005F144A">
        <w:rPr>
          <w:b/>
          <w:sz w:val="24"/>
        </w:rPr>
        <w:t xml:space="preserve">Место выполнения работы: </w:t>
      </w:r>
    </w:p>
    <w:p w:rsidR="008A1628" w:rsidRDefault="008A1628" w:rsidP="00BD5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57EC" w:rsidRDefault="00BD57EC" w:rsidP="00BD57EC">
      <w:pPr>
        <w:tabs>
          <w:tab w:val="left" w:pos="6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57E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144A" w:rsidRDefault="005F144A" w:rsidP="00BD57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7EC" w:rsidRPr="00BD57EC" w:rsidRDefault="00BD57EC" w:rsidP="00BD57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57EC">
        <w:rPr>
          <w:rFonts w:ascii="Times New Roman" w:hAnsi="Times New Roman"/>
          <w:b/>
          <w:sz w:val="24"/>
          <w:szCs w:val="24"/>
        </w:rPr>
        <w:t>НАЗВАНИЕ РАБОТЫ</w:t>
      </w:r>
    </w:p>
    <w:p w:rsidR="00BD57EC" w:rsidRPr="00BD57EC" w:rsidRDefault="00BD57EC" w:rsidP="00BD5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57EC">
        <w:rPr>
          <w:rFonts w:ascii="Times New Roman" w:hAnsi="Times New Roman"/>
          <w:sz w:val="24"/>
          <w:szCs w:val="24"/>
        </w:rPr>
        <w:t>ФИО полностью</w:t>
      </w:r>
    </w:p>
    <w:p w:rsidR="00BD57EC" w:rsidRPr="00BD57EC" w:rsidRDefault="00BD57EC" w:rsidP="00BD5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57EC">
        <w:rPr>
          <w:rFonts w:ascii="Times New Roman" w:hAnsi="Times New Roman"/>
          <w:sz w:val="24"/>
          <w:szCs w:val="24"/>
        </w:rPr>
        <w:t>Научный руководитель ФИО полностью</w:t>
      </w:r>
    </w:p>
    <w:p w:rsidR="00BD57EC" w:rsidRPr="00BD57EC" w:rsidRDefault="00BD57EC" w:rsidP="00BD57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57EC">
        <w:rPr>
          <w:rFonts w:ascii="Times New Roman" w:hAnsi="Times New Roman"/>
          <w:sz w:val="24"/>
          <w:szCs w:val="24"/>
        </w:rPr>
        <w:t>Название организации, субъект РФ, населённый пункт</w:t>
      </w:r>
    </w:p>
    <w:p w:rsidR="00BD57EC" w:rsidRPr="00BD57EC" w:rsidRDefault="00BD57EC" w:rsidP="00BD57E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57EC">
        <w:rPr>
          <w:rFonts w:ascii="Times New Roman" w:hAnsi="Times New Roman"/>
          <w:i/>
          <w:sz w:val="24"/>
          <w:szCs w:val="24"/>
        </w:rPr>
        <w:t>ОБЯЗАТЕЛЬНО-</w:t>
      </w:r>
      <w:r w:rsidRPr="00BD57EC">
        <w:rPr>
          <w:rFonts w:ascii="Times New Roman" w:hAnsi="Times New Roman"/>
          <w:i/>
          <w:sz w:val="24"/>
          <w:szCs w:val="24"/>
          <w:u w:val="single"/>
        </w:rPr>
        <w:t>ОСТАВИТЬ ПРОБЕЛ</w:t>
      </w:r>
    </w:p>
    <w:p w:rsidR="00BD57EC" w:rsidRPr="00BD57EC" w:rsidRDefault="00BD57EC" w:rsidP="00BD57E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D57EC">
        <w:rPr>
          <w:rFonts w:ascii="Times New Roman" w:hAnsi="Times New Roman"/>
          <w:sz w:val="24"/>
          <w:szCs w:val="24"/>
        </w:rPr>
        <w:t>Текст тезисов…</w:t>
      </w:r>
    </w:p>
    <w:p w:rsidR="005F144A" w:rsidRDefault="005F144A" w:rsidP="005F144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2E1B">
        <w:rPr>
          <w:rFonts w:ascii="Times New Roman" w:hAnsi="Times New Roman"/>
          <w:color w:val="FF0000"/>
          <w:sz w:val="24"/>
          <w:szCs w:val="24"/>
        </w:rPr>
        <w:t>Пример оформления «шапки» тезисов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5F144A" w:rsidRPr="00865849" w:rsidRDefault="005F144A" w:rsidP="005F144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1A1B">
        <w:rPr>
          <w:rFonts w:ascii="Times New Roman" w:hAnsi="Times New Roman"/>
          <w:b/>
          <w:sz w:val="24"/>
          <w:szCs w:val="24"/>
        </w:rPr>
        <w:t>ПРАВОВЫЕ АСПЕКТЫ ОПТИМИЗАЦИИ ФЕДЕРАЛЬНО-РЕГИОНАЛЬНОЙ ПРАКТИКИ ЗАКОНОДАТЕЛЬНОГО РЕГУЛИРОВАНИЯ ГОСУДАРСТВЕННЫХ СУБСИДИЙ В СФЕРЕ АПК</w:t>
      </w:r>
    </w:p>
    <w:p w:rsidR="005F144A" w:rsidRPr="00865849" w:rsidRDefault="005F144A" w:rsidP="005F144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Смирнов Алексей Иванович, Петров Валентин Константинович</w:t>
      </w:r>
    </w:p>
    <w:p w:rsidR="005F144A" w:rsidRDefault="005F144A" w:rsidP="005F144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501FB1">
        <w:rPr>
          <w:rFonts w:ascii="Times New Roman" w:hAnsi="Times New Roman"/>
          <w:sz w:val="24"/>
          <w:szCs w:val="24"/>
        </w:rPr>
        <w:t>ХХХХХ</w:t>
      </w:r>
    </w:p>
    <w:p w:rsidR="000C3239" w:rsidRPr="00865849" w:rsidRDefault="000C3239" w:rsidP="005F144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ТвГУ</w:t>
      </w:r>
    </w:p>
    <w:sectPr w:rsidR="000C3239" w:rsidRPr="008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ADB"/>
    <w:multiLevelType w:val="multilevel"/>
    <w:tmpl w:val="A5285C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6E14A9"/>
    <w:multiLevelType w:val="hybridMultilevel"/>
    <w:tmpl w:val="88F80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75E1"/>
    <w:multiLevelType w:val="hybridMultilevel"/>
    <w:tmpl w:val="DB6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D8"/>
    <w:rsid w:val="00007237"/>
    <w:rsid w:val="00065B11"/>
    <w:rsid w:val="000C3239"/>
    <w:rsid w:val="002719BA"/>
    <w:rsid w:val="002B238E"/>
    <w:rsid w:val="002D6D81"/>
    <w:rsid w:val="003358D8"/>
    <w:rsid w:val="004C1BF4"/>
    <w:rsid w:val="004E55B1"/>
    <w:rsid w:val="00501FB1"/>
    <w:rsid w:val="0050656D"/>
    <w:rsid w:val="00565884"/>
    <w:rsid w:val="005F144A"/>
    <w:rsid w:val="0060082E"/>
    <w:rsid w:val="006407F9"/>
    <w:rsid w:val="0069728B"/>
    <w:rsid w:val="006A7B0A"/>
    <w:rsid w:val="00725489"/>
    <w:rsid w:val="00725C0C"/>
    <w:rsid w:val="007D471D"/>
    <w:rsid w:val="00822641"/>
    <w:rsid w:val="008A1628"/>
    <w:rsid w:val="008A7D7C"/>
    <w:rsid w:val="008B26FB"/>
    <w:rsid w:val="008C367B"/>
    <w:rsid w:val="00990A50"/>
    <w:rsid w:val="009A413B"/>
    <w:rsid w:val="00A44E1F"/>
    <w:rsid w:val="00AB1FA1"/>
    <w:rsid w:val="00AE58F4"/>
    <w:rsid w:val="00B9454C"/>
    <w:rsid w:val="00BC527E"/>
    <w:rsid w:val="00BD57EC"/>
    <w:rsid w:val="00C75E5D"/>
    <w:rsid w:val="00D055B4"/>
    <w:rsid w:val="00D150B4"/>
    <w:rsid w:val="00D87A96"/>
    <w:rsid w:val="00E54EEC"/>
    <w:rsid w:val="00EC30E4"/>
    <w:rsid w:val="00F25ACD"/>
    <w:rsid w:val="00F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FA9"/>
  <w15:chartTrackingRefBased/>
  <w15:docId w15:val="{3634F549-9FB1-4E89-843D-528F55B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96"/>
    <w:pPr>
      <w:ind w:left="720"/>
      <w:contextualSpacing/>
    </w:pPr>
  </w:style>
  <w:style w:type="paragraph" w:styleId="a5">
    <w:name w:val="Body Text"/>
    <w:basedOn w:val="a"/>
    <w:link w:val="a6"/>
    <w:rsid w:val="00BD57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basedOn w:val="a"/>
    <w:next w:val="a8"/>
    <w:link w:val="a9"/>
    <w:qFormat/>
    <w:rsid w:val="00BD57EC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9">
    <w:name w:val="Название Знак"/>
    <w:link w:val="a7"/>
    <w:rsid w:val="00BD57EC"/>
    <w:rPr>
      <w:rFonts w:ascii="Times New Roman" w:hAnsi="Times New Roman"/>
      <w:b/>
      <w:sz w:val="36"/>
    </w:rPr>
  </w:style>
  <w:style w:type="paragraph" w:styleId="a8">
    <w:name w:val="Title"/>
    <w:basedOn w:val="a"/>
    <w:next w:val="a"/>
    <w:link w:val="aa"/>
    <w:uiPriority w:val="10"/>
    <w:qFormat/>
    <w:rsid w:val="00BD5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BD5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D0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12</cp:revision>
  <cp:lastPrinted>2021-04-29T09:57:00Z</cp:lastPrinted>
  <dcterms:created xsi:type="dcterms:W3CDTF">2021-04-20T10:32:00Z</dcterms:created>
  <dcterms:modified xsi:type="dcterms:W3CDTF">2021-04-30T07:23:00Z</dcterms:modified>
</cp:coreProperties>
</file>