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1" w:rsidRPr="00312301" w:rsidRDefault="009F5E51" w:rsidP="009F5E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12301">
        <w:rPr>
          <w:color w:val="auto"/>
          <w:sz w:val="28"/>
          <w:szCs w:val="28"/>
        </w:rPr>
        <w:t xml:space="preserve">Министерство </w:t>
      </w:r>
      <w:r w:rsidR="00C5686E" w:rsidRPr="00312301">
        <w:rPr>
          <w:color w:val="auto"/>
          <w:sz w:val="28"/>
          <w:szCs w:val="28"/>
        </w:rPr>
        <w:t xml:space="preserve">науки </w:t>
      </w:r>
      <w:r w:rsidR="00C5686E">
        <w:rPr>
          <w:color w:val="auto"/>
          <w:sz w:val="28"/>
          <w:szCs w:val="28"/>
        </w:rPr>
        <w:t xml:space="preserve">и высшего образования </w:t>
      </w:r>
      <w:r w:rsidRPr="00312301">
        <w:rPr>
          <w:color w:val="auto"/>
          <w:sz w:val="28"/>
          <w:szCs w:val="28"/>
        </w:rPr>
        <w:t xml:space="preserve"> Российской Федерации</w:t>
      </w:r>
    </w:p>
    <w:p w:rsidR="009F5E51" w:rsidRPr="00312301" w:rsidRDefault="009F5E51" w:rsidP="009F5E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12301">
        <w:rPr>
          <w:color w:val="auto"/>
          <w:sz w:val="28"/>
          <w:szCs w:val="28"/>
        </w:rPr>
        <w:t>ФГБОУ ВО «Тверской государственный университет»</w:t>
      </w:r>
    </w:p>
    <w:p w:rsidR="009F5E51" w:rsidRPr="00312301" w:rsidRDefault="009F5E51" w:rsidP="009F5E51">
      <w:pPr>
        <w:jc w:val="center"/>
        <w:rPr>
          <w:color w:val="auto"/>
          <w:sz w:val="28"/>
          <w:szCs w:val="28"/>
        </w:rPr>
      </w:pPr>
    </w:p>
    <w:p w:rsidR="009F5E51" w:rsidRPr="00312301" w:rsidRDefault="009F5E51" w:rsidP="009F5E51">
      <w:pPr>
        <w:spacing w:line="360" w:lineRule="auto"/>
        <w:jc w:val="right"/>
        <w:rPr>
          <w:color w:val="auto"/>
          <w:sz w:val="28"/>
          <w:szCs w:val="28"/>
        </w:rPr>
      </w:pPr>
    </w:p>
    <w:p w:rsidR="009F5E51" w:rsidRPr="00312301" w:rsidRDefault="009F5E51" w:rsidP="009F5E51">
      <w:pPr>
        <w:pStyle w:val="Default"/>
        <w:spacing w:line="360" w:lineRule="auto"/>
        <w:ind w:left="6372"/>
        <w:jc w:val="right"/>
        <w:rPr>
          <w:color w:val="auto"/>
          <w:sz w:val="28"/>
          <w:szCs w:val="28"/>
        </w:rPr>
      </w:pPr>
      <w:r w:rsidRPr="00312301">
        <w:rPr>
          <w:color w:val="auto"/>
          <w:sz w:val="28"/>
          <w:szCs w:val="28"/>
        </w:rPr>
        <w:t xml:space="preserve">Утверждаю: </w:t>
      </w:r>
    </w:p>
    <w:p w:rsidR="009F5E51" w:rsidRPr="00312301" w:rsidRDefault="009F5E51" w:rsidP="009F5E51">
      <w:pPr>
        <w:pStyle w:val="Default"/>
        <w:tabs>
          <w:tab w:val="left" w:pos="5529"/>
        </w:tabs>
        <w:spacing w:line="360" w:lineRule="auto"/>
        <w:ind w:left="5529"/>
        <w:jc w:val="right"/>
        <w:rPr>
          <w:color w:val="auto"/>
          <w:sz w:val="28"/>
          <w:szCs w:val="28"/>
        </w:rPr>
      </w:pPr>
      <w:r w:rsidRPr="00312301">
        <w:rPr>
          <w:color w:val="auto"/>
          <w:sz w:val="28"/>
          <w:szCs w:val="28"/>
        </w:rPr>
        <w:t>Руководитель ООП Таможенное дело:</w:t>
      </w:r>
    </w:p>
    <w:p w:rsidR="009F5E51" w:rsidRPr="00312301" w:rsidRDefault="009F5E51" w:rsidP="009F5E51">
      <w:pPr>
        <w:pStyle w:val="Default"/>
        <w:spacing w:line="360" w:lineRule="auto"/>
        <w:ind w:left="5973"/>
        <w:jc w:val="right"/>
        <w:rPr>
          <w:color w:val="auto"/>
          <w:sz w:val="28"/>
          <w:szCs w:val="28"/>
        </w:rPr>
      </w:pPr>
      <w:r w:rsidRPr="00312301">
        <w:rPr>
          <w:color w:val="auto"/>
          <w:sz w:val="28"/>
          <w:szCs w:val="28"/>
        </w:rPr>
        <w:t>_________</w:t>
      </w:r>
      <w:r w:rsidR="00C5686E">
        <w:rPr>
          <w:color w:val="auto"/>
          <w:sz w:val="28"/>
          <w:szCs w:val="28"/>
        </w:rPr>
        <w:t>Н. А. Антонова</w:t>
      </w:r>
    </w:p>
    <w:p w:rsidR="009F5E51" w:rsidRPr="00312301" w:rsidRDefault="009F5E51" w:rsidP="009F5E51">
      <w:pPr>
        <w:shd w:val="clear" w:color="auto" w:fill="FFFFFF"/>
        <w:spacing w:line="360" w:lineRule="auto"/>
        <w:ind w:left="5973"/>
        <w:jc w:val="right"/>
        <w:rPr>
          <w:color w:val="auto"/>
          <w:sz w:val="28"/>
          <w:szCs w:val="28"/>
        </w:rPr>
      </w:pPr>
      <w:r w:rsidRPr="00312301">
        <w:rPr>
          <w:color w:val="auto"/>
          <w:sz w:val="28"/>
          <w:szCs w:val="28"/>
        </w:rPr>
        <w:t>«    »_____________ 201</w:t>
      </w:r>
      <w:r w:rsidR="00232547">
        <w:rPr>
          <w:color w:val="auto"/>
          <w:sz w:val="28"/>
          <w:szCs w:val="28"/>
        </w:rPr>
        <w:t>9</w:t>
      </w:r>
      <w:r w:rsidRPr="00312301">
        <w:rPr>
          <w:color w:val="auto"/>
          <w:sz w:val="28"/>
          <w:szCs w:val="28"/>
        </w:rPr>
        <w:t xml:space="preserve"> г.</w:t>
      </w:r>
    </w:p>
    <w:p w:rsidR="009F5E51" w:rsidRPr="00312301" w:rsidRDefault="009F5E51" w:rsidP="009F5E51">
      <w:pPr>
        <w:shd w:val="clear" w:color="auto" w:fill="FFFFFF"/>
        <w:ind w:firstLine="720"/>
        <w:jc w:val="right"/>
        <w:rPr>
          <w:b/>
          <w:bCs/>
          <w:color w:val="auto"/>
          <w:spacing w:val="-6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0700A5" w:rsidRPr="00312301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  <w:r w:rsidRPr="00312301">
        <w:rPr>
          <w:bCs/>
          <w:color w:val="auto"/>
          <w:spacing w:val="-6"/>
          <w:sz w:val="28"/>
          <w:szCs w:val="28"/>
        </w:rPr>
        <w:t xml:space="preserve">Рабочая программа </w:t>
      </w:r>
      <w:r w:rsidR="000700A5" w:rsidRPr="00312301">
        <w:rPr>
          <w:bCs/>
          <w:color w:val="auto"/>
          <w:spacing w:val="-6"/>
          <w:sz w:val="28"/>
          <w:szCs w:val="28"/>
        </w:rPr>
        <w:t>практики</w:t>
      </w:r>
    </w:p>
    <w:p w:rsidR="000700A5" w:rsidRPr="00312301" w:rsidRDefault="000700A5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0E3804" w:rsidRDefault="00517945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  <w:r w:rsidRPr="00312301">
        <w:rPr>
          <w:b/>
          <w:bCs/>
          <w:color w:val="auto"/>
          <w:spacing w:val="-6"/>
          <w:sz w:val="28"/>
          <w:szCs w:val="28"/>
        </w:rPr>
        <w:t>П</w:t>
      </w:r>
      <w:r w:rsidR="000E3804">
        <w:rPr>
          <w:b/>
          <w:bCs/>
          <w:color w:val="auto"/>
          <w:spacing w:val="-6"/>
          <w:sz w:val="28"/>
          <w:szCs w:val="28"/>
        </w:rPr>
        <w:t xml:space="preserve">роизводственная практика </w:t>
      </w:r>
    </w:p>
    <w:p w:rsidR="00284233" w:rsidRPr="00312301" w:rsidRDefault="000E3804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  <w:r>
        <w:rPr>
          <w:b/>
          <w:bCs/>
          <w:color w:val="auto"/>
          <w:spacing w:val="-6"/>
          <w:sz w:val="28"/>
          <w:szCs w:val="28"/>
        </w:rPr>
        <w:t>(п</w:t>
      </w:r>
      <w:r w:rsidR="00517945" w:rsidRPr="00312301">
        <w:rPr>
          <w:b/>
          <w:bCs/>
          <w:color w:val="auto"/>
          <w:spacing w:val="-6"/>
          <w:sz w:val="28"/>
          <w:szCs w:val="28"/>
        </w:rPr>
        <w:t>р</w:t>
      </w:r>
      <w:r w:rsidR="00CC458C" w:rsidRPr="00312301">
        <w:rPr>
          <w:b/>
          <w:bCs/>
          <w:color w:val="auto"/>
          <w:spacing w:val="-6"/>
          <w:sz w:val="28"/>
          <w:szCs w:val="28"/>
        </w:rPr>
        <w:t>еддипломная</w:t>
      </w:r>
      <w:r w:rsidR="00284233" w:rsidRPr="00312301">
        <w:rPr>
          <w:b/>
          <w:bCs/>
          <w:color w:val="auto"/>
          <w:spacing w:val="-6"/>
          <w:sz w:val="28"/>
          <w:szCs w:val="28"/>
        </w:rPr>
        <w:t xml:space="preserve"> </w:t>
      </w:r>
      <w:r w:rsidR="00865A62" w:rsidRPr="00312301">
        <w:rPr>
          <w:b/>
          <w:bCs/>
          <w:color w:val="auto"/>
          <w:spacing w:val="-6"/>
          <w:sz w:val="28"/>
          <w:szCs w:val="28"/>
        </w:rPr>
        <w:t>практика)</w:t>
      </w:r>
    </w:p>
    <w:p w:rsidR="00E858B5" w:rsidRPr="00312301" w:rsidRDefault="00E858B5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312301">
        <w:rPr>
          <w:color w:val="auto"/>
          <w:spacing w:val="-6"/>
          <w:sz w:val="28"/>
          <w:szCs w:val="28"/>
        </w:rPr>
        <w:t>Специальность</w:t>
      </w: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312301">
        <w:rPr>
          <w:bCs/>
          <w:color w:val="auto"/>
          <w:sz w:val="28"/>
          <w:szCs w:val="28"/>
        </w:rPr>
        <w:t>38.05.02 ТАМОЖЕННОЕ ДЕЛО</w:t>
      </w: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bCs/>
          <w:color w:val="auto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bCs/>
          <w:color w:val="auto"/>
          <w:sz w:val="28"/>
          <w:szCs w:val="28"/>
        </w:rPr>
      </w:pPr>
      <w:r w:rsidRPr="00312301">
        <w:rPr>
          <w:bCs/>
          <w:color w:val="auto"/>
          <w:sz w:val="28"/>
          <w:szCs w:val="28"/>
        </w:rPr>
        <w:t>Специализация</w:t>
      </w:r>
    </w:p>
    <w:p w:rsidR="00C5686E" w:rsidRDefault="00C5686E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ПРАВОВОЕ ОБЕСПЕЧЕНИЕ ТАМОЖЕННОЙ ДЕЯТЕЛЬНОСТИ</w:t>
      </w: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  <w:r w:rsidRPr="00312301">
        <w:rPr>
          <w:color w:val="auto"/>
          <w:spacing w:val="-6"/>
          <w:sz w:val="28"/>
          <w:szCs w:val="28"/>
        </w:rPr>
        <w:t xml:space="preserve">Для студентов </w:t>
      </w:r>
      <w:r w:rsidR="00895E4C" w:rsidRPr="00312301">
        <w:rPr>
          <w:color w:val="auto"/>
          <w:spacing w:val="-6"/>
          <w:sz w:val="28"/>
          <w:szCs w:val="28"/>
        </w:rPr>
        <w:t>5</w:t>
      </w:r>
      <w:r w:rsidRPr="00312301">
        <w:rPr>
          <w:color w:val="auto"/>
          <w:spacing w:val="-6"/>
          <w:sz w:val="28"/>
          <w:szCs w:val="28"/>
        </w:rPr>
        <w:t xml:space="preserve"> курса </w:t>
      </w:r>
      <w:r w:rsidRPr="00312301">
        <w:rPr>
          <w:color w:val="auto"/>
          <w:spacing w:val="-7"/>
          <w:sz w:val="28"/>
          <w:szCs w:val="28"/>
        </w:rPr>
        <w:t xml:space="preserve">очной формы обучения </w:t>
      </w: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  <w:r w:rsidRPr="00312301">
        <w:rPr>
          <w:color w:val="auto"/>
          <w:spacing w:val="-7"/>
          <w:sz w:val="28"/>
          <w:szCs w:val="28"/>
        </w:rPr>
        <w:t>С</w:t>
      </w:r>
      <w:r w:rsidR="000700A5" w:rsidRPr="00312301">
        <w:rPr>
          <w:color w:val="auto"/>
          <w:spacing w:val="-7"/>
          <w:sz w:val="28"/>
          <w:szCs w:val="28"/>
        </w:rPr>
        <w:t>ПЕЦИАЛИТЕТ</w:t>
      </w:r>
    </w:p>
    <w:p w:rsidR="009F5E51" w:rsidRPr="00312301" w:rsidRDefault="009F5E51" w:rsidP="009F5E51">
      <w:pPr>
        <w:shd w:val="clear" w:color="auto" w:fill="FFFFFF"/>
        <w:ind w:firstLine="720"/>
        <w:jc w:val="center"/>
        <w:rPr>
          <w:color w:val="auto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rPr>
          <w:color w:val="auto"/>
          <w:spacing w:val="-13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jc w:val="center"/>
        <w:rPr>
          <w:i/>
          <w:iCs/>
          <w:color w:val="auto"/>
          <w:spacing w:val="-5"/>
          <w:sz w:val="28"/>
          <w:szCs w:val="28"/>
        </w:rPr>
      </w:pPr>
    </w:p>
    <w:p w:rsidR="009F5E51" w:rsidRPr="00312301" w:rsidRDefault="009F5E51" w:rsidP="009F5E51">
      <w:pPr>
        <w:shd w:val="clear" w:color="auto" w:fill="FFFFFF"/>
        <w:tabs>
          <w:tab w:val="left" w:leader="underscore" w:pos="2628"/>
        </w:tabs>
        <w:spacing w:line="360" w:lineRule="auto"/>
        <w:ind w:left="360"/>
        <w:jc w:val="center"/>
        <w:rPr>
          <w:color w:val="auto"/>
          <w:sz w:val="28"/>
          <w:szCs w:val="28"/>
        </w:rPr>
      </w:pPr>
      <w:r w:rsidRPr="00312301">
        <w:rPr>
          <w:color w:val="auto"/>
          <w:sz w:val="28"/>
          <w:szCs w:val="28"/>
        </w:rPr>
        <w:t>Составитель: ________________</w:t>
      </w:r>
      <w:r w:rsidRPr="00312301">
        <w:rPr>
          <w:i/>
          <w:color w:val="auto"/>
          <w:sz w:val="28"/>
          <w:szCs w:val="28"/>
        </w:rPr>
        <w:t xml:space="preserve"> </w:t>
      </w:r>
      <w:proofErr w:type="spellStart"/>
      <w:r w:rsidRPr="00312301">
        <w:rPr>
          <w:i/>
          <w:color w:val="auto"/>
          <w:sz w:val="28"/>
          <w:szCs w:val="28"/>
        </w:rPr>
        <w:t>к.филос.н</w:t>
      </w:r>
      <w:proofErr w:type="spellEnd"/>
      <w:r w:rsidRPr="00312301">
        <w:rPr>
          <w:i/>
          <w:color w:val="auto"/>
          <w:sz w:val="28"/>
          <w:szCs w:val="28"/>
        </w:rPr>
        <w:t>., доцент Вобликов А.Б.</w:t>
      </w:r>
    </w:p>
    <w:p w:rsidR="009F5E51" w:rsidRPr="00312301" w:rsidRDefault="009F5E51" w:rsidP="009F5E51">
      <w:pPr>
        <w:shd w:val="clear" w:color="auto" w:fill="FFFFFF"/>
        <w:tabs>
          <w:tab w:val="left" w:leader="underscore" w:pos="2628"/>
        </w:tabs>
        <w:spacing w:line="360" w:lineRule="auto"/>
        <w:ind w:left="1080"/>
        <w:rPr>
          <w:color w:val="auto"/>
          <w:sz w:val="28"/>
          <w:szCs w:val="28"/>
        </w:rPr>
      </w:pPr>
    </w:p>
    <w:p w:rsidR="009F5E51" w:rsidRPr="00312301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312301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312301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C61F2B" w:rsidRPr="00312301" w:rsidRDefault="00C61F2B" w:rsidP="009F5E51">
      <w:pPr>
        <w:ind w:left="360"/>
        <w:jc w:val="center"/>
        <w:rPr>
          <w:color w:val="auto"/>
          <w:sz w:val="28"/>
          <w:szCs w:val="28"/>
        </w:rPr>
      </w:pPr>
    </w:p>
    <w:p w:rsidR="00C61F2B" w:rsidRPr="00312301" w:rsidRDefault="00C61F2B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312301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312301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Default="00232547" w:rsidP="009F5E51">
      <w:pPr>
        <w:ind w:left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Тверь, 2019</w:t>
      </w:r>
    </w:p>
    <w:p w:rsidR="00C5686E" w:rsidRPr="00312301" w:rsidRDefault="00C5686E" w:rsidP="009F5E51">
      <w:pPr>
        <w:ind w:left="360"/>
        <w:jc w:val="center"/>
        <w:rPr>
          <w:color w:val="auto"/>
          <w:sz w:val="28"/>
          <w:szCs w:val="28"/>
        </w:rPr>
      </w:pPr>
    </w:p>
    <w:p w:rsidR="005E69D0" w:rsidRPr="00312301" w:rsidRDefault="00395FBE" w:rsidP="00A72F49">
      <w:pPr>
        <w:rPr>
          <w:b/>
          <w:color w:val="auto"/>
        </w:rPr>
      </w:pPr>
      <w:r w:rsidRPr="00312301">
        <w:rPr>
          <w:b/>
          <w:color w:val="auto"/>
        </w:rPr>
        <w:lastRenderedPageBreak/>
        <w:t xml:space="preserve">1.Информация о </w:t>
      </w:r>
      <w:r w:rsidR="005E69D0" w:rsidRPr="00312301">
        <w:rPr>
          <w:b/>
          <w:color w:val="auto"/>
        </w:rPr>
        <w:t>практике</w:t>
      </w:r>
    </w:p>
    <w:p w:rsidR="005E69D0" w:rsidRPr="00312301" w:rsidRDefault="005E69D0" w:rsidP="00A72F49">
      <w:pPr>
        <w:rPr>
          <w:color w:val="auto"/>
        </w:rPr>
      </w:pPr>
      <w:r w:rsidRPr="00312301">
        <w:rPr>
          <w:b/>
          <w:color w:val="auto"/>
        </w:rPr>
        <w:t xml:space="preserve"> </w:t>
      </w:r>
      <w:r w:rsidR="000E3804">
        <w:rPr>
          <w:b/>
          <w:color w:val="auto"/>
        </w:rPr>
        <w:t>Производственная практика (п</w:t>
      </w:r>
      <w:r w:rsidR="00A0404C" w:rsidRPr="00312301">
        <w:rPr>
          <w:color w:val="auto"/>
        </w:rPr>
        <w:t>р</w:t>
      </w:r>
      <w:r w:rsidR="008046E7" w:rsidRPr="00312301">
        <w:rPr>
          <w:color w:val="auto"/>
        </w:rPr>
        <w:t>еддипломная</w:t>
      </w:r>
      <w:r w:rsidR="00A0404C" w:rsidRPr="00312301">
        <w:rPr>
          <w:color w:val="auto"/>
        </w:rPr>
        <w:t xml:space="preserve"> </w:t>
      </w:r>
      <w:r w:rsidR="00865A62" w:rsidRPr="00312301">
        <w:rPr>
          <w:color w:val="auto"/>
        </w:rPr>
        <w:t>практика)</w:t>
      </w:r>
      <w:r w:rsidR="000E3804">
        <w:rPr>
          <w:color w:val="auto"/>
        </w:rPr>
        <w:t>, далее – преддипломная практика</w:t>
      </w:r>
    </w:p>
    <w:p w:rsidR="00395FBE" w:rsidRPr="00312301" w:rsidRDefault="00395FBE" w:rsidP="00A72F49">
      <w:pPr>
        <w:rPr>
          <w:color w:val="auto"/>
        </w:rPr>
      </w:pPr>
      <w:r w:rsidRPr="00312301">
        <w:rPr>
          <w:color w:val="auto"/>
        </w:rPr>
        <w:t>Специальность 38.05.02. Таможенное дело</w:t>
      </w:r>
    </w:p>
    <w:p w:rsidR="005E69D0" w:rsidRPr="00312301" w:rsidRDefault="005E69D0" w:rsidP="003E4010">
      <w:pPr>
        <w:jc w:val="both"/>
        <w:rPr>
          <w:b/>
          <w:color w:val="auto"/>
        </w:rPr>
      </w:pPr>
      <w:r w:rsidRPr="00312301">
        <w:rPr>
          <w:color w:val="auto"/>
        </w:rPr>
        <w:t>В соответствии с Положением об организации и проведении практики в Тверском государстве</w:t>
      </w:r>
      <w:r w:rsidR="00C665BD" w:rsidRPr="00312301">
        <w:rPr>
          <w:color w:val="auto"/>
        </w:rPr>
        <w:t>нном университете от 25.10</w:t>
      </w:r>
      <w:r w:rsidR="00D01112" w:rsidRPr="00312301">
        <w:rPr>
          <w:color w:val="auto"/>
        </w:rPr>
        <w:t>.</w:t>
      </w:r>
      <w:r w:rsidRPr="00312301">
        <w:rPr>
          <w:color w:val="auto"/>
        </w:rPr>
        <w:t>201</w:t>
      </w:r>
      <w:r w:rsidR="00D01112" w:rsidRPr="00312301">
        <w:rPr>
          <w:color w:val="auto"/>
        </w:rPr>
        <w:t>7</w:t>
      </w:r>
      <w:r w:rsidRPr="00312301">
        <w:rPr>
          <w:color w:val="auto"/>
        </w:rPr>
        <w:t xml:space="preserve"> г.  </w:t>
      </w:r>
      <w:r w:rsidR="00284233" w:rsidRPr="00312301">
        <w:rPr>
          <w:i/>
          <w:color w:val="auto"/>
        </w:rPr>
        <w:t>п.2.2</w:t>
      </w:r>
      <w:r w:rsidRPr="00312301">
        <w:rPr>
          <w:i/>
          <w:color w:val="auto"/>
        </w:rPr>
        <w:t>. «</w:t>
      </w:r>
      <w:r w:rsidR="00A0404C" w:rsidRPr="00312301">
        <w:rPr>
          <w:i/>
          <w:color w:val="auto"/>
        </w:rPr>
        <w:t>Пр</w:t>
      </w:r>
      <w:r w:rsidR="00E858B5" w:rsidRPr="00312301">
        <w:rPr>
          <w:i/>
          <w:color w:val="auto"/>
        </w:rPr>
        <w:t>еддипломная</w:t>
      </w:r>
      <w:r w:rsidR="00A0404C" w:rsidRPr="00312301">
        <w:rPr>
          <w:i/>
          <w:color w:val="auto"/>
        </w:rPr>
        <w:t xml:space="preserve"> практика </w:t>
      </w:r>
      <w:r w:rsidR="0008545A" w:rsidRPr="00312301">
        <w:rPr>
          <w:i/>
          <w:color w:val="auto"/>
        </w:rPr>
        <w:t xml:space="preserve">является обязательной в том случае, если подготовка и защита выпускной квалификационной работы предусмотрена стандартом или введена вузом», </w:t>
      </w:r>
      <w:r w:rsidR="0008545A" w:rsidRPr="00312301">
        <w:rPr>
          <w:color w:val="auto"/>
        </w:rPr>
        <w:t>по специальности «Таможенное дело» на юридическом факультете ТвГУ</w:t>
      </w:r>
      <w:r w:rsidR="003E4010" w:rsidRPr="00312301">
        <w:rPr>
          <w:color w:val="auto"/>
        </w:rPr>
        <w:t xml:space="preserve"> Государственная итоговая аттестация включает защиту выпускной квалификационной работы (см. Требования к выпускной квалификационной работе по специальности 38.05.02 Таможенное дело утв. Ученым советом юридического факультета ТвГУ </w:t>
      </w:r>
      <w:r w:rsidR="00C665BD" w:rsidRPr="00312301">
        <w:rPr>
          <w:color w:val="auto"/>
        </w:rPr>
        <w:t>Протокол № 3 от 27 октября 2017</w:t>
      </w:r>
      <w:r w:rsidR="003E4010" w:rsidRPr="00312301">
        <w:rPr>
          <w:color w:val="auto"/>
        </w:rPr>
        <w:t xml:space="preserve"> г.)</w:t>
      </w:r>
    </w:p>
    <w:p w:rsidR="005E69D0" w:rsidRPr="00312301" w:rsidRDefault="005E69D0" w:rsidP="00A72F49">
      <w:pPr>
        <w:rPr>
          <w:color w:val="auto"/>
        </w:rPr>
      </w:pPr>
      <w:r w:rsidRPr="00312301">
        <w:rPr>
          <w:color w:val="auto"/>
        </w:rPr>
        <w:t xml:space="preserve"> в соответствии с графиком учебного процесса</w:t>
      </w:r>
    </w:p>
    <w:p w:rsidR="00D01112" w:rsidRPr="00312301" w:rsidRDefault="005E69D0" w:rsidP="00A72F49">
      <w:pPr>
        <w:rPr>
          <w:i/>
          <w:color w:val="auto"/>
        </w:rPr>
      </w:pPr>
      <w:r w:rsidRPr="00312301">
        <w:rPr>
          <w:i/>
          <w:color w:val="auto"/>
        </w:rPr>
        <w:t xml:space="preserve">курс – </w:t>
      </w:r>
      <w:r w:rsidR="00E37138" w:rsidRPr="00312301">
        <w:rPr>
          <w:i/>
          <w:color w:val="auto"/>
        </w:rPr>
        <w:t>5, семестр – 10</w:t>
      </w:r>
    </w:p>
    <w:p w:rsidR="005E69D0" w:rsidRPr="00312301" w:rsidRDefault="003017A9" w:rsidP="00A72F49">
      <w:pPr>
        <w:rPr>
          <w:color w:val="auto"/>
        </w:rPr>
      </w:pPr>
      <w:r w:rsidRPr="00312301">
        <w:rPr>
          <w:color w:val="auto"/>
        </w:rPr>
        <w:t>Конкретные сроки проведения практики формируются ежегодно в зависимости от графика учебного процесса.</w:t>
      </w:r>
    </w:p>
    <w:p w:rsidR="00C665BD" w:rsidRPr="00312301" w:rsidRDefault="00C665BD" w:rsidP="00C665BD">
      <w:pPr>
        <w:jc w:val="both"/>
        <w:rPr>
          <w:color w:val="auto"/>
        </w:rPr>
      </w:pPr>
      <w:r w:rsidRPr="00312301">
        <w:rPr>
          <w:color w:val="auto"/>
        </w:rPr>
        <w:t xml:space="preserve">Организация и порядок проведения практики определяются в соответствии с выбранными видами деятельности: </w:t>
      </w:r>
      <w:r w:rsidR="00FD17F3" w:rsidRPr="00312301">
        <w:rPr>
          <w:color w:val="auto"/>
        </w:rPr>
        <w:t>совершение</w:t>
      </w:r>
      <w:r w:rsidRPr="00312301">
        <w:rPr>
          <w:color w:val="auto"/>
        </w:rPr>
        <w:t xml:space="preserve"> таможенных операций, применение таможенных процедур, взимание таможенных платежей и проведение таможенного контроля и иных видов государственного контроля; организационно-управленческая; правоохранительная</w:t>
      </w:r>
    </w:p>
    <w:p w:rsidR="005E69D0" w:rsidRPr="00312301" w:rsidRDefault="005E69D0" w:rsidP="00A72F49">
      <w:pPr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312301" w:rsidRPr="00312301" w:rsidTr="00284233">
        <w:tc>
          <w:tcPr>
            <w:tcW w:w="675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1</w:t>
            </w:r>
          </w:p>
        </w:tc>
        <w:tc>
          <w:tcPr>
            <w:tcW w:w="2268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Вид практики</w:t>
            </w:r>
          </w:p>
        </w:tc>
        <w:tc>
          <w:tcPr>
            <w:tcW w:w="6628" w:type="dxa"/>
          </w:tcPr>
          <w:p w:rsidR="00ED4EA3" w:rsidRPr="00312301" w:rsidRDefault="00DE5028" w:rsidP="00026F24">
            <w:pPr>
              <w:rPr>
                <w:color w:val="auto"/>
              </w:rPr>
            </w:pPr>
            <w:r w:rsidRPr="00312301">
              <w:rPr>
                <w:color w:val="auto"/>
              </w:rPr>
              <w:t>Пр</w:t>
            </w:r>
            <w:r w:rsidR="00026F24" w:rsidRPr="00312301">
              <w:rPr>
                <w:color w:val="auto"/>
              </w:rPr>
              <w:t xml:space="preserve">оизводственная </w:t>
            </w:r>
            <w:r w:rsidRPr="00312301">
              <w:rPr>
                <w:color w:val="auto"/>
              </w:rPr>
              <w:t xml:space="preserve">практика </w:t>
            </w:r>
          </w:p>
        </w:tc>
      </w:tr>
      <w:tr w:rsidR="00312301" w:rsidRPr="00312301" w:rsidTr="00284233">
        <w:tc>
          <w:tcPr>
            <w:tcW w:w="675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2</w:t>
            </w:r>
          </w:p>
        </w:tc>
        <w:tc>
          <w:tcPr>
            <w:tcW w:w="2268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Цель</w:t>
            </w:r>
          </w:p>
        </w:tc>
        <w:tc>
          <w:tcPr>
            <w:tcW w:w="6628" w:type="dxa"/>
          </w:tcPr>
          <w:p w:rsidR="00ED4EA3" w:rsidRPr="00312301" w:rsidRDefault="00ED4EA3" w:rsidP="00E37138">
            <w:pPr>
              <w:rPr>
                <w:color w:val="auto"/>
              </w:rPr>
            </w:pPr>
            <w:r w:rsidRPr="00312301">
              <w:rPr>
                <w:color w:val="auto"/>
              </w:rPr>
              <w:t xml:space="preserve">Практика </w:t>
            </w:r>
            <w:r w:rsidR="00E37138" w:rsidRPr="00312301">
              <w:rPr>
                <w:color w:val="auto"/>
              </w:rPr>
              <w:t>проводится с целью сбора информации для написания выпускной квалификационной работы</w:t>
            </w:r>
            <w:r w:rsidR="004F5DF5">
              <w:rPr>
                <w:color w:val="auto"/>
              </w:rPr>
              <w:t xml:space="preserve"> (дипломной работы)</w:t>
            </w:r>
          </w:p>
        </w:tc>
      </w:tr>
      <w:tr w:rsidR="00312301" w:rsidRPr="00312301" w:rsidTr="00284233">
        <w:tc>
          <w:tcPr>
            <w:tcW w:w="675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Тип практики</w:t>
            </w:r>
          </w:p>
        </w:tc>
        <w:tc>
          <w:tcPr>
            <w:tcW w:w="6628" w:type="dxa"/>
          </w:tcPr>
          <w:p w:rsidR="00ED4EA3" w:rsidRPr="00312301" w:rsidRDefault="00DE5028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Преддипломная практика</w:t>
            </w:r>
          </w:p>
        </w:tc>
      </w:tr>
      <w:tr w:rsidR="00312301" w:rsidRPr="00312301" w:rsidTr="00284233">
        <w:tc>
          <w:tcPr>
            <w:tcW w:w="675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4</w:t>
            </w:r>
          </w:p>
        </w:tc>
        <w:tc>
          <w:tcPr>
            <w:tcW w:w="2268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Способ проведения</w:t>
            </w:r>
          </w:p>
        </w:tc>
        <w:tc>
          <w:tcPr>
            <w:tcW w:w="6628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Стационарная</w:t>
            </w:r>
            <w:r w:rsidR="000E3804">
              <w:rPr>
                <w:color w:val="auto"/>
              </w:rPr>
              <w:t>, выездная</w:t>
            </w:r>
          </w:p>
        </w:tc>
      </w:tr>
      <w:tr w:rsidR="00312301" w:rsidRPr="00312301" w:rsidTr="00284233">
        <w:tc>
          <w:tcPr>
            <w:tcW w:w="675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5</w:t>
            </w:r>
          </w:p>
        </w:tc>
        <w:tc>
          <w:tcPr>
            <w:tcW w:w="2268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Форма проведения</w:t>
            </w:r>
          </w:p>
        </w:tc>
        <w:tc>
          <w:tcPr>
            <w:tcW w:w="6628" w:type="dxa"/>
          </w:tcPr>
          <w:p w:rsidR="00ED4EA3" w:rsidRPr="00312301" w:rsidRDefault="00ED4EA3" w:rsidP="00556627">
            <w:pPr>
              <w:rPr>
                <w:color w:val="auto"/>
              </w:rPr>
            </w:pPr>
            <w:r w:rsidRPr="00312301">
              <w:rPr>
                <w:color w:val="auto"/>
              </w:rPr>
              <w:t>Дискретная</w:t>
            </w:r>
          </w:p>
        </w:tc>
      </w:tr>
      <w:tr w:rsidR="00ED4EA3" w:rsidRPr="00312301" w:rsidTr="00284233">
        <w:tc>
          <w:tcPr>
            <w:tcW w:w="675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6</w:t>
            </w:r>
          </w:p>
        </w:tc>
        <w:tc>
          <w:tcPr>
            <w:tcW w:w="2268" w:type="dxa"/>
          </w:tcPr>
          <w:p w:rsidR="00ED4EA3" w:rsidRPr="00312301" w:rsidRDefault="00ED4EA3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Форма отчетности</w:t>
            </w:r>
          </w:p>
        </w:tc>
        <w:tc>
          <w:tcPr>
            <w:tcW w:w="6628" w:type="dxa"/>
          </w:tcPr>
          <w:p w:rsidR="00ED4EA3" w:rsidRPr="00312301" w:rsidRDefault="004D07C0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Зачет</w:t>
            </w:r>
          </w:p>
        </w:tc>
      </w:tr>
    </w:tbl>
    <w:p w:rsidR="005E69D0" w:rsidRPr="00312301" w:rsidRDefault="005E69D0" w:rsidP="00CC458C">
      <w:pPr>
        <w:rPr>
          <w:color w:val="auto"/>
        </w:rPr>
      </w:pPr>
    </w:p>
    <w:p w:rsidR="00556627" w:rsidRPr="00312301" w:rsidRDefault="00556627" w:rsidP="00CC458C">
      <w:pPr>
        <w:rPr>
          <w:b/>
          <w:color w:val="auto"/>
        </w:rPr>
      </w:pPr>
      <w:r w:rsidRPr="00312301">
        <w:rPr>
          <w:b/>
          <w:color w:val="auto"/>
        </w:rPr>
        <w:t>2. Планируемые результаты обучения при прохождении практики</w:t>
      </w:r>
      <w:r w:rsidR="00D327D5" w:rsidRPr="00312301">
        <w:rPr>
          <w:b/>
          <w:color w:val="aut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547" w:rsidRPr="00312301" w:rsidTr="002F72E8">
        <w:tc>
          <w:tcPr>
            <w:tcW w:w="4785" w:type="dxa"/>
          </w:tcPr>
          <w:p w:rsidR="00232547" w:rsidRPr="00312301" w:rsidRDefault="00232547" w:rsidP="002F72E8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Формируемые компетенции</w:t>
            </w:r>
          </w:p>
        </w:tc>
        <w:tc>
          <w:tcPr>
            <w:tcW w:w="4786" w:type="dxa"/>
          </w:tcPr>
          <w:p w:rsidR="00232547" w:rsidRPr="00312301" w:rsidRDefault="00232547" w:rsidP="002F72E8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Требования к результатам обучения</w:t>
            </w:r>
          </w:p>
          <w:p w:rsidR="00232547" w:rsidRPr="00312301" w:rsidRDefault="00232547" w:rsidP="002F72E8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 xml:space="preserve">В результате прохождения практики </w:t>
            </w:r>
          </w:p>
          <w:p w:rsidR="00232547" w:rsidRPr="00312301" w:rsidRDefault="00232547" w:rsidP="002F72E8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студент должен:</w:t>
            </w:r>
          </w:p>
        </w:tc>
      </w:tr>
      <w:tr w:rsidR="00232547" w:rsidRPr="00312301" w:rsidTr="002F72E8">
        <w:tc>
          <w:tcPr>
            <w:tcW w:w="4785" w:type="dxa"/>
          </w:tcPr>
          <w:p w:rsidR="00232547" w:rsidRPr="00312301" w:rsidRDefault="00232547" w:rsidP="002F72E8">
            <w:pPr>
              <w:rPr>
                <w:color w:val="auto"/>
              </w:rPr>
            </w:pPr>
            <w:r w:rsidRPr="00312301">
              <w:rPr>
                <w:color w:val="auto"/>
              </w:rPr>
              <w:t>ОК-7 способность использовать основы эконом</w:t>
            </w:r>
            <w:bookmarkStart w:id="0" w:name="_GoBack"/>
            <w:bookmarkEnd w:id="0"/>
            <w:r w:rsidRPr="00312301">
              <w:rPr>
                <w:color w:val="auto"/>
              </w:rPr>
              <w:t>ических и математических знаний при оценке эффективности результатов деятельности в различных сферах</w:t>
            </w:r>
          </w:p>
        </w:tc>
        <w:tc>
          <w:tcPr>
            <w:tcW w:w="4786" w:type="dxa"/>
          </w:tcPr>
          <w:p w:rsidR="00232547" w:rsidRDefault="00232547" w:rsidP="002F72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0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31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BA">
              <w:rPr>
                <w:rFonts w:ascii="Times New Roman" w:hAnsi="Times New Roman"/>
                <w:sz w:val="24"/>
                <w:szCs w:val="24"/>
              </w:rPr>
              <w:t>методами математического и системного анализов для оценки эффективности результатов профессиональной деятельности</w:t>
            </w:r>
          </w:p>
          <w:p w:rsidR="00BC5E0C" w:rsidRPr="00312301" w:rsidRDefault="00BC5E0C" w:rsidP="002F72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5E0C" w:rsidRPr="00312301" w:rsidTr="002F72E8">
        <w:tc>
          <w:tcPr>
            <w:tcW w:w="4785" w:type="dxa"/>
          </w:tcPr>
          <w:p w:rsidR="00BC5E0C" w:rsidRPr="00BC5E0C" w:rsidRDefault="00BC5E0C" w:rsidP="00BC5E0C">
            <w:pPr>
              <w:jc w:val="both"/>
              <w:rPr>
                <w:color w:val="auto"/>
              </w:rPr>
            </w:pPr>
            <w:r w:rsidRPr="00BC5E0C">
              <w:rPr>
                <w:color w:val="auto"/>
              </w:rPr>
              <w:t xml:space="preserve">ПК-4 </w:t>
            </w:r>
            <w:r>
              <w:rPr>
                <w:color w:val="auto"/>
              </w:rPr>
              <w:t>у</w:t>
            </w:r>
            <w:r w:rsidRPr="00BC5E0C">
              <w:rPr>
                <w:color w:val="auto"/>
              </w:rPr>
              <w:t>мение определять код товара и контролировать заявленный код в соответствии с ТН ВЭД</w:t>
            </w:r>
          </w:p>
        </w:tc>
        <w:tc>
          <w:tcPr>
            <w:tcW w:w="4786" w:type="dxa"/>
          </w:tcPr>
          <w:p w:rsidR="00BC5E0C" w:rsidRPr="00312301" w:rsidRDefault="00BC5E0C" w:rsidP="002F72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t xml:space="preserve"> </w:t>
            </w:r>
            <w:r w:rsidRPr="00BC5E0C">
              <w:rPr>
                <w:rFonts w:ascii="Times New Roman" w:hAnsi="Times New Roman"/>
                <w:sz w:val="24"/>
                <w:szCs w:val="24"/>
              </w:rPr>
              <w:t>навыками контроля и корректировки заявленного кода ТН ВЭД</w:t>
            </w:r>
          </w:p>
        </w:tc>
      </w:tr>
      <w:tr w:rsidR="00BC5E0C" w:rsidRPr="00312301" w:rsidTr="002F72E8">
        <w:tc>
          <w:tcPr>
            <w:tcW w:w="4785" w:type="dxa"/>
          </w:tcPr>
          <w:p w:rsidR="00BC5E0C" w:rsidRPr="00BC5E0C" w:rsidRDefault="00BC5E0C" w:rsidP="00BC5E0C">
            <w:pPr>
              <w:jc w:val="both"/>
              <w:rPr>
                <w:i/>
                <w:color w:val="auto"/>
              </w:rPr>
            </w:pPr>
            <w:r w:rsidRPr="00BC5E0C">
              <w:rPr>
                <w:color w:val="auto"/>
              </w:rPr>
              <w:t xml:space="preserve">ПК-5 </w:t>
            </w:r>
            <w:r>
              <w:rPr>
                <w:color w:val="auto"/>
              </w:rPr>
              <w:t>у</w:t>
            </w:r>
            <w:r w:rsidRPr="00BC5E0C">
              <w:rPr>
                <w:color w:val="auto"/>
              </w:rPr>
              <w:t>мение применять правила определения страны происхождения товаров и осуществлять контроль достоверности сведений, заявленных о стране происхождения товаров</w:t>
            </w:r>
          </w:p>
          <w:p w:rsidR="00BC5E0C" w:rsidRPr="00BC5E0C" w:rsidRDefault="00BC5E0C" w:rsidP="00BC5E0C">
            <w:pPr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BC5E0C" w:rsidRPr="00312301" w:rsidRDefault="00BC5E0C" w:rsidP="002F72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BC5E0C">
              <w:rPr>
                <w:rFonts w:ascii="Times New Roman" w:hAnsi="Times New Roman"/>
                <w:sz w:val="24"/>
                <w:szCs w:val="24"/>
              </w:rPr>
              <w:t>навыками применения методов определения и контрол</w:t>
            </w:r>
            <w:r w:rsidR="004F10C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4F10C3">
              <w:rPr>
                <w:rFonts w:ascii="Times New Roman" w:hAnsi="Times New Roman"/>
                <w:sz w:val="24"/>
                <w:szCs w:val="24"/>
              </w:rPr>
              <w:t xml:space="preserve">страны происхождения товара </w:t>
            </w:r>
            <w:r w:rsidRPr="00BC5E0C">
              <w:rPr>
                <w:rFonts w:ascii="Times New Roman" w:hAnsi="Times New Roman"/>
                <w:sz w:val="24"/>
                <w:szCs w:val="24"/>
              </w:rPr>
              <w:t xml:space="preserve"> происхождения товаров</w:t>
            </w:r>
            <w:proofErr w:type="gramEnd"/>
          </w:p>
        </w:tc>
      </w:tr>
      <w:tr w:rsidR="00232547" w:rsidRPr="00312301" w:rsidTr="002F72E8">
        <w:tc>
          <w:tcPr>
            <w:tcW w:w="4785" w:type="dxa"/>
          </w:tcPr>
          <w:p w:rsidR="00232547" w:rsidRPr="00312301" w:rsidRDefault="00232547" w:rsidP="002F72E8">
            <w:pPr>
              <w:rPr>
                <w:color w:val="auto"/>
              </w:rPr>
            </w:pPr>
            <w:r w:rsidRPr="00312301">
              <w:rPr>
                <w:color w:val="auto"/>
              </w:rPr>
              <w:t xml:space="preserve">ПК-7 владение навыками заполнения и контроля таможенной декларации, декларации таможенной стоимости и иных таможенных документов     </w:t>
            </w:r>
          </w:p>
        </w:tc>
        <w:tc>
          <w:tcPr>
            <w:tcW w:w="4786" w:type="dxa"/>
          </w:tcPr>
          <w:p w:rsidR="00232547" w:rsidRPr="00312301" w:rsidRDefault="00232547" w:rsidP="002F72E8">
            <w:pPr>
              <w:jc w:val="both"/>
              <w:rPr>
                <w:color w:val="auto"/>
              </w:rPr>
            </w:pPr>
            <w:r w:rsidRPr="00312301">
              <w:rPr>
                <w:b/>
                <w:color w:val="auto"/>
              </w:rPr>
              <w:t>Владеть:</w:t>
            </w:r>
            <w:r w:rsidRPr="00312301">
              <w:rPr>
                <w:color w:val="auto"/>
              </w:rPr>
              <w:t xml:space="preserve"> </w:t>
            </w:r>
            <w:r w:rsidRPr="002360BA">
              <w:rPr>
                <w:color w:val="000000" w:themeColor="text1"/>
              </w:rPr>
              <w:t>навыками заполнения и контроля таможенных документов</w:t>
            </w:r>
          </w:p>
        </w:tc>
      </w:tr>
      <w:tr w:rsidR="00232547" w:rsidRPr="00312301" w:rsidTr="002F72E8">
        <w:tc>
          <w:tcPr>
            <w:tcW w:w="4785" w:type="dxa"/>
          </w:tcPr>
          <w:p w:rsidR="00232547" w:rsidRPr="00312301" w:rsidRDefault="00232547" w:rsidP="002F72E8">
            <w:pPr>
              <w:rPr>
                <w:color w:val="auto"/>
              </w:rPr>
            </w:pPr>
            <w:r w:rsidRPr="00312301">
              <w:rPr>
                <w:color w:val="auto"/>
              </w:rPr>
              <w:lastRenderedPageBreak/>
              <w:t xml:space="preserve">ПК-17 Умение выявлять и анализировать угрозы экономической безопасности страны при осуществлении профессиональной деятельности </w:t>
            </w:r>
          </w:p>
        </w:tc>
        <w:tc>
          <w:tcPr>
            <w:tcW w:w="4786" w:type="dxa"/>
          </w:tcPr>
          <w:p w:rsidR="00232547" w:rsidRPr="00312301" w:rsidRDefault="00232547" w:rsidP="002F72E8">
            <w:pPr>
              <w:jc w:val="both"/>
              <w:rPr>
                <w:b/>
                <w:color w:val="auto"/>
              </w:rPr>
            </w:pPr>
            <w:r w:rsidRPr="00312301">
              <w:rPr>
                <w:color w:val="auto"/>
              </w:rPr>
              <w:t xml:space="preserve">Уметь: </w:t>
            </w:r>
            <w:r w:rsidRPr="002360BA">
              <w:rPr>
                <w:color w:val="auto"/>
              </w:rPr>
              <w:t>обеспечивать экономическую безопасность страны при осуществлении профессиональной деятельности</w:t>
            </w:r>
          </w:p>
        </w:tc>
      </w:tr>
      <w:tr w:rsidR="00232547" w:rsidRPr="00312301" w:rsidTr="002F72E8">
        <w:tc>
          <w:tcPr>
            <w:tcW w:w="4785" w:type="dxa"/>
          </w:tcPr>
          <w:p w:rsidR="00232547" w:rsidRPr="00312301" w:rsidRDefault="00232547" w:rsidP="002F72E8">
            <w:pPr>
              <w:rPr>
                <w:color w:val="auto"/>
              </w:rPr>
            </w:pPr>
            <w:r w:rsidRPr="00312301">
              <w:rPr>
                <w:color w:val="auto"/>
              </w:rPr>
              <w:t>ПК-19 Умение контролировать перемещение через таможенную границу отдельных категорий товаров</w:t>
            </w:r>
          </w:p>
          <w:p w:rsidR="00232547" w:rsidRPr="00312301" w:rsidRDefault="00232547" w:rsidP="002F72E8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232547" w:rsidRPr="00312301" w:rsidRDefault="00232547" w:rsidP="002F72E8">
            <w:pPr>
              <w:jc w:val="both"/>
              <w:rPr>
                <w:b/>
                <w:color w:val="auto"/>
              </w:rPr>
            </w:pPr>
            <w:r w:rsidRPr="00312301">
              <w:rPr>
                <w:color w:val="auto"/>
              </w:rPr>
              <w:t xml:space="preserve">Уметь: </w:t>
            </w:r>
            <w:r w:rsidRPr="002360BA">
              <w:rPr>
                <w:color w:val="auto"/>
              </w:rPr>
              <w:t>осуществлять контроль отдельных категорий товаров при перемещении их через таможенную границу</w:t>
            </w:r>
          </w:p>
        </w:tc>
      </w:tr>
      <w:tr w:rsidR="00232547" w:rsidRPr="00312301" w:rsidTr="002F72E8">
        <w:tc>
          <w:tcPr>
            <w:tcW w:w="4785" w:type="dxa"/>
          </w:tcPr>
          <w:p w:rsidR="00232547" w:rsidRPr="00312301" w:rsidRDefault="00232547" w:rsidP="002F72E8">
            <w:pPr>
              <w:rPr>
                <w:color w:val="auto"/>
              </w:rPr>
            </w:pPr>
            <w:r w:rsidRPr="00312301">
              <w:rPr>
                <w:color w:val="auto"/>
              </w:rPr>
              <w:t xml:space="preserve">ПК-20 Умение выявлять, предупреждать и пресекать административные правонарушения и преступления в сфере таможенного дела </w:t>
            </w:r>
          </w:p>
          <w:p w:rsidR="00232547" w:rsidRPr="00312301" w:rsidRDefault="00232547" w:rsidP="002F72E8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232547" w:rsidRPr="00312301" w:rsidRDefault="00232547" w:rsidP="002F72E8">
            <w:pPr>
              <w:jc w:val="both"/>
              <w:rPr>
                <w:color w:val="auto"/>
              </w:rPr>
            </w:pPr>
            <w:r w:rsidRPr="00312301">
              <w:rPr>
                <w:color w:val="auto"/>
              </w:rPr>
              <w:t>Уметь:</w:t>
            </w:r>
            <w:r>
              <w:rPr>
                <w:color w:val="auto"/>
              </w:rPr>
              <w:t xml:space="preserve"> определять признаки административного правонарушения, преступления в сфере таможенного дела, применять меры их  предупреждения и пресечения</w:t>
            </w:r>
            <w:r w:rsidRPr="00312301">
              <w:rPr>
                <w:color w:val="auto"/>
              </w:rPr>
              <w:t xml:space="preserve"> </w:t>
            </w:r>
          </w:p>
          <w:p w:rsidR="00232547" w:rsidRPr="00312301" w:rsidRDefault="00232547" w:rsidP="002F72E8">
            <w:pPr>
              <w:jc w:val="both"/>
              <w:rPr>
                <w:b/>
                <w:color w:val="auto"/>
              </w:rPr>
            </w:pPr>
          </w:p>
        </w:tc>
      </w:tr>
      <w:tr w:rsidR="00232547" w:rsidRPr="00312301" w:rsidTr="002F72E8">
        <w:tc>
          <w:tcPr>
            <w:tcW w:w="4785" w:type="dxa"/>
          </w:tcPr>
          <w:p w:rsidR="00232547" w:rsidRPr="00312301" w:rsidRDefault="00232547" w:rsidP="002F72E8">
            <w:pPr>
              <w:rPr>
                <w:color w:val="auto"/>
              </w:rPr>
            </w:pPr>
            <w:r w:rsidRPr="00312301">
              <w:rPr>
                <w:color w:val="auto"/>
              </w:rPr>
              <w:t>ПК-21 Умение квалифицировать факты и обстоятельства в сфере таможенного дела, совершать юридически значимые действия</w:t>
            </w:r>
          </w:p>
          <w:p w:rsidR="00232547" w:rsidRPr="00312301" w:rsidRDefault="00232547" w:rsidP="002F72E8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232547" w:rsidRPr="002360BA" w:rsidRDefault="00232547" w:rsidP="002F72E8">
            <w:pPr>
              <w:jc w:val="both"/>
              <w:rPr>
                <w:color w:val="000000" w:themeColor="text1"/>
              </w:rPr>
            </w:pPr>
            <w:r w:rsidRPr="00312301">
              <w:rPr>
                <w:color w:val="auto"/>
              </w:rPr>
              <w:t xml:space="preserve">Уметь: </w:t>
            </w:r>
            <w:r w:rsidRPr="002360BA">
              <w:rPr>
                <w:color w:val="000000" w:themeColor="text1"/>
              </w:rPr>
              <w:t xml:space="preserve">выделять признаки, необходимые для </w:t>
            </w:r>
            <w:proofErr w:type="spellStart"/>
            <w:r w:rsidRPr="002360BA">
              <w:rPr>
                <w:color w:val="000000" w:themeColor="text1"/>
              </w:rPr>
              <w:t>квалифицирования</w:t>
            </w:r>
            <w:proofErr w:type="spellEnd"/>
            <w:r w:rsidRPr="002360BA">
              <w:rPr>
                <w:color w:val="000000" w:themeColor="text1"/>
              </w:rPr>
              <w:t xml:space="preserve"> фактов и обстоятельств в сфере таможенного дела, совершать юридически значимые действия</w:t>
            </w:r>
          </w:p>
          <w:p w:rsidR="00232547" w:rsidRPr="00312301" w:rsidRDefault="00232547" w:rsidP="002F72E8">
            <w:pPr>
              <w:jc w:val="both"/>
              <w:rPr>
                <w:b/>
                <w:color w:val="auto"/>
              </w:rPr>
            </w:pPr>
          </w:p>
        </w:tc>
      </w:tr>
      <w:tr w:rsidR="00232547" w:rsidRPr="00312301" w:rsidTr="002F72E8">
        <w:trPr>
          <w:trHeight w:val="1172"/>
        </w:trPr>
        <w:tc>
          <w:tcPr>
            <w:tcW w:w="4785" w:type="dxa"/>
          </w:tcPr>
          <w:p w:rsidR="00232547" w:rsidRPr="00312301" w:rsidRDefault="00232547" w:rsidP="002F72E8">
            <w:pPr>
              <w:rPr>
                <w:color w:val="auto"/>
              </w:rPr>
            </w:pPr>
            <w:r w:rsidRPr="00312301">
              <w:rPr>
                <w:color w:val="auto"/>
              </w:rPr>
              <w:t>ПК-22 Умение противодействовать злоупотреблениям в профессиональной деятельности</w:t>
            </w:r>
          </w:p>
          <w:p w:rsidR="00232547" w:rsidRPr="00312301" w:rsidRDefault="00232547" w:rsidP="002F72E8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232547" w:rsidRPr="00312301" w:rsidRDefault="00232547" w:rsidP="002F72E8">
            <w:pPr>
              <w:jc w:val="both"/>
              <w:rPr>
                <w:color w:val="auto"/>
              </w:rPr>
            </w:pPr>
            <w:r w:rsidRPr="00312301">
              <w:rPr>
                <w:color w:val="auto"/>
              </w:rPr>
              <w:t xml:space="preserve">Уметь: </w:t>
            </w:r>
            <w:r>
              <w:rPr>
                <w:color w:val="auto"/>
              </w:rPr>
              <w:t xml:space="preserve">использовать средства противодействия </w:t>
            </w:r>
            <w:r w:rsidRPr="00312301">
              <w:rPr>
                <w:color w:val="auto"/>
              </w:rPr>
              <w:t xml:space="preserve"> злоупотреблениям в профессиональной деятельности</w:t>
            </w:r>
          </w:p>
          <w:p w:rsidR="00232547" w:rsidRPr="00312301" w:rsidRDefault="00232547" w:rsidP="002F72E8">
            <w:pPr>
              <w:jc w:val="both"/>
              <w:rPr>
                <w:color w:val="auto"/>
              </w:rPr>
            </w:pPr>
          </w:p>
        </w:tc>
      </w:tr>
      <w:tr w:rsidR="00232547" w:rsidRPr="00312301" w:rsidTr="002F72E8">
        <w:tc>
          <w:tcPr>
            <w:tcW w:w="4785" w:type="dxa"/>
          </w:tcPr>
          <w:p w:rsidR="00232547" w:rsidRPr="00312301" w:rsidRDefault="00232547" w:rsidP="002F72E8">
            <w:pPr>
              <w:rPr>
                <w:color w:val="auto"/>
              </w:rPr>
            </w:pPr>
            <w:r w:rsidRPr="00312301">
              <w:rPr>
                <w:color w:val="auto"/>
              </w:rPr>
              <w:t>ПК-23 владение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</w:t>
            </w:r>
          </w:p>
        </w:tc>
        <w:tc>
          <w:tcPr>
            <w:tcW w:w="4786" w:type="dxa"/>
          </w:tcPr>
          <w:p w:rsidR="00232547" w:rsidRPr="00312301" w:rsidRDefault="00232547" w:rsidP="002F72E8">
            <w:pPr>
              <w:jc w:val="both"/>
              <w:rPr>
                <w:i/>
                <w:color w:val="auto"/>
              </w:rPr>
            </w:pPr>
            <w:r w:rsidRPr="00312301">
              <w:rPr>
                <w:b/>
                <w:color w:val="auto"/>
              </w:rPr>
              <w:t xml:space="preserve">Владеть: </w:t>
            </w:r>
            <w:r w:rsidRPr="002360BA">
              <w:rPr>
                <w:color w:val="auto"/>
              </w:rPr>
              <w:t>техникой</w:t>
            </w:r>
            <w:r>
              <w:rPr>
                <w:b/>
                <w:color w:val="auto"/>
              </w:rPr>
              <w:t xml:space="preserve"> с</w:t>
            </w:r>
            <w:r>
              <w:rPr>
                <w:color w:val="auto"/>
              </w:rPr>
              <w:t xml:space="preserve">оставления процессуальных документов, практикой  совершения </w:t>
            </w:r>
            <w:r w:rsidRPr="00312301">
              <w:rPr>
                <w:color w:val="auto"/>
              </w:rPr>
              <w:t>необходимых процессуальных действий при выявлении административных правонарушений и преступлений в сфере таможенного дела</w:t>
            </w:r>
          </w:p>
          <w:p w:rsidR="00232547" w:rsidRPr="00312301" w:rsidRDefault="00232547" w:rsidP="002F72E8">
            <w:pPr>
              <w:jc w:val="both"/>
              <w:rPr>
                <w:i/>
                <w:color w:val="auto"/>
                <w:highlight w:val="yellow"/>
              </w:rPr>
            </w:pPr>
          </w:p>
        </w:tc>
      </w:tr>
    </w:tbl>
    <w:p w:rsidR="00556627" w:rsidRPr="00312301" w:rsidRDefault="00556627" w:rsidP="00A72F49">
      <w:pPr>
        <w:rPr>
          <w:color w:val="auto"/>
        </w:rPr>
      </w:pPr>
    </w:p>
    <w:p w:rsidR="00D327D5" w:rsidRPr="00312301" w:rsidRDefault="00D327D5" w:rsidP="00A72F49">
      <w:pPr>
        <w:rPr>
          <w:color w:val="auto"/>
        </w:rPr>
      </w:pPr>
      <w:r w:rsidRPr="00312301">
        <w:rPr>
          <w:b/>
          <w:color w:val="auto"/>
        </w:rPr>
        <w:t xml:space="preserve">3. Общая трудоемкость практики </w:t>
      </w:r>
      <w:r w:rsidR="000D2B90">
        <w:rPr>
          <w:color w:val="auto"/>
        </w:rPr>
        <w:t>составляет 21</w:t>
      </w:r>
      <w:r w:rsidRPr="00312301">
        <w:rPr>
          <w:color w:val="auto"/>
        </w:rPr>
        <w:t xml:space="preserve"> зачетные единицы</w:t>
      </w:r>
      <w:r w:rsidR="000D2B90">
        <w:rPr>
          <w:color w:val="auto"/>
        </w:rPr>
        <w:t xml:space="preserve"> (756</w:t>
      </w:r>
      <w:r w:rsidR="00D754C5" w:rsidRPr="00312301">
        <w:rPr>
          <w:color w:val="auto"/>
        </w:rPr>
        <w:t xml:space="preserve"> часа)</w:t>
      </w:r>
      <w:r w:rsidRPr="00312301">
        <w:rPr>
          <w:color w:val="auto"/>
        </w:rPr>
        <w:t xml:space="preserve">, </w:t>
      </w:r>
      <w:r w:rsidR="000D2B90">
        <w:rPr>
          <w:color w:val="auto"/>
        </w:rPr>
        <w:t xml:space="preserve">14 </w:t>
      </w:r>
      <w:r w:rsidR="00BC789B" w:rsidRPr="00312301">
        <w:rPr>
          <w:color w:val="auto"/>
        </w:rPr>
        <w:t>недель</w:t>
      </w:r>
      <w:r w:rsidRPr="00312301">
        <w:rPr>
          <w:color w:val="auto"/>
        </w:rPr>
        <w:t>.</w:t>
      </w:r>
    </w:p>
    <w:p w:rsidR="00D327D5" w:rsidRPr="00312301" w:rsidRDefault="00D327D5" w:rsidP="00A72F49">
      <w:pPr>
        <w:rPr>
          <w:color w:val="auto"/>
        </w:rPr>
      </w:pPr>
    </w:p>
    <w:p w:rsidR="00D327D5" w:rsidRPr="00312301" w:rsidRDefault="00D327D5" w:rsidP="00A72F49">
      <w:pPr>
        <w:rPr>
          <w:b/>
          <w:color w:val="auto"/>
        </w:rPr>
      </w:pPr>
      <w:r w:rsidRPr="00312301">
        <w:rPr>
          <w:b/>
          <w:color w:val="auto"/>
        </w:rPr>
        <w:t>4. Место практики  в структуре ООП</w:t>
      </w:r>
    </w:p>
    <w:p w:rsidR="00E81055" w:rsidRPr="00312301" w:rsidRDefault="00902219" w:rsidP="00736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301">
        <w:rPr>
          <w:rFonts w:ascii="Times New Roman" w:hAnsi="Times New Roman" w:cs="Times New Roman"/>
          <w:sz w:val="24"/>
          <w:szCs w:val="24"/>
        </w:rPr>
        <w:t>Пр</w:t>
      </w:r>
      <w:r w:rsidR="00E4441A" w:rsidRPr="00312301">
        <w:rPr>
          <w:rFonts w:ascii="Times New Roman" w:hAnsi="Times New Roman" w:cs="Times New Roman"/>
          <w:sz w:val="24"/>
          <w:szCs w:val="24"/>
        </w:rPr>
        <w:t>еддипломная</w:t>
      </w:r>
      <w:r w:rsidRPr="00312301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E81055" w:rsidRPr="00312301">
        <w:rPr>
          <w:rFonts w:ascii="Times New Roman" w:hAnsi="Times New Roman" w:cs="Times New Roman"/>
          <w:sz w:val="24"/>
          <w:szCs w:val="24"/>
        </w:rPr>
        <w:t xml:space="preserve">тесно связана с другими частями ООП. </w:t>
      </w:r>
      <w:r w:rsidR="00A5379E" w:rsidRPr="00312301">
        <w:rPr>
          <w:rFonts w:ascii="Times New Roman" w:hAnsi="Times New Roman" w:cs="Times New Roman"/>
          <w:sz w:val="24"/>
          <w:szCs w:val="24"/>
        </w:rPr>
        <w:t>Пр</w:t>
      </w:r>
      <w:r w:rsidR="00E4441A" w:rsidRPr="00312301">
        <w:rPr>
          <w:rFonts w:ascii="Times New Roman" w:hAnsi="Times New Roman" w:cs="Times New Roman"/>
          <w:sz w:val="24"/>
          <w:szCs w:val="24"/>
        </w:rPr>
        <w:t xml:space="preserve">еддипломная </w:t>
      </w:r>
      <w:r w:rsidR="00736D65" w:rsidRPr="00312301">
        <w:rPr>
          <w:rFonts w:ascii="Times New Roman" w:hAnsi="Times New Roman" w:cs="Times New Roman"/>
          <w:sz w:val="24"/>
          <w:szCs w:val="24"/>
        </w:rPr>
        <w:t xml:space="preserve">практика является </w:t>
      </w:r>
      <w:r w:rsidR="00E4441A" w:rsidRPr="00312301">
        <w:rPr>
          <w:rFonts w:ascii="Times New Roman" w:hAnsi="Times New Roman" w:cs="Times New Roman"/>
          <w:sz w:val="24"/>
          <w:szCs w:val="24"/>
        </w:rPr>
        <w:t>четвертым и последним</w:t>
      </w:r>
      <w:r w:rsidR="00736D65" w:rsidRPr="00312301">
        <w:rPr>
          <w:rFonts w:ascii="Times New Roman" w:hAnsi="Times New Roman" w:cs="Times New Roman"/>
          <w:sz w:val="24"/>
          <w:szCs w:val="24"/>
        </w:rPr>
        <w:t xml:space="preserve"> этапом в получении профессиональных умений и навыков</w:t>
      </w:r>
      <w:r w:rsidR="009F08D8" w:rsidRPr="00312301">
        <w:rPr>
          <w:rFonts w:ascii="Times New Roman" w:hAnsi="Times New Roman" w:cs="Times New Roman"/>
          <w:sz w:val="24"/>
          <w:szCs w:val="24"/>
        </w:rPr>
        <w:t xml:space="preserve"> входит в блок Б2 «Практики, в том числе научно-исследовательская работа (НИР)»</w:t>
      </w:r>
      <w:r w:rsidR="00A32692" w:rsidRPr="00312301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A32692" w:rsidRPr="00312301" w:rsidRDefault="00A32692" w:rsidP="00C5686E">
      <w:pPr>
        <w:jc w:val="both"/>
        <w:rPr>
          <w:b/>
          <w:color w:val="auto"/>
        </w:rPr>
      </w:pPr>
      <w:r w:rsidRPr="00312301">
        <w:rPr>
          <w:color w:val="auto"/>
        </w:rPr>
        <w:t xml:space="preserve">Прохождение </w:t>
      </w:r>
      <w:r w:rsidR="00E4441A" w:rsidRPr="00312301">
        <w:rPr>
          <w:color w:val="auto"/>
        </w:rPr>
        <w:t>п</w:t>
      </w:r>
      <w:r w:rsidR="00902219" w:rsidRPr="00312301">
        <w:rPr>
          <w:color w:val="auto"/>
        </w:rPr>
        <w:t>р</w:t>
      </w:r>
      <w:r w:rsidR="00E4441A" w:rsidRPr="00312301">
        <w:rPr>
          <w:color w:val="auto"/>
        </w:rPr>
        <w:t>еддипломной</w:t>
      </w:r>
      <w:r w:rsidR="00902219" w:rsidRPr="00312301">
        <w:rPr>
          <w:color w:val="auto"/>
        </w:rPr>
        <w:t xml:space="preserve"> практики</w:t>
      </w:r>
      <w:r w:rsidR="00E4441A" w:rsidRPr="00312301">
        <w:rPr>
          <w:color w:val="auto"/>
        </w:rPr>
        <w:t xml:space="preserve"> </w:t>
      </w:r>
      <w:r w:rsidRPr="00312301">
        <w:rPr>
          <w:color w:val="auto"/>
        </w:rPr>
        <w:t xml:space="preserve">базируется на знаниях, умениях и навыках обучающихся, приобретенных в ходе изучения теоретических курсов: </w:t>
      </w:r>
      <w:r w:rsidR="00902219" w:rsidRPr="00312301">
        <w:rPr>
          <w:color w:val="auto"/>
        </w:rPr>
        <w:t>«</w:t>
      </w:r>
      <w:r w:rsidR="00E4441A" w:rsidRPr="00312301">
        <w:rPr>
          <w:color w:val="auto"/>
        </w:rPr>
        <w:t xml:space="preserve">Основы расследования преступлений, отнесенных к компетенции таможенных органов», «Информационные </w:t>
      </w:r>
      <w:r w:rsidR="00C5686E">
        <w:rPr>
          <w:color w:val="auto"/>
        </w:rPr>
        <w:t xml:space="preserve">таможенные </w:t>
      </w:r>
      <w:r w:rsidR="00E4441A" w:rsidRPr="00312301">
        <w:rPr>
          <w:color w:val="auto"/>
        </w:rPr>
        <w:t>технологии», «Экономическая безопасность», «Внешнеторговая документация», «Практикум</w:t>
      </w:r>
      <w:r w:rsidR="00C5686E">
        <w:rPr>
          <w:color w:val="auto"/>
        </w:rPr>
        <w:t xml:space="preserve"> по контролю контрактных цен».</w:t>
      </w:r>
    </w:p>
    <w:p w:rsidR="00D327D5" w:rsidRPr="00312301" w:rsidRDefault="00736D65" w:rsidP="00A72F49">
      <w:pPr>
        <w:rPr>
          <w:b/>
          <w:color w:val="auto"/>
        </w:rPr>
      </w:pPr>
      <w:r w:rsidRPr="00312301">
        <w:rPr>
          <w:b/>
          <w:color w:val="auto"/>
        </w:rPr>
        <w:t>5. Место проведения практики</w:t>
      </w:r>
    </w:p>
    <w:p w:rsidR="000F4F26" w:rsidRPr="00312301" w:rsidRDefault="000F4F26" w:rsidP="00A72F49">
      <w:pPr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560"/>
        <w:gridCol w:w="3254"/>
      </w:tblGrid>
      <w:tr w:rsidR="00312301" w:rsidRPr="00312301" w:rsidTr="00CA6B6B">
        <w:tc>
          <w:tcPr>
            <w:tcW w:w="531" w:type="dxa"/>
          </w:tcPr>
          <w:p w:rsidR="00736D65" w:rsidRPr="00312301" w:rsidRDefault="00736D65" w:rsidP="00A72F49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№</w:t>
            </w:r>
          </w:p>
        </w:tc>
        <w:tc>
          <w:tcPr>
            <w:tcW w:w="5560" w:type="dxa"/>
          </w:tcPr>
          <w:p w:rsidR="00736D65" w:rsidRPr="00312301" w:rsidRDefault="00736D65" w:rsidP="00A72F49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Организация</w:t>
            </w:r>
          </w:p>
        </w:tc>
        <w:tc>
          <w:tcPr>
            <w:tcW w:w="3254" w:type="dxa"/>
          </w:tcPr>
          <w:p w:rsidR="00736D65" w:rsidRPr="00312301" w:rsidRDefault="00736D65" w:rsidP="00A72F49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Реквизиты и сроки действия договоров</w:t>
            </w:r>
          </w:p>
        </w:tc>
      </w:tr>
      <w:tr w:rsidR="003543A7" w:rsidRPr="00312301" w:rsidTr="00CA6B6B">
        <w:tc>
          <w:tcPr>
            <w:tcW w:w="531" w:type="dxa"/>
          </w:tcPr>
          <w:p w:rsidR="003543A7" w:rsidRPr="00312301" w:rsidRDefault="003543A7" w:rsidP="00A72F49">
            <w:pPr>
              <w:rPr>
                <w:color w:val="auto"/>
                <w:lang w:val="en-US"/>
              </w:rPr>
            </w:pPr>
            <w:r w:rsidRPr="00312301">
              <w:rPr>
                <w:color w:val="auto"/>
                <w:lang w:val="en-US"/>
              </w:rPr>
              <w:t>1</w:t>
            </w:r>
          </w:p>
        </w:tc>
        <w:tc>
          <w:tcPr>
            <w:tcW w:w="5560" w:type="dxa"/>
          </w:tcPr>
          <w:p w:rsidR="003543A7" w:rsidRPr="00312301" w:rsidRDefault="003543A7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Тверская таможня</w:t>
            </w:r>
          </w:p>
        </w:tc>
        <w:tc>
          <w:tcPr>
            <w:tcW w:w="3254" w:type="dxa"/>
          </w:tcPr>
          <w:p w:rsidR="003543A7" w:rsidRPr="00312301" w:rsidRDefault="00CA6B6B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б/н; бессрочно</w:t>
            </w:r>
          </w:p>
        </w:tc>
      </w:tr>
      <w:tr w:rsidR="00641D79" w:rsidRPr="00312301" w:rsidTr="00CA6B6B">
        <w:tc>
          <w:tcPr>
            <w:tcW w:w="531" w:type="dxa"/>
          </w:tcPr>
          <w:p w:rsidR="00641D79" w:rsidRPr="00641D79" w:rsidRDefault="00641D79" w:rsidP="00A72F49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560" w:type="dxa"/>
          </w:tcPr>
          <w:p w:rsidR="00641D79" w:rsidRPr="00312301" w:rsidRDefault="00641D79" w:rsidP="00565921">
            <w:pPr>
              <w:rPr>
                <w:color w:val="auto"/>
              </w:rPr>
            </w:pPr>
            <w:r>
              <w:rPr>
                <w:color w:val="auto"/>
              </w:rPr>
              <w:t>ООО «ТРАСКО» (филиал в г. Твери)</w:t>
            </w:r>
          </w:p>
        </w:tc>
        <w:tc>
          <w:tcPr>
            <w:tcW w:w="3254" w:type="dxa"/>
          </w:tcPr>
          <w:p w:rsidR="00641D79" w:rsidRPr="00312301" w:rsidRDefault="00641D79" w:rsidP="00A72F49">
            <w:pPr>
              <w:rPr>
                <w:color w:val="auto"/>
              </w:rPr>
            </w:pPr>
            <w:r w:rsidRPr="00641D79">
              <w:rPr>
                <w:color w:val="auto"/>
              </w:rPr>
              <w:t>№ АХС-17/182; бессрочно</w:t>
            </w:r>
          </w:p>
        </w:tc>
      </w:tr>
    </w:tbl>
    <w:p w:rsidR="000F4F26" w:rsidRPr="00312301" w:rsidRDefault="000F4F26" w:rsidP="00A72F49">
      <w:pPr>
        <w:rPr>
          <w:b/>
          <w:color w:val="auto"/>
        </w:rPr>
      </w:pPr>
    </w:p>
    <w:p w:rsidR="00E81055" w:rsidRPr="00312301" w:rsidRDefault="00736D65" w:rsidP="00A72F49">
      <w:pPr>
        <w:rPr>
          <w:b/>
          <w:color w:val="auto"/>
        </w:rPr>
      </w:pPr>
      <w:r w:rsidRPr="00312301">
        <w:rPr>
          <w:b/>
          <w:color w:val="auto"/>
        </w:rPr>
        <w:t xml:space="preserve">6. Содержание практики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3280"/>
        <w:gridCol w:w="3762"/>
        <w:gridCol w:w="1789"/>
      </w:tblGrid>
      <w:tr w:rsidR="00312301" w:rsidRPr="00312301" w:rsidTr="00DB3EA5">
        <w:tc>
          <w:tcPr>
            <w:tcW w:w="514" w:type="dxa"/>
          </w:tcPr>
          <w:p w:rsidR="00736D65" w:rsidRPr="00312301" w:rsidRDefault="00736D65" w:rsidP="00A72F49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№</w:t>
            </w:r>
          </w:p>
        </w:tc>
        <w:tc>
          <w:tcPr>
            <w:tcW w:w="3280" w:type="dxa"/>
          </w:tcPr>
          <w:p w:rsidR="00736D65" w:rsidRPr="00312301" w:rsidRDefault="00736D65" w:rsidP="00A72F49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Разделы (этапы) практики</w:t>
            </w:r>
          </w:p>
        </w:tc>
        <w:tc>
          <w:tcPr>
            <w:tcW w:w="3762" w:type="dxa"/>
          </w:tcPr>
          <w:p w:rsidR="00736D65" w:rsidRPr="00312301" w:rsidRDefault="00736D65" w:rsidP="00A72F49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 xml:space="preserve">Виды работы на практике, </w:t>
            </w:r>
            <w:r w:rsidRPr="00312301">
              <w:rPr>
                <w:b/>
                <w:color w:val="auto"/>
              </w:rPr>
              <w:lastRenderedPageBreak/>
              <w:t>включая самостоятельную работу студентов и трудоемкость (в часах)</w:t>
            </w:r>
          </w:p>
        </w:tc>
        <w:tc>
          <w:tcPr>
            <w:tcW w:w="1789" w:type="dxa"/>
          </w:tcPr>
          <w:p w:rsidR="00736D65" w:rsidRPr="00312301" w:rsidRDefault="00736D65" w:rsidP="00A72F49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lastRenderedPageBreak/>
              <w:t xml:space="preserve">Формы </w:t>
            </w:r>
            <w:r w:rsidRPr="00312301">
              <w:rPr>
                <w:b/>
                <w:color w:val="auto"/>
              </w:rPr>
              <w:lastRenderedPageBreak/>
              <w:t>текущего контроля</w:t>
            </w:r>
          </w:p>
        </w:tc>
      </w:tr>
      <w:tr w:rsidR="00312301" w:rsidRPr="00312301" w:rsidTr="00DB3EA5">
        <w:tc>
          <w:tcPr>
            <w:tcW w:w="514" w:type="dxa"/>
          </w:tcPr>
          <w:p w:rsidR="003543A7" w:rsidRPr="00312301" w:rsidRDefault="003543A7" w:rsidP="00A72F49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lastRenderedPageBreak/>
              <w:t>1</w:t>
            </w:r>
          </w:p>
        </w:tc>
        <w:tc>
          <w:tcPr>
            <w:tcW w:w="3280" w:type="dxa"/>
          </w:tcPr>
          <w:p w:rsidR="003543A7" w:rsidRPr="00312301" w:rsidRDefault="003543A7" w:rsidP="00A72F49">
            <w:pPr>
              <w:rPr>
                <w:color w:val="auto"/>
              </w:rPr>
            </w:pPr>
            <w:r w:rsidRPr="00312301">
              <w:rPr>
                <w:color w:val="auto"/>
              </w:rPr>
              <w:t>Ознакомление с организацией</w:t>
            </w:r>
          </w:p>
        </w:tc>
        <w:tc>
          <w:tcPr>
            <w:tcW w:w="3762" w:type="dxa"/>
          </w:tcPr>
          <w:p w:rsidR="003543A7" w:rsidRPr="00312301" w:rsidRDefault="003543A7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 xml:space="preserve">Ознакомительная лекция руководителя практики, </w:t>
            </w:r>
            <w:r w:rsidR="00DB3EA5">
              <w:rPr>
                <w:color w:val="auto"/>
              </w:rPr>
              <w:t xml:space="preserve">инструктаж по технике безопасности, </w:t>
            </w:r>
            <w:r w:rsidRPr="00312301">
              <w:rPr>
                <w:color w:val="auto"/>
              </w:rPr>
              <w:t xml:space="preserve">изучение </w:t>
            </w:r>
            <w:r w:rsidR="00DB3EA5">
              <w:rPr>
                <w:color w:val="auto"/>
              </w:rPr>
              <w:t>должностных</w:t>
            </w:r>
            <w:r w:rsidRPr="00312301">
              <w:rPr>
                <w:color w:val="auto"/>
              </w:rPr>
              <w:t xml:space="preserve"> инструкций </w:t>
            </w:r>
          </w:p>
          <w:p w:rsidR="003543A7" w:rsidRPr="00312301" w:rsidRDefault="000D2B90" w:rsidP="00565921">
            <w:pPr>
              <w:rPr>
                <w:color w:val="auto"/>
              </w:rPr>
            </w:pPr>
            <w:r>
              <w:rPr>
                <w:color w:val="auto"/>
              </w:rPr>
              <w:t>(8</w:t>
            </w:r>
            <w:r w:rsidR="00586723" w:rsidRPr="00312301">
              <w:rPr>
                <w:color w:val="auto"/>
              </w:rPr>
              <w:t xml:space="preserve"> </w:t>
            </w:r>
            <w:r w:rsidR="003543A7" w:rsidRPr="00312301">
              <w:rPr>
                <w:color w:val="auto"/>
              </w:rPr>
              <w:t>часов)</w:t>
            </w:r>
          </w:p>
        </w:tc>
        <w:tc>
          <w:tcPr>
            <w:tcW w:w="1789" w:type="dxa"/>
          </w:tcPr>
          <w:p w:rsidR="003543A7" w:rsidRPr="00312301" w:rsidRDefault="00DB3EA5" w:rsidP="00A72F49">
            <w:pPr>
              <w:rPr>
                <w:color w:val="auto"/>
              </w:rPr>
            </w:pPr>
            <w:r>
              <w:rPr>
                <w:color w:val="auto"/>
              </w:rPr>
              <w:t>отчет</w:t>
            </w:r>
          </w:p>
        </w:tc>
      </w:tr>
      <w:tr w:rsidR="00312301" w:rsidRPr="00312301" w:rsidTr="00DB3EA5">
        <w:tc>
          <w:tcPr>
            <w:tcW w:w="514" w:type="dxa"/>
          </w:tcPr>
          <w:p w:rsidR="003543A7" w:rsidRPr="00312301" w:rsidRDefault="003543A7" w:rsidP="003442D5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2</w:t>
            </w:r>
          </w:p>
        </w:tc>
        <w:tc>
          <w:tcPr>
            <w:tcW w:w="3280" w:type="dxa"/>
          </w:tcPr>
          <w:p w:rsidR="003543A7" w:rsidRPr="00312301" w:rsidRDefault="003543A7" w:rsidP="003442D5">
            <w:pPr>
              <w:rPr>
                <w:color w:val="auto"/>
              </w:rPr>
            </w:pPr>
            <w:r w:rsidRPr="00312301">
              <w:rPr>
                <w:color w:val="auto"/>
              </w:rPr>
              <w:t>Изучение вопросов программы</w:t>
            </w:r>
          </w:p>
          <w:p w:rsidR="003543A7" w:rsidRPr="00312301" w:rsidRDefault="00F82042" w:rsidP="003442D5">
            <w:pPr>
              <w:rPr>
                <w:color w:val="auto"/>
              </w:rPr>
            </w:pPr>
            <w:r w:rsidRPr="00312301">
              <w:rPr>
                <w:color w:val="auto"/>
              </w:rPr>
              <w:t>п</w:t>
            </w:r>
            <w:r w:rsidR="003543A7" w:rsidRPr="00312301">
              <w:rPr>
                <w:color w:val="auto"/>
              </w:rPr>
              <w:t>рактики</w:t>
            </w:r>
            <w:r w:rsidRPr="00312301">
              <w:rPr>
                <w:color w:val="auto"/>
              </w:rPr>
              <w:t xml:space="preserve">, сбор информации для написания отчета и выпускной квалификационной работы </w:t>
            </w:r>
          </w:p>
        </w:tc>
        <w:tc>
          <w:tcPr>
            <w:tcW w:w="3762" w:type="dxa"/>
          </w:tcPr>
          <w:p w:rsidR="003543A7" w:rsidRPr="00312301" w:rsidRDefault="003543A7" w:rsidP="00F82042">
            <w:pPr>
              <w:rPr>
                <w:color w:val="auto"/>
              </w:rPr>
            </w:pPr>
            <w:r w:rsidRPr="00312301">
              <w:rPr>
                <w:color w:val="auto"/>
              </w:rPr>
              <w:t>Консультации с руководителем практики,</w:t>
            </w:r>
            <w:r w:rsidR="00F82042" w:rsidRPr="00312301">
              <w:rPr>
                <w:color w:val="auto"/>
              </w:rPr>
              <w:t xml:space="preserve"> </w:t>
            </w:r>
            <w:r w:rsidRPr="00312301">
              <w:rPr>
                <w:color w:val="auto"/>
              </w:rPr>
              <w:t>мероприятия по сбору и обработке</w:t>
            </w:r>
            <w:r w:rsidR="00F82042" w:rsidRPr="00312301">
              <w:rPr>
                <w:color w:val="auto"/>
              </w:rPr>
              <w:t xml:space="preserve"> </w:t>
            </w:r>
            <w:r w:rsidRPr="00312301">
              <w:rPr>
                <w:color w:val="auto"/>
              </w:rPr>
              <w:t>аналитических материалов (</w:t>
            </w:r>
            <w:r w:rsidR="000D2B90">
              <w:rPr>
                <w:color w:val="auto"/>
              </w:rPr>
              <w:t>498</w:t>
            </w:r>
            <w:r w:rsidRPr="00312301">
              <w:rPr>
                <w:color w:val="auto"/>
              </w:rPr>
              <w:t xml:space="preserve"> часов)</w:t>
            </w:r>
          </w:p>
        </w:tc>
        <w:tc>
          <w:tcPr>
            <w:tcW w:w="1789" w:type="dxa"/>
          </w:tcPr>
          <w:p w:rsidR="003543A7" w:rsidRPr="00312301" w:rsidRDefault="00DB3EA5" w:rsidP="003442D5">
            <w:pPr>
              <w:rPr>
                <w:color w:val="auto"/>
              </w:rPr>
            </w:pPr>
            <w:r>
              <w:rPr>
                <w:color w:val="auto"/>
              </w:rPr>
              <w:t>отчет</w:t>
            </w:r>
          </w:p>
        </w:tc>
      </w:tr>
      <w:tr w:rsidR="00312301" w:rsidRPr="00312301" w:rsidTr="00DB3EA5">
        <w:tc>
          <w:tcPr>
            <w:tcW w:w="514" w:type="dxa"/>
          </w:tcPr>
          <w:p w:rsidR="003543A7" w:rsidRPr="00312301" w:rsidRDefault="003543A7" w:rsidP="003442D5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3</w:t>
            </w:r>
          </w:p>
        </w:tc>
        <w:tc>
          <w:tcPr>
            <w:tcW w:w="3280" w:type="dxa"/>
          </w:tcPr>
          <w:p w:rsidR="003543A7" w:rsidRPr="00312301" w:rsidRDefault="00F82042" w:rsidP="00F82042">
            <w:pPr>
              <w:rPr>
                <w:color w:val="auto"/>
              </w:rPr>
            </w:pPr>
            <w:r w:rsidRPr="00312301">
              <w:rPr>
                <w:color w:val="auto"/>
              </w:rPr>
              <w:t>Обработка</w:t>
            </w:r>
            <w:r w:rsidR="003543A7" w:rsidRPr="00312301">
              <w:rPr>
                <w:color w:val="auto"/>
              </w:rPr>
              <w:t xml:space="preserve"> </w:t>
            </w:r>
            <w:r w:rsidRPr="00312301">
              <w:rPr>
                <w:color w:val="auto"/>
              </w:rPr>
              <w:t xml:space="preserve">собранного </w:t>
            </w:r>
            <w:r w:rsidR="003543A7" w:rsidRPr="00312301">
              <w:rPr>
                <w:color w:val="auto"/>
              </w:rPr>
              <w:t>материал</w:t>
            </w:r>
            <w:r w:rsidRPr="00312301">
              <w:rPr>
                <w:color w:val="auto"/>
              </w:rPr>
              <w:t xml:space="preserve">а </w:t>
            </w:r>
            <w:r w:rsidR="003543A7" w:rsidRPr="00312301">
              <w:rPr>
                <w:color w:val="auto"/>
              </w:rPr>
              <w:t>для отчета по</w:t>
            </w:r>
            <w:r w:rsidRPr="00312301">
              <w:rPr>
                <w:color w:val="auto"/>
              </w:rPr>
              <w:t xml:space="preserve"> </w:t>
            </w:r>
            <w:r w:rsidR="003543A7" w:rsidRPr="00312301">
              <w:rPr>
                <w:color w:val="auto"/>
              </w:rPr>
              <w:t>практике</w:t>
            </w:r>
          </w:p>
        </w:tc>
        <w:tc>
          <w:tcPr>
            <w:tcW w:w="3762" w:type="dxa"/>
          </w:tcPr>
          <w:p w:rsidR="003543A7" w:rsidRPr="00312301" w:rsidRDefault="003543A7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Систематизация материала, подготовка текста</w:t>
            </w:r>
            <w:r w:rsidR="000D2B90">
              <w:rPr>
                <w:color w:val="auto"/>
              </w:rPr>
              <w:t xml:space="preserve"> (222</w:t>
            </w:r>
            <w:r w:rsidR="00F82042" w:rsidRPr="00312301">
              <w:rPr>
                <w:color w:val="auto"/>
              </w:rPr>
              <w:t xml:space="preserve"> </w:t>
            </w:r>
            <w:r w:rsidRPr="00312301">
              <w:rPr>
                <w:color w:val="auto"/>
              </w:rPr>
              <w:t>часов)</w:t>
            </w:r>
          </w:p>
        </w:tc>
        <w:tc>
          <w:tcPr>
            <w:tcW w:w="1789" w:type="dxa"/>
          </w:tcPr>
          <w:p w:rsidR="003543A7" w:rsidRPr="00312301" w:rsidRDefault="00DB3EA5" w:rsidP="003442D5">
            <w:pPr>
              <w:rPr>
                <w:color w:val="auto"/>
              </w:rPr>
            </w:pPr>
            <w:r>
              <w:rPr>
                <w:color w:val="auto"/>
              </w:rPr>
              <w:t>отчет</w:t>
            </w:r>
          </w:p>
        </w:tc>
      </w:tr>
      <w:tr w:rsidR="00312301" w:rsidRPr="00312301" w:rsidTr="00DB3EA5">
        <w:tc>
          <w:tcPr>
            <w:tcW w:w="514" w:type="dxa"/>
          </w:tcPr>
          <w:p w:rsidR="003543A7" w:rsidRPr="00312301" w:rsidRDefault="003543A7" w:rsidP="003442D5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4</w:t>
            </w:r>
          </w:p>
        </w:tc>
        <w:tc>
          <w:tcPr>
            <w:tcW w:w="3280" w:type="dxa"/>
          </w:tcPr>
          <w:p w:rsidR="003543A7" w:rsidRPr="00312301" w:rsidRDefault="003543A7" w:rsidP="003442D5">
            <w:pPr>
              <w:rPr>
                <w:color w:val="auto"/>
              </w:rPr>
            </w:pPr>
            <w:r w:rsidRPr="00312301">
              <w:rPr>
                <w:color w:val="auto"/>
              </w:rPr>
              <w:t>Подготовка отчета о практике</w:t>
            </w:r>
          </w:p>
        </w:tc>
        <w:tc>
          <w:tcPr>
            <w:tcW w:w="3762" w:type="dxa"/>
          </w:tcPr>
          <w:p w:rsidR="003543A7" w:rsidRPr="00312301" w:rsidRDefault="003543A7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Составляется отчет, определяются</w:t>
            </w:r>
          </w:p>
          <w:p w:rsidR="003543A7" w:rsidRPr="00312301" w:rsidRDefault="003543A7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направления работы по поиску недостающей</w:t>
            </w:r>
            <w:r w:rsidR="000D2B90">
              <w:rPr>
                <w:color w:val="auto"/>
              </w:rPr>
              <w:t xml:space="preserve"> информации (28</w:t>
            </w:r>
            <w:r w:rsidRPr="00312301">
              <w:rPr>
                <w:color w:val="auto"/>
              </w:rPr>
              <w:t xml:space="preserve"> часов)</w:t>
            </w:r>
          </w:p>
        </w:tc>
        <w:tc>
          <w:tcPr>
            <w:tcW w:w="1789" w:type="dxa"/>
          </w:tcPr>
          <w:p w:rsidR="003543A7" w:rsidRPr="00312301" w:rsidRDefault="003543A7" w:rsidP="003442D5">
            <w:pPr>
              <w:rPr>
                <w:color w:val="auto"/>
              </w:rPr>
            </w:pPr>
            <w:r w:rsidRPr="00312301">
              <w:rPr>
                <w:color w:val="auto"/>
              </w:rPr>
              <w:t>Отчет</w:t>
            </w:r>
          </w:p>
          <w:p w:rsidR="003543A7" w:rsidRPr="00312301" w:rsidRDefault="003543A7" w:rsidP="003442D5">
            <w:pPr>
              <w:rPr>
                <w:color w:val="auto"/>
              </w:rPr>
            </w:pPr>
            <w:r w:rsidRPr="00312301">
              <w:rPr>
                <w:color w:val="auto"/>
              </w:rPr>
              <w:t>составляется по</w:t>
            </w:r>
          </w:p>
          <w:p w:rsidR="003543A7" w:rsidRPr="00312301" w:rsidRDefault="003543A7" w:rsidP="003442D5">
            <w:pPr>
              <w:rPr>
                <w:color w:val="auto"/>
              </w:rPr>
            </w:pPr>
            <w:r w:rsidRPr="00312301">
              <w:rPr>
                <w:color w:val="auto"/>
              </w:rPr>
              <w:t>форме</w:t>
            </w:r>
          </w:p>
        </w:tc>
      </w:tr>
      <w:tr w:rsidR="003543A7" w:rsidRPr="00312301" w:rsidTr="00DB3EA5">
        <w:tc>
          <w:tcPr>
            <w:tcW w:w="514" w:type="dxa"/>
          </w:tcPr>
          <w:p w:rsidR="003543A7" w:rsidRPr="00312301" w:rsidRDefault="003543A7" w:rsidP="003442D5">
            <w:pPr>
              <w:rPr>
                <w:b/>
                <w:color w:val="auto"/>
              </w:rPr>
            </w:pPr>
          </w:p>
        </w:tc>
        <w:tc>
          <w:tcPr>
            <w:tcW w:w="3280" w:type="dxa"/>
          </w:tcPr>
          <w:p w:rsidR="003543A7" w:rsidRPr="00312301" w:rsidRDefault="003543A7" w:rsidP="003442D5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Итого</w:t>
            </w:r>
          </w:p>
        </w:tc>
        <w:tc>
          <w:tcPr>
            <w:tcW w:w="3762" w:type="dxa"/>
          </w:tcPr>
          <w:p w:rsidR="003543A7" w:rsidRPr="00312301" w:rsidRDefault="000D2B90" w:rsidP="0056592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756</w:t>
            </w:r>
            <w:r w:rsidR="00586723" w:rsidRPr="00312301">
              <w:rPr>
                <w:b/>
                <w:color w:val="auto"/>
              </w:rPr>
              <w:t xml:space="preserve"> часа</w:t>
            </w:r>
          </w:p>
        </w:tc>
        <w:tc>
          <w:tcPr>
            <w:tcW w:w="1789" w:type="dxa"/>
          </w:tcPr>
          <w:p w:rsidR="003543A7" w:rsidRPr="00312301" w:rsidRDefault="003543A7" w:rsidP="003442D5">
            <w:pPr>
              <w:rPr>
                <w:color w:val="auto"/>
              </w:rPr>
            </w:pPr>
          </w:p>
        </w:tc>
      </w:tr>
    </w:tbl>
    <w:p w:rsidR="00E81055" w:rsidRPr="00312301" w:rsidRDefault="00E81055" w:rsidP="00A72F49">
      <w:pPr>
        <w:rPr>
          <w:b/>
          <w:color w:val="auto"/>
        </w:rPr>
      </w:pPr>
    </w:p>
    <w:p w:rsidR="000F4F26" w:rsidRPr="00312301" w:rsidRDefault="00736D65" w:rsidP="00A72F49">
      <w:pPr>
        <w:rPr>
          <w:b/>
          <w:color w:val="auto"/>
        </w:rPr>
      </w:pPr>
      <w:r w:rsidRPr="00312301">
        <w:rPr>
          <w:b/>
          <w:color w:val="auto"/>
        </w:rPr>
        <w:t>7.</w:t>
      </w:r>
      <w:r w:rsidR="000F4F26" w:rsidRPr="00312301">
        <w:rPr>
          <w:b/>
          <w:color w:val="auto"/>
        </w:rPr>
        <w:t>Формы отчетности и перечень отчетной документации</w:t>
      </w:r>
    </w:p>
    <w:p w:rsidR="000F4F26" w:rsidRPr="00312301" w:rsidRDefault="000F4F26" w:rsidP="00A72F49">
      <w:pPr>
        <w:rPr>
          <w:b/>
          <w:color w:val="auto"/>
        </w:rPr>
      </w:pPr>
    </w:p>
    <w:p w:rsidR="000F4F26" w:rsidRPr="00312301" w:rsidRDefault="000F4F26" w:rsidP="00A72F49">
      <w:pPr>
        <w:rPr>
          <w:b/>
          <w:color w:val="auto"/>
        </w:rPr>
      </w:pPr>
      <w:r w:rsidRPr="00312301">
        <w:rPr>
          <w:color w:val="auto"/>
        </w:rPr>
        <w:t>Форм</w:t>
      </w:r>
      <w:r w:rsidR="00736D65" w:rsidRPr="00312301">
        <w:rPr>
          <w:color w:val="auto"/>
        </w:rPr>
        <w:t>а отчетности по практике</w:t>
      </w:r>
      <w:r w:rsidRPr="00312301">
        <w:rPr>
          <w:b/>
          <w:color w:val="auto"/>
        </w:rPr>
        <w:t xml:space="preserve"> </w:t>
      </w:r>
      <w:r w:rsidRPr="00312301">
        <w:rPr>
          <w:color w:val="auto"/>
        </w:rPr>
        <w:t>–</w:t>
      </w:r>
      <w:r w:rsidR="008C25A9" w:rsidRPr="00312301">
        <w:rPr>
          <w:color w:val="auto"/>
        </w:rPr>
        <w:t xml:space="preserve"> </w:t>
      </w:r>
      <w:r w:rsidR="004D07C0" w:rsidRPr="00312301">
        <w:rPr>
          <w:color w:val="auto"/>
        </w:rPr>
        <w:t>Зачет.</w:t>
      </w:r>
      <w:r w:rsidRPr="00312301">
        <w:rPr>
          <w:b/>
          <w:color w:val="auto"/>
        </w:rPr>
        <w:t xml:space="preserve"> </w:t>
      </w:r>
    </w:p>
    <w:p w:rsidR="00E81055" w:rsidRPr="00312301" w:rsidRDefault="004F1FCC" w:rsidP="00524638">
      <w:pPr>
        <w:jc w:val="both"/>
        <w:rPr>
          <w:color w:val="auto"/>
        </w:rPr>
      </w:pPr>
      <w:r w:rsidRPr="00312301">
        <w:rPr>
          <w:color w:val="auto"/>
        </w:rPr>
        <w:t xml:space="preserve">По итогам практики </w:t>
      </w:r>
      <w:r w:rsidR="003017A9" w:rsidRPr="00312301">
        <w:rPr>
          <w:color w:val="auto"/>
        </w:rPr>
        <w:t>студент предоставляет</w:t>
      </w:r>
      <w:r w:rsidRPr="00312301">
        <w:rPr>
          <w:color w:val="auto"/>
        </w:rPr>
        <w:t xml:space="preserve"> </w:t>
      </w:r>
      <w:r w:rsidR="0035216B" w:rsidRPr="00312301">
        <w:rPr>
          <w:color w:val="auto"/>
        </w:rPr>
        <w:t>отчёт, дневник практики.</w:t>
      </w:r>
    </w:p>
    <w:p w:rsidR="004F1FCC" w:rsidRPr="00312301" w:rsidRDefault="001B25F9" w:rsidP="001B25F9">
      <w:pPr>
        <w:jc w:val="both"/>
        <w:rPr>
          <w:color w:val="auto"/>
        </w:rPr>
      </w:pPr>
      <w:r w:rsidRPr="00312301">
        <w:rPr>
          <w:color w:val="auto"/>
        </w:rPr>
        <w:t>По итогам прохождения преддипломной практики проводится предзащита выпускной квалификационной работы.</w:t>
      </w:r>
    </w:p>
    <w:p w:rsidR="001B25F9" w:rsidRPr="00312301" w:rsidRDefault="001B25F9" w:rsidP="00524638">
      <w:pPr>
        <w:jc w:val="both"/>
        <w:rPr>
          <w:b/>
          <w:color w:val="auto"/>
        </w:rPr>
      </w:pPr>
    </w:p>
    <w:p w:rsidR="00E81055" w:rsidRPr="00312301" w:rsidRDefault="004F1FCC" w:rsidP="00524638">
      <w:pPr>
        <w:jc w:val="both"/>
        <w:rPr>
          <w:b/>
          <w:color w:val="auto"/>
        </w:rPr>
      </w:pPr>
      <w:r w:rsidRPr="00312301">
        <w:rPr>
          <w:b/>
          <w:color w:val="auto"/>
        </w:rPr>
        <w:t>8</w:t>
      </w:r>
      <w:r w:rsidR="000068D3" w:rsidRPr="00312301">
        <w:rPr>
          <w:b/>
          <w:color w:val="auto"/>
        </w:rPr>
        <w:t>. Фонды оценочных средств для проведения промежуточной аттестац</w:t>
      </w:r>
      <w:r w:rsidR="00736D65" w:rsidRPr="00312301">
        <w:rPr>
          <w:b/>
          <w:color w:val="auto"/>
        </w:rPr>
        <w:t xml:space="preserve">ии обучающихся по практике </w:t>
      </w:r>
    </w:p>
    <w:p w:rsidR="007E03D1" w:rsidRPr="00312301" w:rsidRDefault="007E03D1" w:rsidP="00524638">
      <w:pPr>
        <w:jc w:val="both"/>
        <w:rPr>
          <w:b/>
          <w:color w:val="auto"/>
        </w:rPr>
      </w:pPr>
    </w:p>
    <w:p w:rsidR="002D2B74" w:rsidRPr="00312301" w:rsidRDefault="00524638" w:rsidP="00524638">
      <w:pPr>
        <w:jc w:val="both"/>
        <w:rPr>
          <w:color w:val="auto"/>
        </w:rPr>
      </w:pPr>
      <w:r w:rsidRPr="00312301">
        <w:rPr>
          <w:color w:val="auto"/>
        </w:rPr>
        <w:t xml:space="preserve">На </w:t>
      </w:r>
      <w:r w:rsidR="00930CC1" w:rsidRPr="00312301">
        <w:rPr>
          <w:color w:val="auto"/>
        </w:rPr>
        <w:t>преддипломной</w:t>
      </w:r>
      <w:r w:rsidRPr="00312301">
        <w:rPr>
          <w:color w:val="auto"/>
        </w:rPr>
        <w:t xml:space="preserve"> практике студент работает самостоятельно, консультируется с руководителем практики от организации и научным руководителем.  По результатам работы на основании собранных материалов студент оформляет отчет по практике и сдает его на проверку научному руководителю.</w:t>
      </w:r>
    </w:p>
    <w:p w:rsidR="00524638" w:rsidRPr="00312301" w:rsidRDefault="00524638" w:rsidP="00524638">
      <w:pPr>
        <w:jc w:val="both"/>
        <w:rPr>
          <w:b/>
          <w:color w:val="auto"/>
        </w:rPr>
      </w:pPr>
    </w:p>
    <w:p w:rsidR="00D01112" w:rsidRPr="00312301" w:rsidRDefault="00D01112" w:rsidP="00D01112">
      <w:pPr>
        <w:pStyle w:val="a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23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Формы отчетности:</w:t>
      </w:r>
    </w:p>
    <w:p w:rsidR="003543A7" w:rsidRPr="00312301" w:rsidRDefault="003543A7" w:rsidP="00D0111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2301">
        <w:rPr>
          <w:rFonts w:ascii="Times New Roman" w:hAnsi="Times New Roman"/>
          <w:sz w:val="24"/>
          <w:szCs w:val="24"/>
        </w:rPr>
        <w:t xml:space="preserve">Отчет </w:t>
      </w:r>
    </w:p>
    <w:p w:rsidR="003543A7" w:rsidRPr="00312301" w:rsidRDefault="003543A7" w:rsidP="003543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2301">
        <w:rPr>
          <w:rFonts w:ascii="Times New Roman" w:hAnsi="Times New Roman"/>
          <w:sz w:val="24"/>
          <w:szCs w:val="24"/>
        </w:rPr>
        <w:t>Дневник.</w:t>
      </w:r>
    </w:p>
    <w:p w:rsidR="00D01112" w:rsidRPr="00312301" w:rsidRDefault="00D01112" w:rsidP="00D0111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43A7" w:rsidRPr="00312301" w:rsidRDefault="003543A7" w:rsidP="00D011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2301">
        <w:rPr>
          <w:rFonts w:ascii="Times New Roman" w:hAnsi="Times New Roman"/>
          <w:sz w:val="24"/>
          <w:szCs w:val="24"/>
        </w:rPr>
        <w:t>Контрольные вопросы.</w:t>
      </w:r>
    </w:p>
    <w:p w:rsidR="003543A7" w:rsidRPr="00312301" w:rsidRDefault="003543A7" w:rsidP="003543A7">
      <w:pPr>
        <w:rPr>
          <w:color w:val="auto"/>
        </w:rPr>
      </w:pPr>
      <w:r w:rsidRPr="00312301">
        <w:rPr>
          <w:color w:val="auto"/>
        </w:rPr>
        <w:t xml:space="preserve">Также при проверке отчета руководителем практики студенты задаются контрольные вопросы. </w:t>
      </w: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color w:val="auto"/>
        </w:rPr>
        <w:t>Контрольные вопросы для проведения аттестации по итогам практики:</w:t>
      </w: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color w:val="auto"/>
        </w:rPr>
        <w:t>1.Каковы назначение, цели деятельности, структура учреждения (предприятие, организация), в которой проходила практика?</w:t>
      </w: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color w:val="auto"/>
        </w:rPr>
        <w:t>2. На основании каких учредительных документов функционирует данное учреждение (предприятие, организация)?</w:t>
      </w: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color w:val="auto"/>
        </w:rPr>
        <w:lastRenderedPageBreak/>
        <w:t>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color w:val="auto"/>
        </w:rPr>
        <w:t>4. Какие навыки были приобретены или развиты в результате прохождения практики?</w:t>
      </w: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color w:val="auto"/>
        </w:rPr>
        <w:t xml:space="preserve">5. Какие документы (проекты документов) были проанализированы и составлены? </w:t>
      </w:r>
    </w:p>
    <w:p w:rsidR="003543A7" w:rsidRPr="00312301" w:rsidRDefault="003543A7" w:rsidP="003543A7">
      <w:pPr>
        <w:jc w:val="both"/>
        <w:rPr>
          <w:color w:val="auto"/>
        </w:rPr>
      </w:pPr>
    </w:p>
    <w:p w:rsidR="003543A7" w:rsidRPr="00312301" w:rsidRDefault="00D01112" w:rsidP="003543A7">
      <w:pPr>
        <w:jc w:val="both"/>
        <w:rPr>
          <w:color w:val="auto"/>
        </w:rPr>
      </w:pPr>
      <w:proofErr w:type="spellStart"/>
      <w:r w:rsidRPr="00312301">
        <w:rPr>
          <w:color w:val="auto"/>
        </w:rPr>
        <w:t>ФОСы</w:t>
      </w:r>
      <w:proofErr w:type="spellEnd"/>
      <w:r w:rsidRPr="00312301">
        <w:rPr>
          <w:color w:val="auto"/>
        </w:rPr>
        <w:t xml:space="preserve"> – требования к составлению отчета и дневника, их содержанию</w:t>
      </w:r>
    </w:p>
    <w:p w:rsidR="00D01112" w:rsidRPr="00312301" w:rsidRDefault="00D01112" w:rsidP="003543A7">
      <w:pPr>
        <w:jc w:val="both"/>
        <w:rPr>
          <w:color w:val="auto"/>
        </w:rPr>
      </w:pPr>
    </w:p>
    <w:p w:rsidR="00D01112" w:rsidRPr="00312301" w:rsidRDefault="00D01112" w:rsidP="00D01112">
      <w:pPr>
        <w:jc w:val="both"/>
        <w:rPr>
          <w:color w:val="auto"/>
          <w:u w:val="single"/>
        </w:rPr>
      </w:pPr>
      <w:r w:rsidRPr="00312301">
        <w:rPr>
          <w:color w:val="auto"/>
          <w:u w:val="single"/>
        </w:rPr>
        <w:t>Требования к структуре и оформлению отчета по практике</w:t>
      </w:r>
    </w:p>
    <w:p w:rsidR="00D01112" w:rsidRPr="00312301" w:rsidRDefault="00D01112" w:rsidP="00D01112">
      <w:pPr>
        <w:jc w:val="both"/>
        <w:rPr>
          <w:color w:val="auto"/>
        </w:rPr>
      </w:pP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Основа отчета – дневник практики и накопленные в соответствии с настоящей программой материалы. В отчете должны содержаться следующие данные: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- место и время прохождения преддипломной практики;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- план прохождения преддипломной практики;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- характеристика места прохождения преддипломной практики;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- описание выполненной работы и перечень изученных материалов и документов;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- навыки, приобретенные студентом в ходе преддипломной практики.</w:t>
      </w:r>
    </w:p>
    <w:p w:rsidR="00D01112" w:rsidRPr="00312301" w:rsidRDefault="00D01112" w:rsidP="00D01112">
      <w:pPr>
        <w:jc w:val="both"/>
        <w:rPr>
          <w:color w:val="auto"/>
        </w:rPr>
      </w:pP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 xml:space="preserve">Объем отчета– 10 страниц. 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 xml:space="preserve">Текст отчета должен быть оформлен на компьютере с соблюдением следующих правил: </w:t>
      </w:r>
    </w:p>
    <w:p w:rsidR="00D01112" w:rsidRPr="00312301" w:rsidRDefault="00D01112" w:rsidP="00D01112">
      <w:pPr>
        <w:jc w:val="both"/>
        <w:rPr>
          <w:color w:val="auto"/>
          <w:lang w:val="en-US"/>
        </w:rPr>
      </w:pPr>
      <w:r w:rsidRPr="00312301">
        <w:rPr>
          <w:color w:val="auto"/>
        </w:rPr>
        <w:t>Шрифт</w:t>
      </w:r>
      <w:r w:rsidRPr="00312301">
        <w:rPr>
          <w:color w:val="auto"/>
          <w:lang w:val="en-US"/>
        </w:rPr>
        <w:t xml:space="preserve">  - Times New Roman, 14, </w:t>
      </w:r>
      <w:r w:rsidRPr="00312301">
        <w:rPr>
          <w:color w:val="auto"/>
        </w:rPr>
        <w:t>интервал</w:t>
      </w:r>
      <w:r w:rsidRPr="00312301">
        <w:rPr>
          <w:color w:val="auto"/>
          <w:lang w:val="en-US"/>
        </w:rPr>
        <w:t xml:space="preserve"> 1,5 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  <w:lang w:val="en-US"/>
        </w:rPr>
        <w:t xml:space="preserve"> </w:t>
      </w:r>
      <w:r w:rsidRPr="00312301">
        <w:rPr>
          <w:color w:val="auto"/>
        </w:rPr>
        <w:t xml:space="preserve">Поля: правое - 10 мм, верхнее и нижнее - 20 мм, левое - 30 мм 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 xml:space="preserve"> Абзацный отступ -  равен пяти знакам (1,25 см) </w:t>
      </w:r>
    </w:p>
    <w:p w:rsidR="00D01112" w:rsidRPr="00312301" w:rsidRDefault="00D01112" w:rsidP="00D01112">
      <w:pPr>
        <w:jc w:val="both"/>
        <w:rPr>
          <w:color w:val="auto"/>
        </w:rPr>
      </w:pP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По результатам практики студент предоставляет отчет, дневник и приложения (копии документов, которые он изучил).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Дневник прохождения преддипломной практики, который включает в себя содержание проведённой работы, расписанный по дням с отметкой руководителя практики. Дневни</w:t>
      </w:r>
      <w:r w:rsidR="00C5686E">
        <w:rPr>
          <w:color w:val="auto"/>
        </w:rPr>
        <w:t>к должен быть подписан студентом</w:t>
      </w:r>
      <w:r w:rsidRPr="00312301">
        <w:rPr>
          <w:color w:val="auto"/>
        </w:rPr>
        <w:t xml:space="preserve">-практикантом, а также заверяется подписью и печатью  руководителя практики от организации. 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Перечень изученных материалов и документов прилагается к отчету в виде приложений.</w:t>
      </w:r>
    </w:p>
    <w:p w:rsidR="00D01112" w:rsidRPr="00312301" w:rsidRDefault="00D01112" w:rsidP="00D01112">
      <w:pPr>
        <w:jc w:val="both"/>
        <w:rPr>
          <w:color w:val="auto"/>
        </w:rPr>
      </w:pP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План отчета, дневника прохождения практики прилагаются (см. Приложения).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 xml:space="preserve">Отчет должен быть подписан студентом-практикантом, руководителями практики от организации и вуза. 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К отчету должны быть приложены документы, изученные студентом при прохождении преддипломной практики.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>Преддипломная практика оценивается: «</w:t>
      </w:r>
      <w:r w:rsidR="004F5DF5">
        <w:rPr>
          <w:color w:val="auto"/>
        </w:rPr>
        <w:t>зачет</w:t>
      </w:r>
      <w:r w:rsidRPr="00312301">
        <w:rPr>
          <w:color w:val="auto"/>
        </w:rPr>
        <w:t>», «</w:t>
      </w:r>
      <w:r w:rsidR="004F5DF5">
        <w:rPr>
          <w:color w:val="auto"/>
        </w:rPr>
        <w:t>незачет».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 xml:space="preserve">Результаты защиты отчетов по преддипломной практике оформляются </w:t>
      </w:r>
      <w:proofErr w:type="spellStart"/>
      <w:r w:rsidRPr="00312301">
        <w:rPr>
          <w:color w:val="auto"/>
        </w:rPr>
        <w:t>зачетно</w:t>
      </w:r>
      <w:proofErr w:type="spellEnd"/>
      <w:r w:rsidRPr="00312301">
        <w:rPr>
          <w:color w:val="auto"/>
        </w:rPr>
        <w:t>- экзаменационной ведомостью и проставляются в зачетную книжку студента.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 xml:space="preserve">Студенты допускаются к защите ВКР следующего за практикой при условии защиты ими отчетов по практике и получении положительной оценки (зачета). </w:t>
      </w:r>
    </w:p>
    <w:p w:rsidR="00D01112" w:rsidRPr="00312301" w:rsidRDefault="00D01112" w:rsidP="00D01112">
      <w:pPr>
        <w:jc w:val="both"/>
        <w:rPr>
          <w:color w:val="auto"/>
        </w:rPr>
      </w:pPr>
      <w:r w:rsidRPr="00312301">
        <w:rPr>
          <w:color w:val="auto"/>
        </w:rPr>
        <w:t xml:space="preserve">По итогам прохождения преддипломной практики проводится предзащита ВКР. </w:t>
      </w:r>
    </w:p>
    <w:p w:rsidR="00D01112" w:rsidRPr="00312301" w:rsidRDefault="00D01112" w:rsidP="00D01112">
      <w:pPr>
        <w:jc w:val="both"/>
        <w:rPr>
          <w:color w:val="auto"/>
          <w:u w:val="single"/>
        </w:rPr>
      </w:pPr>
    </w:p>
    <w:p w:rsidR="003543A7" w:rsidRPr="00312301" w:rsidRDefault="003543A7" w:rsidP="00D01112">
      <w:pPr>
        <w:jc w:val="both"/>
        <w:rPr>
          <w:color w:val="auto"/>
          <w:u w:val="single"/>
        </w:rPr>
      </w:pPr>
      <w:r w:rsidRPr="00312301">
        <w:rPr>
          <w:color w:val="auto"/>
          <w:u w:val="single"/>
        </w:rPr>
        <w:t xml:space="preserve">Критерии оценки по итогам </w:t>
      </w:r>
      <w:r w:rsidR="00D51D09" w:rsidRPr="00312301">
        <w:rPr>
          <w:color w:val="auto"/>
          <w:u w:val="single"/>
        </w:rPr>
        <w:t xml:space="preserve">преддипломной </w:t>
      </w:r>
      <w:r w:rsidRPr="00312301">
        <w:rPr>
          <w:color w:val="auto"/>
          <w:u w:val="single"/>
        </w:rPr>
        <w:t>практики:</w:t>
      </w:r>
    </w:p>
    <w:p w:rsidR="003543A7" w:rsidRPr="00312301" w:rsidRDefault="003543A7" w:rsidP="003543A7">
      <w:pPr>
        <w:jc w:val="both"/>
        <w:rPr>
          <w:color w:val="auto"/>
        </w:rPr>
      </w:pP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b/>
          <w:color w:val="auto"/>
        </w:rPr>
        <w:t>Недостаточный уровень (</w:t>
      </w:r>
      <w:proofErr w:type="spellStart"/>
      <w:r w:rsidR="004D07C0" w:rsidRPr="00312301">
        <w:rPr>
          <w:b/>
          <w:color w:val="auto"/>
        </w:rPr>
        <w:t>незачтено</w:t>
      </w:r>
      <w:proofErr w:type="spellEnd"/>
      <w:r w:rsidRPr="00312301">
        <w:rPr>
          <w:b/>
          <w:color w:val="auto"/>
        </w:rPr>
        <w:t>)</w:t>
      </w:r>
      <w:r w:rsidRPr="00312301">
        <w:rPr>
          <w:color w:val="auto"/>
        </w:rPr>
        <w:t xml:space="preserve">  - выставляется студенту, отсутствующему на закрепленном рабочем месте базы практики или не выполнившему программу практики, или получившему отрицательный отзыв о работе, или ответившему неверно на вопросы преподавателя при защите отчета.</w:t>
      </w:r>
    </w:p>
    <w:p w:rsidR="003543A7" w:rsidRPr="00312301" w:rsidRDefault="003543A7" w:rsidP="003543A7">
      <w:pPr>
        <w:jc w:val="both"/>
        <w:rPr>
          <w:color w:val="auto"/>
        </w:rPr>
      </w:pP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b/>
          <w:color w:val="auto"/>
        </w:rPr>
        <w:t>Базовый уровень (</w:t>
      </w:r>
      <w:r w:rsidR="004D07C0" w:rsidRPr="00312301">
        <w:rPr>
          <w:b/>
          <w:color w:val="auto"/>
        </w:rPr>
        <w:t>зачтено</w:t>
      </w:r>
      <w:r w:rsidRPr="00312301">
        <w:rPr>
          <w:b/>
          <w:color w:val="auto"/>
        </w:rPr>
        <w:t>)</w:t>
      </w:r>
      <w:r w:rsidRPr="00312301">
        <w:rPr>
          <w:color w:val="auto"/>
        </w:rPr>
        <w:t xml:space="preserve"> - выставляется студенту, если он своевременно в установленные сроки представил на кафедру отзыв, дневник, отчет о прохождении </w:t>
      </w:r>
      <w:r w:rsidRPr="00312301">
        <w:rPr>
          <w:color w:val="auto"/>
        </w:rPr>
        <w:lastRenderedPageBreak/>
        <w:t xml:space="preserve">практики; но получил </w:t>
      </w:r>
      <w:r w:rsidR="004D07C0" w:rsidRPr="00312301">
        <w:rPr>
          <w:color w:val="auto"/>
        </w:rPr>
        <w:t xml:space="preserve">существенные </w:t>
      </w:r>
      <w:r w:rsidRPr="00312301">
        <w:rPr>
          <w:color w:val="auto"/>
        </w:rPr>
        <w:t>замечания по оформлению отчетных документов по практике или в отчете не в полном объеме осветил вопросы по разделам практики; или во время защиты отчета ответил не на все вопросы руководителя практики от вуза;</w:t>
      </w:r>
    </w:p>
    <w:p w:rsidR="003543A7" w:rsidRPr="00312301" w:rsidRDefault="003543A7" w:rsidP="003543A7">
      <w:pPr>
        <w:jc w:val="both"/>
        <w:rPr>
          <w:b/>
          <w:color w:val="auto"/>
        </w:rPr>
      </w:pPr>
    </w:p>
    <w:p w:rsidR="003543A7" w:rsidRPr="00312301" w:rsidRDefault="003543A7" w:rsidP="003543A7">
      <w:pPr>
        <w:jc w:val="both"/>
        <w:rPr>
          <w:color w:val="auto"/>
        </w:rPr>
      </w:pPr>
      <w:r w:rsidRPr="00312301">
        <w:rPr>
          <w:b/>
          <w:color w:val="auto"/>
        </w:rPr>
        <w:t>Средний уровень (</w:t>
      </w:r>
      <w:r w:rsidR="004D07C0" w:rsidRPr="00312301">
        <w:rPr>
          <w:b/>
          <w:color w:val="auto"/>
        </w:rPr>
        <w:t>зачтено</w:t>
      </w:r>
      <w:r w:rsidRPr="00312301">
        <w:rPr>
          <w:color w:val="auto"/>
        </w:rPr>
        <w:t xml:space="preserve">) - выставляется студенту, если он своевременно в установленные сроки представил на кафедру отзыв, дневник, отчет о прохождении практики; имеет отличную характеристику (отзыв) от руководителя практики; в отчете в полном объеме осветил вопросы по разделам практики; </w:t>
      </w:r>
      <w:r w:rsidR="00895E4C" w:rsidRPr="00312301">
        <w:rPr>
          <w:color w:val="auto"/>
        </w:rPr>
        <w:t>но</w:t>
      </w:r>
      <w:r w:rsidRPr="00312301">
        <w:rPr>
          <w:color w:val="auto"/>
        </w:rPr>
        <w:t xml:space="preserve"> получил незначительные замечания по оформлению отчетных документов по практике или во время защиты отчета затруднился ответить на некоторые вопросы руководителя практики от вуза;</w:t>
      </w:r>
    </w:p>
    <w:p w:rsidR="003543A7" w:rsidRPr="00312301" w:rsidRDefault="003543A7" w:rsidP="003543A7">
      <w:pPr>
        <w:jc w:val="both"/>
        <w:rPr>
          <w:b/>
          <w:color w:val="auto"/>
        </w:rPr>
      </w:pPr>
    </w:p>
    <w:p w:rsidR="003543A7" w:rsidRPr="00312301" w:rsidRDefault="004D07C0" w:rsidP="003543A7">
      <w:pPr>
        <w:jc w:val="both"/>
        <w:rPr>
          <w:color w:val="auto"/>
        </w:rPr>
      </w:pPr>
      <w:r w:rsidRPr="00312301">
        <w:rPr>
          <w:b/>
          <w:color w:val="auto"/>
        </w:rPr>
        <w:t>Высокий уровень (зачтено</w:t>
      </w:r>
      <w:r w:rsidR="003543A7" w:rsidRPr="00312301">
        <w:rPr>
          <w:color w:val="auto"/>
        </w:rPr>
        <w:t>) - выставляется студенту, если он своевременно в установленные сроки представил на кафедру отзыв, дневник, отчет о прохождении практики; имеет отличную характеристику (отзыв) от руководителя практики; в отчете в полном объеме осветил вопросы по разделам практики; не получил замечания по оформлению отчетных документов по практике или во время защиты отчета ответил на все вопросы руководителя практики от вуза.</w:t>
      </w:r>
    </w:p>
    <w:p w:rsidR="003543A7" w:rsidRDefault="003543A7" w:rsidP="003543A7">
      <w:pPr>
        <w:jc w:val="both"/>
        <w:rPr>
          <w:color w:val="auto"/>
        </w:rPr>
      </w:pPr>
    </w:p>
    <w:p w:rsidR="00FD1059" w:rsidRPr="00312301" w:rsidRDefault="00FD1059" w:rsidP="003543A7">
      <w:pPr>
        <w:jc w:val="both"/>
        <w:rPr>
          <w:color w:val="auto"/>
        </w:rPr>
      </w:pPr>
    </w:p>
    <w:p w:rsidR="003543A7" w:rsidRPr="00312301" w:rsidRDefault="003543A7" w:rsidP="003543A7">
      <w:pPr>
        <w:jc w:val="both"/>
        <w:rPr>
          <w:color w:val="auto"/>
        </w:rPr>
      </w:pPr>
    </w:p>
    <w:p w:rsidR="003543A7" w:rsidRPr="00865A62" w:rsidRDefault="003543A7" w:rsidP="003543A7">
      <w:pPr>
        <w:rPr>
          <w:b/>
          <w:color w:val="auto"/>
        </w:rPr>
      </w:pPr>
      <w:r w:rsidRPr="00865A62">
        <w:rPr>
          <w:b/>
          <w:color w:val="auto"/>
        </w:rPr>
        <w:t>9. Перечень основной и дополнительной учебной литературы, необходимой для проведения практики</w:t>
      </w:r>
    </w:p>
    <w:p w:rsidR="00533302" w:rsidRDefault="00533302" w:rsidP="00533302">
      <w:pPr>
        <w:ind w:left="-142" w:firstLine="142"/>
        <w:rPr>
          <w:b/>
          <w:color w:val="auto"/>
        </w:rPr>
      </w:pPr>
    </w:p>
    <w:p w:rsidR="00533302" w:rsidRPr="00533302" w:rsidRDefault="00533302" w:rsidP="00533302">
      <w:pPr>
        <w:ind w:left="-142" w:firstLine="142"/>
        <w:rPr>
          <w:b/>
          <w:color w:val="auto"/>
        </w:rPr>
      </w:pPr>
      <w:r w:rsidRPr="00533302">
        <w:rPr>
          <w:b/>
          <w:color w:val="auto"/>
        </w:rPr>
        <w:t>Основная литература</w:t>
      </w:r>
    </w:p>
    <w:p w:rsidR="00533302" w:rsidRPr="00533302" w:rsidRDefault="00533302" w:rsidP="00533302">
      <w:pPr>
        <w:numPr>
          <w:ilvl w:val="0"/>
          <w:numId w:val="10"/>
        </w:numPr>
        <w:spacing w:after="200" w:line="276" w:lineRule="auto"/>
        <w:ind w:left="-142"/>
        <w:contextualSpacing/>
        <w:rPr>
          <w:rFonts w:eastAsia="Calibri"/>
          <w:color w:val="auto"/>
          <w:lang w:eastAsia="en-US"/>
        </w:rPr>
      </w:pPr>
      <w:r w:rsidRPr="00533302">
        <w:rPr>
          <w:rFonts w:eastAsia="Calibri"/>
          <w:color w:val="auto"/>
          <w:lang w:eastAsia="en-US"/>
        </w:rPr>
        <w:t>Основы информационных технологий [Электронный ресурс] : учеб</w:t>
      </w:r>
      <w:proofErr w:type="gramStart"/>
      <w:r w:rsidRPr="00533302">
        <w:rPr>
          <w:rFonts w:eastAsia="Calibri"/>
          <w:color w:val="auto"/>
          <w:lang w:eastAsia="en-US"/>
        </w:rPr>
        <w:t>.</w:t>
      </w:r>
      <w:proofErr w:type="gramEnd"/>
      <w:r w:rsidRPr="00533302">
        <w:rPr>
          <w:rFonts w:eastAsia="Calibri"/>
          <w:color w:val="auto"/>
          <w:lang w:eastAsia="en-US"/>
        </w:rPr>
        <w:t xml:space="preserve"> </w:t>
      </w:r>
      <w:proofErr w:type="gramStart"/>
      <w:r w:rsidRPr="00533302">
        <w:rPr>
          <w:rFonts w:eastAsia="Calibri"/>
          <w:color w:val="auto"/>
          <w:lang w:eastAsia="en-US"/>
        </w:rPr>
        <w:t>п</w:t>
      </w:r>
      <w:proofErr w:type="gramEnd"/>
      <w:r w:rsidRPr="00533302">
        <w:rPr>
          <w:rFonts w:eastAsia="Calibri"/>
          <w:color w:val="auto"/>
          <w:lang w:eastAsia="en-US"/>
        </w:rPr>
        <w:t>особие / С. В. Назаров [и др.].  –  М.</w:t>
      </w:r>
      <w:proofErr w:type="gramStart"/>
      <w:r w:rsidRPr="00533302">
        <w:rPr>
          <w:rFonts w:eastAsia="Calibri"/>
          <w:color w:val="auto"/>
          <w:lang w:eastAsia="en-US"/>
        </w:rPr>
        <w:t xml:space="preserve"> :</w:t>
      </w:r>
      <w:proofErr w:type="gramEnd"/>
      <w:r w:rsidRPr="00533302">
        <w:rPr>
          <w:rFonts w:eastAsia="Calibri"/>
          <w:color w:val="auto"/>
          <w:lang w:eastAsia="en-US"/>
        </w:rPr>
        <w:t xml:space="preserve"> Интернет-Университет Информационных Технологий (ИНТУИТ), 2016. – 530 с. –  Режим доступа: </w:t>
      </w:r>
      <w:hyperlink r:id="rId6" w:history="1">
        <w:r w:rsidRPr="00533302">
          <w:rPr>
            <w:rFonts w:eastAsia="Calibri"/>
            <w:color w:val="0000FF" w:themeColor="hyperlink"/>
            <w:u w:val="single"/>
            <w:lang w:eastAsia="en-US"/>
          </w:rPr>
          <w:t>http://www.iprbookshop.ru/52159</w:t>
        </w:r>
      </w:hyperlink>
      <w:r w:rsidRPr="00533302">
        <w:rPr>
          <w:rFonts w:eastAsia="Calibri"/>
          <w:color w:val="auto"/>
          <w:lang w:eastAsia="en-US"/>
        </w:rPr>
        <w:t>.</w:t>
      </w:r>
    </w:p>
    <w:p w:rsidR="00533302" w:rsidRPr="00533302" w:rsidRDefault="00533302" w:rsidP="00533302">
      <w:pPr>
        <w:numPr>
          <w:ilvl w:val="0"/>
          <w:numId w:val="10"/>
        </w:numPr>
        <w:spacing w:after="200" w:line="276" w:lineRule="auto"/>
        <w:ind w:left="-142"/>
        <w:contextualSpacing/>
        <w:rPr>
          <w:rFonts w:eastAsia="Calibri"/>
          <w:color w:val="auto"/>
          <w:lang w:eastAsia="en-US"/>
        </w:rPr>
      </w:pPr>
      <w:r w:rsidRPr="00533302">
        <w:rPr>
          <w:rFonts w:eastAsia="Calibri"/>
          <w:color w:val="auto"/>
          <w:lang w:eastAsia="en-US"/>
        </w:rPr>
        <w:t>Чаплыгина М. А. Основы документооборота в таможенных органах [Электронный ресурс] : учеб</w:t>
      </w:r>
      <w:proofErr w:type="gramStart"/>
      <w:r w:rsidRPr="00533302">
        <w:rPr>
          <w:rFonts w:eastAsia="Calibri"/>
          <w:color w:val="auto"/>
          <w:lang w:eastAsia="en-US"/>
        </w:rPr>
        <w:t>.</w:t>
      </w:r>
      <w:proofErr w:type="gramEnd"/>
      <w:r w:rsidRPr="00533302">
        <w:rPr>
          <w:rFonts w:eastAsia="Calibri"/>
          <w:color w:val="auto"/>
          <w:lang w:eastAsia="en-US"/>
        </w:rPr>
        <w:t xml:space="preserve"> </w:t>
      </w:r>
      <w:proofErr w:type="gramStart"/>
      <w:r w:rsidRPr="00533302">
        <w:rPr>
          <w:rFonts w:eastAsia="Calibri"/>
          <w:color w:val="auto"/>
          <w:lang w:eastAsia="en-US"/>
        </w:rPr>
        <w:t>п</w:t>
      </w:r>
      <w:proofErr w:type="gramEnd"/>
      <w:r w:rsidRPr="00533302">
        <w:rPr>
          <w:rFonts w:eastAsia="Calibri"/>
          <w:color w:val="auto"/>
          <w:lang w:eastAsia="en-US"/>
        </w:rPr>
        <w:t xml:space="preserve">особие / М. А. Чаплыгина, В. В. </w:t>
      </w:r>
      <w:proofErr w:type="spellStart"/>
      <w:r w:rsidRPr="00533302">
        <w:rPr>
          <w:rFonts w:eastAsia="Calibri"/>
          <w:color w:val="auto"/>
          <w:lang w:eastAsia="en-US"/>
        </w:rPr>
        <w:t>Коварда</w:t>
      </w:r>
      <w:proofErr w:type="spellEnd"/>
      <w:r w:rsidRPr="00533302">
        <w:rPr>
          <w:rFonts w:eastAsia="Calibri"/>
          <w:color w:val="auto"/>
          <w:lang w:eastAsia="en-US"/>
        </w:rPr>
        <w:t xml:space="preserve">. – СПб.: Интермедия, 2015. – 282 c. – Режим доступа : </w:t>
      </w:r>
      <w:hyperlink r:id="rId7" w:history="1">
        <w:r w:rsidRPr="00533302">
          <w:rPr>
            <w:rFonts w:eastAsia="Calibri"/>
            <w:color w:val="0000FF" w:themeColor="hyperlink"/>
            <w:u w:val="single"/>
            <w:lang w:eastAsia="en-US"/>
          </w:rPr>
          <w:t>http://www.iprbookshop.ru/27978.html</w:t>
        </w:r>
      </w:hyperlink>
      <w:r w:rsidRPr="00533302">
        <w:rPr>
          <w:rFonts w:eastAsia="Calibri"/>
          <w:color w:val="auto"/>
          <w:lang w:eastAsia="en-US"/>
        </w:rPr>
        <w:t>.</w:t>
      </w:r>
    </w:p>
    <w:p w:rsidR="00533302" w:rsidRPr="00533302" w:rsidRDefault="00533302" w:rsidP="00533302">
      <w:pPr>
        <w:numPr>
          <w:ilvl w:val="0"/>
          <w:numId w:val="10"/>
        </w:numPr>
        <w:spacing w:after="200" w:line="276" w:lineRule="auto"/>
        <w:ind w:left="-142"/>
        <w:contextualSpacing/>
        <w:rPr>
          <w:rFonts w:eastAsia="Calibri"/>
          <w:color w:val="auto"/>
          <w:lang w:eastAsia="en-US"/>
        </w:rPr>
      </w:pPr>
      <w:proofErr w:type="spellStart"/>
      <w:r w:rsidRPr="00533302">
        <w:rPr>
          <w:rFonts w:eastAsia="Calibri"/>
          <w:color w:val="auto"/>
          <w:lang w:eastAsia="en-US"/>
        </w:rPr>
        <w:t>Элова</w:t>
      </w:r>
      <w:proofErr w:type="spellEnd"/>
      <w:r w:rsidRPr="00533302">
        <w:rPr>
          <w:rFonts w:eastAsia="Calibri"/>
          <w:color w:val="auto"/>
          <w:lang w:eastAsia="en-US"/>
        </w:rPr>
        <w:t xml:space="preserve"> Г.В. Основы документооборота в таможенных органах [Электронный ресурс]: учеб. пособие / Г. В. </w:t>
      </w:r>
      <w:proofErr w:type="spellStart"/>
      <w:r w:rsidRPr="00533302">
        <w:rPr>
          <w:rFonts w:eastAsia="Calibri"/>
          <w:color w:val="auto"/>
          <w:lang w:eastAsia="en-US"/>
        </w:rPr>
        <w:t>Элова</w:t>
      </w:r>
      <w:proofErr w:type="spellEnd"/>
      <w:r w:rsidRPr="00533302">
        <w:rPr>
          <w:rFonts w:eastAsia="Calibri"/>
          <w:color w:val="auto"/>
          <w:lang w:eastAsia="en-US"/>
        </w:rPr>
        <w:t xml:space="preserve">. – СПб.: Интермедия, 2014. – 206 c. – Режим доступа: </w:t>
      </w:r>
      <w:hyperlink r:id="rId8" w:history="1">
        <w:r w:rsidRPr="00533302">
          <w:rPr>
            <w:rFonts w:eastAsia="Calibri"/>
            <w:color w:val="0000FF" w:themeColor="hyperlink"/>
            <w:u w:val="single"/>
            <w:lang w:eastAsia="en-US"/>
          </w:rPr>
          <w:t>http://www.iprbookshop.ru/27977</w:t>
        </w:r>
      </w:hyperlink>
    </w:p>
    <w:p w:rsidR="00533302" w:rsidRPr="00533302" w:rsidRDefault="00533302" w:rsidP="00533302">
      <w:pPr>
        <w:numPr>
          <w:ilvl w:val="0"/>
          <w:numId w:val="10"/>
        </w:numPr>
        <w:spacing w:after="200" w:line="276" w:lineRule="auto"/>
        <w:ind w:left="-142"/>
        <w:contextualSpacing/>
        <w:rPr>
          <w:rFonts w:eastAsia="Calibri"/>
          <w:color w:val="auto"/>
          <w:lang w:eastAsia="en-US"/>
        </w:rPr>
      </w:pPr>
      <w:proofErr w:type="spellStart"/>
      <w:r w:rsidRPr="00533302">
        <w:rPr>
          <w:rFonts w:eastAsia="Calibri"/>
          <w:color w:val="auto"/>
          <w:lang w:eastAsia="en-US"/>
        </w:rPr>
        <w:t>Ясенев</w:t>
      </w:r>
      <w:proofErr w:type="spellEnd"/>
      <w:r w:rsidRPr="00533302">
        <w:rPr>
          <w:rFonts w:eastAsia="Calibri"/>
          <w:color w:val="auto"/>
          <w:lang w:eastAsia="en-US"/>
        </w:rPr>
        <w:t xml:space="preserve"> В. Н. Информационные системы и технологии в экономике [Электронный ресурс] : учеб</w:t>
      </w:r>
      <w:proofErr w:type="gramStart"/>
      <w:r w:rsidRPr="00533302">
        <w:rPr>
          <w:rFonts w:eastAsia="Calibri"/>
          <w:color w:val="auto"/>
          <w:lang w:eastAsia="en-US"/>
        </w:rPr>
        <w:t>.</w:t>
      </w:r>
      <w:proofErr w:type="gramEnd"/>
      <w:r w:rsidRPr="00533302">
        <w:rPr>
          <w:rFonts w:eastAsia="Calibri"/>
          <w:color w:val="auto"/>
          <w:lang w:eastAsia="en-US"/>
        </w:rPr>
        <w:t xml:space="preserve"> </w:t>
      </w:r>
      <w:proofErr w:type="gramStart"/>
      <w:r w:rsidRPr="00533302">
        <w:rPr>
          <w:rFonts w:eastAsia="Calibri"/>
          <w:color w:val="auto"/>
          <w:lang w:eastAsia="en-US"/>
        </w:rPr>
        <w:t>п</w:t>
      </w:r>
      <w:proofErr w:type="gramEnd"/>
      <w:r w:rsidRPr="00533302">
        <w:rPr>
          <w:rFonts w:eastAsia="Calibri"/>
          <w:color w:val="auto"/>
          <w:lang w:eastAsia="en-US"/>
        </w:rPr>
        <w:t xml:space="preserve">особие / В. Н. </w:t>
      </w:r>
      <w:proofErr w:type="spellStart"/>
      <w:r w:rsidRPr="00533302">
        <w:rPr>
          <w:rFonts w:eastAsia="Calibri"/>
          <w:color w:val="auto"/>
          <w:lang w:eastAsia="en-US"/>
        </w:rPr>
        <w:t>Ясенев</w:t>
      </w:r>
      <w:proofErr w:type="spellEnd"/>
      <w:r w:rsidRPr="00533302">
        <w:rPr>
          <w:rFonts w:eastAsia="Calibri"/>
          <w:color w:val="auto"/>
          <w:lang w:eastAsia="en-US"/>
        </w:rPr>
        <w:t xml:space="preserve">. – 3-е изд., </w:t>
      </w:r>
      <w:proofErr w:type="spellStart"/>
      <w:r w:rsidRPr="00533302">
        <w:rPr>
          <w:rFonts w:eastAsia="Calibri"/>
          <w:color w:val="auto"/>
          <w:lang w:eastAsia="en-US"/>
        </w:rPr>
        <w:t>перераб</w:t>
      </w:r>
      <w:proofErr w:type="spellEnd"/>
      <w:r w:rsidRPr="00533302">
        <w:rPr>
          <w:rFonts w:eastAsia="Calibri"/>
          <w:color w:val="auto"/>
          <w:lang w:eastAsia="en-US"/>
        </w:rPr>
        <w:t xml:space="preserve">. и доп. – М. : </w:t>
      </w:r>
      <w:proofErr w:type="spellStart"/>
      <w:r w:rsidRPr="00533302">
        <w:rPr>
          <w:rFonts w:eastAsia="Calibri"/>
          <w:color w:val="auto"/>
          <w:lang w:eastAsia="en-US"/>
        </w:rPr>
        <w:t>Юнити</w:t>
      </w:r>
      <w:proofErr w:type="spellEnd"/>
      <w:r w:rsidRPr="00533302">
        <w:rPr>
          <w:rFonts w:eastAsia="Calibri"/>
          <w:color w:val="auto"/>
          <w:lang w:eastAsia="en-US"/>
        </w:rPr>
        <w:t>-Дана, 2015. –  560 с. – Режим доступа: //biblioclub.ru/</w:t>
      </w:r>
      <w:proofErr w:type="spellStart"/>
      <w:r w:rsidRPr="00533302">
        <w:rPr>
          <w:rFonts w:eastAsia="Calibri"/>
          <w:color w:val="auto"/>
          <w:lang w:eastAsia="en-US"/>
        </w:rPr>
        <w:t>index.php?page</w:t>
      </w:r>
      <w:proofErr w:type="spellEnd"/>
      <w:r w:rsidRPr="00533302">
        <w:rPr>
          <w:rFonts w:eastAsia="Calibri"/>
          <w:color w:val="auto"/>
          <w:lang w:eastAsia="en-US"/>
        </w:rPr>
        <w:t>=</w:t>
      </w:r>
      <w:proofErr w:type="spellStart"/>
      <w:r w:rsidRPr="00533302">
        <w:rPr>
          <w:rFonts w:eastAsia="Calibri"/>
          <w:color w:val="auto"/>
          <w:lang w:eastAsia="en-US"/>
        </w:rPr>
        <w:t>book&amp;id</w:t>
      </w:r>
      <w:proofErr w:type="spellEnd"/>
      <w:r w:rsidRPr="00533302">
        <w:rPr>
          <w:rFonts w:eastAsia="Calibri"/>
          <w:color w:val="auto"/>
          <w:lang w:eastAsia="en-US"/>
        </w:rPr>
        <w:t>=115182</w:t>
      </w:r>
    </w:p>
    <w:p w:rsidR="00533302" w:rsidRPr="00533302" w:rsidRDefault="00533302" w:rsidP="00533302">
      <w:pPr>
        <w:ind w:left="-142"/>
      </w:pPr>
    </w:p>
    <w:p w:rsidR="00533302" w:rsidRPr="00533302" w:rsidRDefault="00533302" w:rsidP="00533302">
      <w:pPr>
        <w:ind w:left="-142" w:firstLine="142"/>
        <w:rPr>
          <w:b/>
          <w:color w:val="auto"/>
        </w:rPr>
      </w:pPr>
      <w:r w:rsidRPr="00533302">
        <w:rPr>
          <w:b/>
          <w:color w:val="auto"/>
        </w:rPr>
        <w:t>Дополнительная литература</w:t>
      </w:r>
    </w:p>
    <w:p w:rsidR="00533302" w:rsidRPr="00533302" w:rsidRDefault="00533302" w:rsidP="00533302">
      <w:pPr>
        <w:numPr>
          <w:ilvl w:val="0"/>
          <w:numId w:val="11"/>
        </w:numPr>
        <w:spacing w:after="200" w:line="276" w:lineRule="auto"/>
        <w:ind w:left="-142"/>
        <w:contextualSpacing/>
        <w:jc w:val="both"/>
        <w:rPr>
          <w:rFonts w:eastAsia="Calibri"/>
          <w:color w:val="auto"/>
          <w:lang w:eastAsia="en-US"/>
        </w:rPr>
      </w:pPr>
      <w:r w:rsidRPr="00533302">
        <w:rPr>
          <w:rFonts w:eastAsia="Calibri"/>
          <w:color w:val="auto"/>
          <w:lang w:eastAsia="en-US"/>
        </w:rPr>
        <w:t>Волкова Е. А. Делопроизводство [Электронный ресурс]</w:t>
      </w:r>
      <w:proofErr w:type="gramStart"/>
      <w:r w:rsidRPr="00533302">
        <w:rPr>
          <w:rFonts w:eastAsia="Calibri"/>
          <w:color w:val="auto"/>
          <w:lang w:eastAsia="en-US"/>
        </w:rPr>
        <w:t xml:space="preserve"> :</w:t>
      </w:r>
      <w:proofErr w:type="gramEnd"/>
      <w:r w:rsidRPr="00533302">
        <w:rPr>
          <w:rFonts w:eastAsia="Calibri"/>
          <w:color w:val="auto"/>
          <w:lang w:eastAsia="en-US"/>
        </w:rPr>
        <w:t xml:space="preserve"> </w:t>
      </w:r>
      <w:proofErr w:type="spellStart"/>
      <w:r w:rsidRPr="00533302">
        <w:rPr>
          <w:rFonts w:eastAsia="Calibri"/>
          <w:color w:val="auto"/>
          <w:lang w:eastAsia="en-US"/>
        </w:rPr>
        <w:t>практ</w:t>
      </w:r>
      <w:proofErr w:type="spellEnd"/>
      <w:r w:rsidRPr="00533302">
        <w:rPr>
          <w:rFonts w:eastAsia="Calibri"/>
          <w:color w:val="auto"/>
          <w:lang w:eastAsia="en-US"/>
        </w:rPr>
        <w:t xml:space="preserve">. пособие / Е. А. Волкова. – Краснодар, Саратов: Южный институт менеджмента, Ай Пи Эр Медиа, 2017. – 41 c. – Режим доступа: </w:t>
      </w:r>
      <w:hyperlink r:id="rId9" w:history="1">
        <w:r w:rsidRPr="00533302">
          <w:rPr>
            <w:rFonts w:eastAsia="Calibri"/>
            <w:color w:val="0000FF" w:themeColor="hyperlink"/>
            <w:u w:val="single"/>
            <w:lang w:eastAsia="en-US"/>
          </w:rPr>
          <w:t>http://www.iprbookshop.ru/62609.html</w:t>
        </w:r>
      </w:hyperlink>
    </w:p>
    <w:p w:rsidR="00533302" w:rsidRPr="00533302" w:rsidRDefault="00533302" w:rsidP="00533302">
      <w:pPr>
        <w:numPr>
          <w:ilvl w:val="0"/>
          <w:numId w:val="11"/>
        </w:numPr>
        <w:spacing w:after="200" w:line="276" w:lineRule="auto"/>
        <w:ind w:left="-142"/>
        <w:contextualSpacing/>
        <w:jc w:val="both"/>
        <w:rPr>
          <w:rFonts w:eastAsia="Calibri"/>
          <w:color w:val="auto"/>
          <w:lang w:eastAsia="en-US"/>
        </w:rPr>
      </w:pPr>
      <w:proofErr w:type="spellStart"/>
      <w:r w:rsidRPr="00533302">
        <w:rPr>
          <w:rFonts w:eastAsia="Calibri"/>
          <w:color w:val="auto"/>
          <w:lang w:eastAsia="en-US"/>
        </w:rPr>
        <w:t>Кияев</w:t>
      </w:r>
      <w:proofErr w:type="spellEnd"/>
      <w:r w:rsidRPr="00533302">
        <w:rPr>
          <w:rFonts w:eastAsia="Calibri"/>
          <w:color w:val="auto"/>
          <w:lang w:eastAsia="en-US"/>
        </w:rPr>
        <w:t xml:space="preserve"> В. И. Развитие информационных технологий [Электронный ресурс]  / В. И. </w:t>
      </w:r>
      <w:proofErr w:type="spellStart"/>
      <w:r w:rsidRPr="00533302">
        <w:rPr>
          <w:rFonts w:eastAsia="Calibri"/>
          <w:color w:val="auto"/>
          <w:lang w:eastAsia="en-US"/>
        </w:rPr>
        <w:t>Кияев</w:t>
      </w:r>
      <w:proofErr w:type="spellEnd"/>
      <w:r w:rsidRPr="00533302">
        <w:rPr>
          <w:rFonts w:eastAsia="Calibri"/>
          <w:color w:val="auto"/>
          <w:lang w:eastAsia="en-US"/>
        </w:rPr>
        <w:t xml:space="preserve">, О. Н. </w:t>
      </w:r>
      <w:proofErr w:type="spellStart"/>
      <w:r w:rsidRPr="00533302">
        <w:rPr>
          <w:rFonts w:eastAsia="Calibri"/>
          <w:color w:val="auto"/>
          <w:lang w:eastAsia="en-US"/>
        </w:rPr>
        <w:t>Граничин</w:t>
      </w:r>
      <w:proofErr w:type="spellEnd"/>
      <w:r w:rsidRPr="00533302">
        <w:rPr>
          <w:rFonts w:eastAsia="Calibri"/>
          <w:color w:val="auto"/>
          <w:lang w:eastAsia="en-US"/>
        </w:rPr>
        <w:t xml:space="preserve">. – 2-е изд., </w:t>
      </w:r>
      <w:proofErr w:type="spellStart"/>
      <w:r w:rsidRPr="00533302">
        <w:rPr>
          <w:rFonts w:eastAsia="Calibri"/>
          <w:color w:val="auto"/>
          <w:lang w:eastAsia="en-US"/>
        </w:rPr>
        <w:t>исправ</w:t>
      </w:r>
      <w:proofErr w:type="spellEnd"/>
      <w:r w:rsidRPr="00533302">
        <w:rPr>
          <w:rFonts w:eastAsia="Calibri"/>
          <w:color w:val="auto"/>
          <w:lang w:eastAsia="en-US"/>
        </w:rPr>
        <w:t>. – М.</w:t>
      </w:r>
      <w:proofErr w:type="gramStart"/>
      <w:r w:rsidRPr="00533302">
        <w:rPr>
          <w:rFonts w:eastAsia="Calibri"/>
          <w:color w:val="auto"/>
          <w:lang w:eastAsia="en-US"/>
        </w:rPr>
        <w:t xml:space="preserve"> :</w:t>
      </w:r>
      <w:proofErr w:type="gramEnd"/>
      <w:r w:rsidRPr="00533302">
        <w:rPr>
          <w:rFonts w:eastAsia="Calibri"/>
          <w:color w:val="auto"/>
          <w:lang w:eastAsia="en-US"/>
        </w:rPr>
        <w:t xml:space="preserve"> Нац. </w:t>
      </w:r>
      <w:proofErr w:type="spellStart"/>
      <w:r w:rsidRPr="00533302">
        <w:rPr>
          <w:rFonts w:eastAsia="Calibri"/>
          <w:color w:val="auto"/>
          <w:lang w:eastAsia="en-US"/>
        </w:rPr>
        <w:t>откр</w:t>
      </w:r>
      <w:proofErr w:type="spellEnd"/>
      <w:r w:rsidRPr="00533302">
        <w:rPr>
          <w:rFonts w:eastAsia="Calibri"/>
          <w:color w:val="auto"/>
          <w:lang w:eastAsia="en-US"/>
        </w:rPr>
        <w:t xml:space="preserve">. ун-т «ИНТУИТ», 2016. – 199 с. – Режим доступа : </w:t>
      </w:r>
      <w:hyperlink r:id="rId10" w:history="1">
        <w:r w:rsidRPr="00533302">
          <w:rPr>
            <w:rFonts w:eastAsia="Calibri"/>
            <w:color w:val="0000FF" w:themeColor="hyperlink"/>
            <w:u w:val="single"/>
            <w:lang w:eastAsia="en-US"/>
          </w:rPr>
          <w:t>http://biblioclub.ru/index.php?page=book&amp;id=428804</w:t>
        </w:r>
      </w:hyperlink>
    </w:p>
    <w:p w:rsidR="00533302" w:rsidRPr="00533302" w:rsidRDefault="00533302" w:rsidP="00533302">
      <w:pPr>
        <w:numPr>
          <w:ilvl w:val="0"/>
          <w:numId w:val="11"/>
        </w:numPr>
        <w:spacing w:after="200" w:line="276" w:lineRule="auto"/>
        <w:ind w:left="-142"/>
        <w:contextualSpacing/>
        <w:jc w:val="both"/>
        <w:rPr>
          <w:rFonts w:eastAsia="Calibri"/>
          <w:color w:val="auto"/>
          <w:lang w:eastAsia="en-US"/>
        </w:rPr>
      </w:pPr>
      <w:r w:rsidRPr="00533302">
        <w:rPr>
          <w:rFonts w:eastAsia="Calibri"/>
          <w:color w:val="auto"/>
          <w:lang w:eastAsia="en-US"/>
        </w:rPr>
        <w:t>Конфиденциальное делопроизводство и защищенный электронный документооборот [Электронный ресурс]</w:t>
      </w:r>
      <w:proofErr w:type="gramStart"/>
      <w:r w:rsidRPr="00533302">
        <w:rPr>
          <w:rFonts w:eastAsia="Calibri"/>
          <w:color w:val="auto"/>
          <w:lang w:eastAsia="en-US"/>
        </w:rPr>
        <w:t xml:space="preserve"> :</w:t>
      </w:r>
      <w:proofErr w:type="gramEnd"/>
      <w:r w:rsidRPr="00533302">
        <w:rPr>
          <w:rFonts w:eastAsia="Calibri"/>
          <w:color w:val="auto"/>
          <w:lang w:eastAsia="en-US"/>
        </w:rPr>
        <w:t xml:space="preserve"> учебник / А. Г. </w:t>
      </w:r>
      <w:proofErr w:type="spellStart"/>
      <w:r w:rsidRPr="00533302">
        <w:rPr>
          <w:rFonts w:eastAsia="Calibri"/>
          <w:color w:val="auto"/>
          <w:lang w:eastAsia="en-US"/>
        </w:rPr>
        <w:t>Фабричнов</w:t>
      </w:r>
      <w:proofErr w:type="spellEnd"/>
      <w:r w:rsidRPr="00533302">
        <w:rPr>
          <w:rFonts w:eastAsia="Calibri"/>
          <w:color w:val="auto"/>
          <w:lang w:eastAsia="en-US"/>
        </w:rPr>
        <w:t xml:space="preserve"> [и др.]. –  М.</w:t>
      </w:r>
      <w:proofErr w:type="gramStart"/>
      <w:r w:rsidRPr="00533302">
        <w:rPr>
          <w:rFonts w:eastAsia="Calibri"/>
          <w:color w:val="auto"/>
          <w:lang w:eastAsia="en-US"/>
        </w:rPr>
        <w:t xml:space="preserve"> :</w:t>
      </w:r>
      <w:proofErr w:type="gramEnd"/>
      <w:r w:rsidRPr="00533302">
        <w:rPr>
          <w:rFonts w:eastAsia="Calibri"/>
          <w:color w:val="auto"/>
          <w:lang w:eastAsia="en-US"/>
        </w:rPr>
        <w:t xml:space="preserve"> Логос, 2011. – 452 с. – Режим доступа : </w:t>
      </w:r>
      <w:hyperlink r:id="rId11" w:history="1">
        <w:r w:rsidRPr="00533302">
          <w:rPr>
            <w:rFonts w:eastAsia="Calibri"/>
            <w:color w:val="0000FF" w:themeColor="hyperlink"/>
            <w:u w:val="single"/>
            <w:lang w:eastAsia="en-US"/>
          </w:rPr>
          <w:t>http://biblioclub.ru/index.php?page=book&amp;id=84996</w:t>
        </w:r>
      </w:hyperlink>
    </w:p>
    <w:p w:rsidR="00533302" w:rsidRPr="00533302" w:rsidRDefault="00533302" w:rsidP="00533302">
      <w:pPr>
        <w:numPr>
          <w:ilvl w:val="0"/>
          <w:numId w:val="11"/>
        </w:numPr>
        <w:spacing w:after="200" w:line="276" w:lineRule="auto"/>
        <w:ind w:left="-142"/>
        <w:contextualSpacing/>
        <w:jc w:val="both"/>
        <w:rPr>
          <w:rFonts w:eastAsia="Calibri"/>
          <w:color w:val="auto"/>
          <w:lang w:eastAsia="en-US"/>
        </w:rPr>
      </w:pPr>
      <w:r w:rsidRPr="00533302">
        <w:rPr>
          <w:rFonts w:eastAsia="Calibri"/>
          <w:color w:val="auto"/>
          <w:lang w:eastAsia="en-US"/>
        </w:rPr>
        <w:lastRenderedPageBreak/>
        <w:t>Пономарева Е. А. Практика делового общения [Электронный ресурс] : учеб</w:t>
      </w:r>
      <w:proofErr w:type="gramStart"/>
      <w:r w:rsidRPr="00533302">
        <w:rPr>
          <w:rFonts w:eastAsia="Calibri"/>
          <w:color w:val="auto"/>
          <w:lang w:eastAsia="en-US"/>
        </w:rPr>
        <w:t>.</w:t>
      </w:r>
      <w:proofErr w:type="gramEnd"/>
      <w:r w:rsidRPr="00533302">
        <w:rPr>
          <w:rFonts w:eastAsia="Calibri"/>
          <w:color w:val="auto"/>
          <w:lang w:eastAsia="en-US"/>
        </w:rPr>
        <w:t xml:space="preserve"> </w:t>
      </w:r>
      <w:proofErr w:type="gramStart"/>
      <w:r w:rsidRPr="00533302">
        <w:rPr>
          <w:rFonts w:eastAsia="Calibri"/>
          <w:color w:val="auto"/>
          <w:lang w:eastAsia="en-US"/>
        </w:rPr>
        <w:t>п</w:t>
      </w:r>
      <w:proofErr w:type="gramEnd"/>
      <w:r w:rsidRPr="00533302">
        <w:rPr>
          <w:rFonts w:eastAsia="Calibri"/>
          <w:color w:val="auto"/>
          <w:lang w:eastAsia="en-US"/>
        </w:rPr>
        <w:t xml:space="preserve">особие / Е. А. Пономарева, И. А. </w:t>
      </w:r>
      <w:proofErr w:type="spellStart"/>
      <w:r w:rsidRPr="00533302">
        <w:rPr>
          <w:rFonts w:eastAsia="Calibri"/>
          <w:color w:val="auto"/>
          <w:lang w:eastAsia="en-US"/>
        </w:rPr>
        <w:t>Сенюгина</w:t>
      </w:r>
      <w:proofErr w:type="spellEnd"/>
      <w:r w:rsidRPr="00533302">
        <w:rPr>
          <w:rFonts w:eastAsia="Calibri"/>
          <w:color w:val="auto"/>
          <w:lang w:eastAsia="en-US"/>
        </w:rPr>
        <w:t>. –  Ставрополь</w:t>
      </w:r>
      <w:proofErr w:type="gramStart"/>
      <w:r w:rsidRPr="00533302">
        <w:rPr>
          <w:rFonts w:eastAsia="Calibri"/>
          <w:color w:val="auto"/>
          <w:lang w:eastAsia="en-US"/>
        </w:rPr>
        <w:t xml:space="preserve"> :</w:t>
      </w:r>
      <w:proofErr w:type="gramEnd"/>
      <w:r w:rsidRPr="00533302">
        <w:rPr>
          <w:rFonts w:eastAsia="Calibri"/>
          <w:color w:val="auto"/>
          <w:lang w:eastAsia="en-US"/>
        </w:rPr>
        <w:t xml:space="preserve"> СКФУ, 2014. – 163 с. – Режим доступа</w:t>
      </w:r>
      <w:proofErr w:type="gramStart"/>
      <w:r w:rsidRPr="00533302">
        <w:rPr>
          <w:rFonts w:eastAsia="Calibri"/>
          <w:color w:val="auto"/>
          <w:lang w:eastAsia="en-US"/>
        </w:rPr>
        <w:t xml:space="preserve"> :</w:t>
      </w:r>
      <w:proofErr w:type="gramEnd"/>
      <w:r w:rsidRPr="00533302">
        <w:rPr>
          <w:rFonts w:eastAsia="Calibri"/>
          <w:color w:val="auto"/>
          <w:lang w:eastAsia="en-US"/>
        </w:rPr>
        <w:t xml:space="preserve"> </w:t>
      </w:r>
      <w:hyperlink r:id="rId12" w:history="1">
        <w:r w:rsidRPr="00533302">
          <w:rPr>
            <w:rFonts w:eastAsia="Calibri"/>
            <w:color w:val="0000FF" w:themeColor="hyperlink"/>
            <w:u w:val="single"/>
            <w:lang w:eastAsia="en-US"/>
          </w:rPr>
          <w:t>http://biblioclub.ru/index.php?page=book&amp;id=457584</w:t>
        </w:r>
      </w:hyperlink>
    </w:p>
    <w:p w:rsidR="002D2B74" w:rsidRPr="00724FFC" w:rsidRDefault="002D2B74" w:rsidP="000A29C1">
      <w:pPr>
        <w:ind w:left="-142" w:firstLine="142"/>
        <w:rPr>
          <w:b/>
          <w:color w:val="auto"/>
        </w:rPr>
      </w:pPr>
      <w:r w:rsidRPr="00312301">
        <w:rPr>
          <w:b/>
          <w:color w:val="auto"/>
        </w:rPr>
        <w:t>10. Перечень ресурсов информационно-телекоммуникационной сети «Интернет»,</w:t>
      </w:r>
      <w:r w:rsidRPr="00312301">
        <w:rPr>
          <w:color w:val="auto"/>
        </w:rPr>
        <w:t xml:space="preserve"> </w:t>
      </w:r>
      <w:r w:rsidRPr="00724FFC">
        <w:rPr>
          <w:b/>
          <w:color w:val="auto"/>
        </w:rPr>
        <w:t xml:space="preserve">необходимой для проведения практики </w:t>
      </w:r>
    </w:p>
    <w:p w:rsidR="00724FFC" w:rsidRPr="00724FFC" w:rsidRDefault="00724FFC" w:rsidP="00724FFC">
      <w:pPr>
        <w:shd w:val="clear" w:color="auto" w:fill="FFFFFF"/>
        <w:tabs>
          <w:tab w:val="left" w:leader="underscore" w:pos="6494"/>
        </w:tabs>
        <w:jc w:val="center"/>
        <w:rPr>
          <w:b/>
          <w:bCs/>
          <w:color w:val="auto"/>
          <w:spacing w:val="-6"/>
        </w:rPr>
      </w:pPr>
      <w:r w:rsidRPr="00724FFC">
        <w:rPr>
          <w:i/>
          <w:color w:val="auto"/>
        </w:rPr>
        <w:t>Современные профессиональные базы данных и информационные справочные системы (пункт 7.3.4 ФГОС ВО)</w:t>
      </w:r>
    </w:p>
    <w:p w:rsidR="00724FFC" w:rsidRPr="00724FFC" w:rsidRDefault="004F10C3" w:rsidP="00724FFC">
      <w:pPr>
        <w:widowControl w:val="0"/>
        <w:ind w:firstLine="397"/>
        <w:jc w:val="both"/>
        <w:rPr>
          <w:snapToGrid w:val="0"/>
          <w:color w:val="auto"/>
        </w:rPr>
      </w:pPr>
      <w:hyperlink r:id="rId13" w:history="1">
        <w:r w:rsidR="00724FFC" w:rsidRPr="00724FFC">
          <w:rPr>
            <w:snapToGrid w:val="0"/>
            <w:color w:val="auto"/>
            <w:u w:val="single"/>
            <w:lang w:val="en-US"/>
          </w:rPr>
          <w:t>http</w:t>
        </w:r>
        <w:r w:rsidR="00724FFC" w:rsidRPr="00724FFC">
          <w:rPr>
            <w:snapToGrid w:val="0"/>
            <w:color w:val="auto"/>
            <w:u w:val="single"/>
          </w:rPr>
          <w:t>://</w:t>
        </w:r>
        <w:r w:rsidR="00724FFC" w:rsidRPr="00724FFC">
          <w:rPr>
            <w:snapToGrid w:val="0"/>
            <w:color w:val="auto"/>
            <w:u w:val="single"/>
            <w:lang w:val="en-US"/>
          </w:rPr>
          <w:t>library</w:t>
        </w:r>
        <w:r w:rsidR="00724FFC" w:rsidRPr="00724FFC">
          <w:rPr>
            <w:snapToGrid w:val="0"/>
            <w:color w:val="auto"/>
            <w:u w:val="single"/>
          </w:rPr>
          <w:t>.</w:t>
        </w:r>
        <w:proofErr w:type="spellStart"/>
        <w:r w:rsidR="00724FFC" w:rsidRPr="00724FFC">
          <w:rPr>
            <w:snapToGrid w:val="0"/>
            <w:color w:val="auto"/>
            <w:u w:val="single"/>
            <w:lang w:val="en-US"/>
          </w:rPr>
          <w:t>tversu</w:t>
        </w:r>
        <w:proofErr w:type="spellEnd"/>
        <w:r w:rsidR="00724FFC" w:rsidRPr="00724FFC">
          <w:rPr>
            <w:snapToGrid w:val="0"/>
            <w:color w:val="auto"/>
            <w:u w:val="single"/>
          </w:rPr>
          <w:t>.</w:t>
        </w:r>
        <w:proofErr w:type="spellStart"/>
        <w:r w:rsidR="00724FFC" w:rsidRPr="00724FFC">
          <w:rPr>
            <w:snapToGrid w:val="0"/>
            <w:color w:val="auto"/>
            <w:u w:val="single"/>
            <w:lang w:val="en-US"/>
          </w:rPr>
          <w:t>ru</w:t>
        </w:r>
        <w:proofErr w:type="spellEnd"/>
      </w:hyperlink>
      <w:r w:rsidR="00724FFC" w:rsidRPr="00724FFC">
        <w:rPr>
          <w:snapToGrid w:val="0"/>
          <w:color w:val="auto"/>
        </w:rPr>
        <w:t xml:space="preserve"> - сайт научной библиотеки </w:t>
      </w:r>
      <w:proofErr w:type="spellStart"/>
      <w:r w:rsidR="00724FFC" w:rsidRPr="00724FFC">
        <w:rPr>
          <w:snapToGrid w:val="0"/>
          <w:color w:val="auto"/>
        </w:rPr>
        <w:t>ТвГУ</w:t>
      </w:r>
      <w:proofErr w:type="spellEnd"/>
      <w:r w:rsidR="00724FFC" w:rsidRPr="00724FFC">
        <w:rPr>
          <w:snapToGrid w:val="0"/>
          <w:color w:val="auto"/>
        </w:rPr>
        <w:t>;</w:t>
      </w:r>
    </w:p>
    <w:p w:rsidR="00724FFC" w:rsidRPr="00724FFC" w:rsidRDefault="004F10C3" w:rsidP="00724FFC">
      <w:pPr>
        <w:widowControl w:val="0"/>
        <w:ind w:firstLine="397"/>
        <w:jc w:val="both"/>
        <w:rPr>
          <w:snapToGrid w:val="0"/>
          <w:color w:val="auto"/>
        </w:rPr>
      </w:pPr>
      <w:hyperlink r:id="rId14" w:history="1">
        <w:r w:rsidR="00724FFC" w:rsidRPr="00724FFC">
          <w:rPr>
            <w:snapToGrid w:val="0"/>
            <w:color w:val="auto"/>
            <w:u w:val="single"/>
            <w:lang w:val="en-US"/>
          </w:rPr>
          <w:t>http</w:t>
        </w:r>
        <w:r w:rsidR="00724FFC" w:rsidRPr="00724FFC">
          <w:rPr>
            <w:snapToGrid w:val="0"/>
            <w:color w:val="auto"/>
            <w:u w:val="single"/>
          </w:rPr>
          <w:t>://</w:t>
        </w:r>
        <w:r w:rsidR="00724FFC" w:rsidRPr="00724FFC">
          <w:rPr>
            <w:snapToGrid w:val="0"/>
            <w:color w:val="auto"/>
            <w:u w:val="single"/>
            <w:lang w:val="en-US"/>
          </w:rPr>
          <w:t>www</w:t>
        </w:r>
        <w:r w:rsidR="00724FFC" w:rsidRPr="00724FFC">
          <w:rPr>
            <w:snapToGrid w:val="0"/>
            <w:color w:val="auto"/>
            <w:u w:val="single"/>
          </w:rPr>
          <w:t>.</w:t>
        </w:r>
        <w:r w:rsidR="00724FFC" w:rsidRPr="00724FFC">
          <w:rPr>
            <w:snapToGrid w:val="0"/>
            <w:color w:val="auto"/>
            <w:u w:val="single"/>
            <w:lang w:val="en-US"/>
          </w:rPr>
          <w:t>library</w:t>
        </w:r>
        <w:r w:rsidR="00724FFC" w:rsidRPr="00724FFC">
          <w:rPr>
            <w:snapToGrid w:val="0"/>
            <w:color w:val="auto"/>
            <w:u w:val="single"/>
          </w:rPr>
          <w:t>.</w:t>
        </w:r>
        <w:proofErr w:type="spellStart"/>
        <w:r w:rsidR="00724FFC" w:rsidRPr="00724FFC">
          <w:rPr>
            <w:snapToGrid w:val="0"/>
            <w:color w:val="auto"/>
            <w:u w:val="single"/>
            <w:lang w:val="en-US"/>
          </w:rPr>
          <w:t>tver</w:t>
        </w:r>
        <w:proofErr w:type="spellEnd"/>
        <w:r w:rsidR="00724FFC" w:rsidRPr="00724FFC">
          <w:rPr>
            <w:snapToGrid w:val="0"/>
            <w:color w:val="auto"/>
            <w:u w:val="single"/>
          </w:rPr>
          <w:t>.</w:t>
        </w:r>
        <w:proofErr w:type="spellStart"/>
        <w:r w:rsidR="00724FFC" w:rsidRPr="00724FFC">
          <w:rPr>
            <w:snapToGrid w:val="0"/>
            <w:color w:val="auto"/>
            <w:u w:val="single"/>
            <w:lang w:val="en-US"/>
          </w:rPr>
          <w:t>ru</w:t>
        </w:r>
        <w:proofErr w:type="spellEnd"/>
      </w:hyperlink>
      <w:r w:rsidR="00724FFC" w:rsidRPr="00724FFC">
        <w:rPr>
          <w:snapToGrid w:val="0"/>
          <w:color w:val="auto"/>
        </w:rPr>
        <w:t xml:space="preserve"> - сайт библиотеки им. Горького (г. Тверь);</w:t>
      </w:r>
    </w:p>
    <w:p w:rsidR="00724FFC" w:rsidRPr="00724FFC" w:rsidRDefault="004F10C3" w:rsidP="00724FFC">
      <w:pPr>
        <w:widowControl w:val="0"/>
        <w:ind w:firstLine="397"/>
        <w:jc w:val="both"/>
        <w:rPr>
          <w:snapToGrid w:val="0"/>
          <w:color w:val="auto"/>
        </w:rPr>
      </w:pPr>
      <w:hyperlink r:id="rId15" w:history="1">
        <w:r w:rsidR="00724FFC" w:rsidRPr="00724FFC">
          <w:rPr>
            <w:snapToGrid w:val="0"/>
            <w:color w:val="0000FF"/>
            <w:u w:val="single"/>
          </w:rPr>
          <w:t>http://www.rsl.ru</w:t>
        </w:r>
      </w:hyperlink>
      <w:r w:rsidR="00724FFC" w:rsidRPr="00724FFC">
        <w:rPr>
          <w:snapToGrid w:val="0"/>
          <w:color w:val="auto"/>
        </w:rPr>
        <w:t xml:space="preserve"> - сайт Русской библиотеки (г. Москва);</w:t>
      </w:r>
    </w:p>
    <w:p w:rsidR="00724FFC" w:rsidRPr="00724FFC" w:rsidRDefault="00724FFC" w:rsidP="00724FFC">
      <w:pPr>
        <w:shd w:val="clear" w:color="auto" w:fill="FFFFFF"/>
        <w:ind w:left="284"/>
        <w:jc w:val="both"/>
        <w:rPr>
          <w:rFonts w:eastAsia="Arial Unicode MS"/>
          <w:color w:val="000000"/>
        </w:rPr>
      </w:pPr>
      <w:r w:rsidRPr="00724FFC">
        <w:rPr>
          <w:rFonts w:eastAsia="Arial Unicode MS"/>
          <w:color w:val="000000"/>
        </w:rPr>
        <w:t xml:space="preserve">Сайт Федеральной таможенной службы России </w:t>
      </w:r>
      <w:hyperlink r:id="rId16" w:history="1">
        <w:r w:rsidRPr="00724FFC">
          <w:rPr>
            <w:rFonts w:eastAsia="Arial Unicode MS"/>
            <w:color w:val="0066CC"/>
            <w:u w:val="single"/>
          </w:rPr>
          <w:t>www.c</w:t>
        </w:r>
        <w:proofErr w:type="spellStart"/>
        <w:r w:rsidRPr="00724FFC">
          <w:rPr>
            <w:rFonts w:eastAsia="Arial Unicode MS"/>
            <w:color w:val="0066CC"/>
            <w:u w:val="single"/>
            <w:lang w:val="en-US"/>
          </w:rPr>
          <w:t>ustom</w:t>
        </w:r>
        <w:proofErr w:type="spellEnd"/>
        <w:r w:rsidRPr="00724FFC">
          <w:rPr>
            <w:rFonts w:eastAsia="Arial Unicode MS"/>
            <w:color w:val="0066CC"/>
            <w:u w:val="single"/>
          </w:rPr>
          <w:t>.</w:t>
        </w:r>
        <w:proofErr w:type="spellStart"/>
        <w:r w:rsidRPr="00724FFC">
          <w:rPr>
            <w:rFonts w:eastAsia="Arial Unicode MS"/>
            <w:color w:val="0066CC"/>
            <w:u w:val="single"/>
          </w:rPr>
          <w:t>ru</w:t>
        </w:r>
        <w:proofErr w:type="spellEnd"/>
      </w:hyperlink>
    </w:p>
    <w:p w:rsidR="00724FFC" w:rsidRPr="00724FFC" w:rsidRDefault="00724FFC" w:rsidP="00724FFC">
      <w:pPr>
        <w:shd w:val="clear" w:color="auto" w:fill="FFFFFF"/>
        <w:ind w:left="284"/>
        <w:jc w:val="both"/>
        <w:rPr>
          <w:rFonts w:eastAsia="HiddenHorzOCR" w:cs="Arial Unicode MS"/>
          <w:color w:val="000000"/>
        </w:rPr>
      </w:pPr>
      <w:r w:rsidRPr="00724FFC">
        <w:rPr>
          <w:rFonts w:eastAsia="Arial Unicode MS"/>
          <w:color w:val="000000"/>
        </w:rPr>
        <w:t xml:space="preserve">Сайт Всемирной таможенной организации - www.wcoomd.org. </w:t>
      </w:r>
    </w:p>
    <w:p w:rsidR="00724FFC" w:rsidRPr="00724FFC" w:rsidRDefault="00724FFC" w:rsidP="00724FF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724FFC">
        <w:rPr>
          <w:color w:val="000000"/>
        </w:rPr>
        <w:t xml:space="preserve">Информационно-консультационная система «Виртуальная таможня» http://www.vch.ru. </w:t>
      </w:r>
    </w:p>
    <w:p w:rsidR="00724FFC" w:rsidRPr="00724FFC" w:rsidRDefault="00724FFC" w:rsidP="00724FF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24FFC">
        <w:rPr>
          <w:color w:val="000000"/>
        </w:rPr>
        <w:t>ООО «TKS.RU» – российский таможенный</w:t>
      </w:r>
      <w:r w:rsidRPr="00724FFC">
        <w:rPr>
          <w:color w:val="000000"/>
          <w:sz w:val="28"/>
          <w:szCs w:val="28"/>
        </w:rPr>
        <w:t xml:space="preserve"> портал http://www.tks.ru. </w:t>
      </w:r>
    </w:p>
    <w:p w:rsidR="002D2B74" w:rsidRPr="00312301" w:rsidRDefault="002D2B74" w:rsidP="002D2B74">
      <w:pPr>
        <w:rPr>
          <w:b/>
          <w:color w:val="auto"/>
        </w:rPr>
      </w:pPr>
      <w:r w:rsidRPr="00312301">
        <w:rPr>
          <w:b/>
          <w:color w:val="auto"/>
        </w:rPr>
        <w:t xml:space="preserve"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 </w:t>
      </w:r>
    </w:p>
    <w:p w:rsidR="002D2B74" w:rsidRPr="00312301" w:rsidRDefault="002D2B74" w:rsidP="002D2B74">
      <w:pPr>
        <w:rPr>
          <w:color w:val="auto"/>
        </w:rPr>
      </w:pPr>
      <w:r w:rsidRPr="00312301">
        <w:rPr>
          <w:color w:val="auto"/>
        </w:rPr>
        <w:t xml:space="preserve">Интернет, доступ в информационно-образовательную среду ТвГУ, включающую в себя доступ к учебным планам и рабочим программам, к изданиям электронной библиотечной системы и электронным образовательным ресурсам. </w:t>
      </w:r>
    </w:p>
    <w:p w:rsidR="00262C8A" w:rsidRPr="00312301" w:rsidRDefault="002D2B74" w:rsidP="00262C8A">
      <w:pPr>
        <w:rPr>
          <w:color w:val="auto"/>
        </w:rPr>
      </w:pPr>
      <w:r w:rsidRPr="00312301">
        <w:rPr>
          <w:color w:val="auto"/>
        </w:rPr>
        <w:t xml:space="preserve"> </w:t>
      </w:r>
      <w:r w:rsidR="00262C8A" w:rsidRPr="00312301">
        <w:rPr>
          <w:color w:val="auto"/>
        </w:rPr>
        <w:t>1.</w:t>
      </w:r>
      <w:r w:rsidR="00262C8A" w:rsidRPr="00312301">
        <w:rPr>
          <w:color w:val="auto"/>
        </w:rPr>
        <w:tab/>
        <w:t>ЭБС «ZNANIUM.COM» www.znanium.com;</w:t>
      </w:r>
    </w:p>
    <w:p w:rsidR="00262C8A" w:rsidRPr="00312301" w:rsidRDefault="00262C8A" w:rsidP="00262C8A">
      <w:pPr>
        <w:rPr>
          <w:color w:val="auto"/>
        </w:rPr>
      </w:pPr>
      <w:r w:rsidRPr="00312301">
        <w:rPr>
          <w:color w:val="auto"/>
        </w:rPr>
        <w:t>2.</w:t>
      </w:r>
      <w:r w:rsidRPr="00312301">
        <w:rPr>
          <w:color w:val="auto"/>
        </w:rPr>
        <w:tab/>
        <w:t>ЭБС «ЮРАИТ» www.biblio-online.ru;</w:t>
      </w:r>
    </w:p>
    <w:p w:rsidR="00262C8A" w:rsidRPr="00312301" w:rsidRDefault="00262C8A" w:rsidP="00262C8A">
      <w:pPr>
        <w:rPr>
          <w:color w:val="auto"/>
        </w:rPr>
      </w:pPr>
      <w:r w:rsidRPr="00312301">
        <w:rPr>
          <w:color w:val="auto"/>
        </w:rPr>
        <w:t>3.</w:t>
      </w:r>
      <w:r w:rsidRPr="00312301">
        <w:rPr>
          <w:color w:val="auto"/>
        </w:rPr>
        <w:tab/>
        <w:t>ЭБС «Университетская библиотека онлайн» http://biblioclub.ru/;</w:t>
      </w:r>
    </w:p>
    <w:p w:rsidR="00262C8A" w:rsidRPr="00312301" w:rsidRDefault="00262C8A" w:rsidP="00262C8A">
      <w:pPr>
        <w:rPr>
          <w:color w:val="auto"/>
          <w:lang w:val="en-US"/>
        </w:rPr>
      </w:pPr>
      <w:r w:rsidRPr="00312301">
        <w:rPr>
          <w:color w:val="auto"/>
          <w:lang w:val="en-US"/>
        </w:rPr>
        <w:t>4.</w:t>
      </w:r>
      <w:r w:rsidRPr="00312301">
        <w:rPr>
          <w:color w:val="auto"/>
          <w:lang w:val="en-US"/>
        </w:rPr>
        <w:tab/>
      </w:r>
      <w:r w:rsidRPr="00312301">
        <w:rPr>
          <w:color w:val="auto"/>
        </w:rPr>
        <w:t>ЭБС</w:t>
      </w:r>
      <w:r w:rsidRPr="00312301">
        <w:rPr>
          <w:color w:val="auto"/>
          <w:lang w:val="en-US"/>
        </w:rPr>
        <w:t xml:space="preserve"> </w:t>
      </w:r>
      <w:proofErr w:type="spellStart"/>
      <w:r w:rsidRPr="00312301">
        <w:rPr>
          <w:color w:val="auto"/>
          <w:lang w:val="en-US"/>
        </w:rPr>
        <w:t>IPRbooks</w:t>
      </w:r>
      <w:proofErr w:type="spellEnd"/>
      <w:r w:rsidRPr="00312301">
        <w:rPr>
          <w:color w:val="auto"/>
          <w:lang w:val="en-US"/>
        </w:rPr>
        <w:t xml:space="preserve"> http://www.iprbookshop.ru/;</w:t>
      </w:r>
    </w:p>
    <w:p w:rsidR="00262C8A" w:rsidRPr="00312301" w:rsidRDefault="00262C8A" w:rsidP="00262C8A">
      <w:pPr>
        <w:rPr>
          <w:color w:val="auto"/>
        </w:rPr>
      </w:pPr>
      <w:r w:rsidRPr="00312301">
        <w:rPr>
          <w:color w:val="auto"/>
        </w:rPr>
        <w:t>5.</w:t>
      </w:r>
      <w:r w:rsidRPr="00312301">
        <w:rPr>
          <w:color w:val="auto"/>
        </w:rPr>
        <w:tab/>
        <w:t>ЭБС «Лань» http://e.lanbook.com;</w:t>
      </w:r>
    </w:p>
    <w:p w:rsidR="00262C8A" w:rsidRPr="00312301" w:rsidRDefault="00262C8A" w:rsidP="00262C8A">
      <w:pPr>
        <w:rPr>
          <w:color w:val="auto"/>
        </w:rPr>
      </w:pPr>
      <w:r w:rsidRPr="00312301">
        <w:rPr>
          <w:color w:val="auto"/>
        </w:rPr>
        <w:t>6.</w:t>
      </w:r>
      <w:r w:rsidRPr="00312301">
        <w:rPr>
          <w:color w:val="auto"/>
        </w:rPr>
        <w:tab/>
        <w:t>Научная электронная библиотека (подписка на периодические издания) http://elibrary.ru/projects/subscription/rus_titles_open.asp</w:t>
      </w:r>
      <w:proofErr w:type="gramStart"/>
      <w:r w:rsidRPr="00312301">
        <w:rPr>
          <w:color w:val="auto"/>
        </w:rPr>
        <w:t xml:space="preserve"> ;</w:t>
      </w:r>
      <w:proofErr w:type="gramEnd"/>
    </w:p>
    <w:p w:rsidR="002D2B74" w:rsidRPr="00312301" w:rsidRDefault="00262C8A" w:rsidP="00262C8A">
      <w:pPr>
        <w:rPr>
          <w:color w:val="auto"/>
        </w:rPr>
      </w:pPr>
      <w:r w:rsidRPr="00312301">
        <w:rPr>
          <w:color w:val="auto"/>
        </w:rPr>
        <w:t>7.</w:t>
      </w:r>
      <w:r w:rsidRPr="00312301">
        <w:rPr>
          <w:color w:val="auto"/>
        </w:rPr>
        <w:tab/>
      </w:r>
      <w:proofErr w:type="spellStart"/>
      <w:r w:rsidRPr="00312301">
        <w:rPr>
          <w:color w:val="auto"/>
        </w:rPr>
        <w:t>Репозитарий</w:t>
      </w:r>
      <w:proofErr w:type="spellEnd"/>
      <w:r w:rsidRPr="00312301">
        <w:rPr>
          <w:color w:val="auto"/>
        </w:rPr>
        <w:t xml:space="preserve"> </w:t>
      </w:r>
      <w:proofErr w:type="spellStart"/>
      <w:r w:rsidRPr="00312301">
        <w:rPr>
          <w:color w:val="auto"/>
        </w:rPr>
        <w:t>ТвГУ</w:t>
      </w:r>
      <w:proofErr w:type="spellEnd"/>
      <w:r w:rsidRPr="00312301">
        <w:rPr>
          <w:color w:val="auto"/>
        </w:rPr>
        <w:t xml:space="preserve"> </w:t>
      </w:r>
      <w:hyperlink r:id="rId17" w:history="1">
        <w:r w:rsidRPr="00312301">
          <w:rPr>
            <w:rStyle w:val="a6"/>
            <w:color w:val="auto"/>
          </w:rPr>
          <w:t>http://eprints.tversu.ru</w:t>
        </w:r>
      </w:hyperlink>
    </w:p>
    <w:p w:rsidR="00262C8A" w:rsidRPr="00312301" w:rsidRDefault="00262C8A" w:rsidP="00262C8A">
      <w:pPr>
        <w:rPr>
          <w:b/>
          <w:color w:val="auto"/>
        </w:rPr>
      </w:pPr>
    </w:p>
    <w:p w:rsidR="002D2B74" w:rsidRPr="00312301" w:rsidRDefault="002D2B74" w:rsidP="002D2B74">
      <w:pPr>
        <w:rPr>
          <w:b/>
          <w:color w:val="auto"/>
        </w:rPr>
      </w:pPr>
      <w:r w:rsidRPr="00312301">
        <w:rPr>
          <w:b/>
          <w:color w:val="auto"/>
        </w:rPr>
        <w:t xml:space="preserve">12. Материально-техническое обеспечение практики </w:t>
      </w:r>
    </w:p>
    <w:p w:rsidR="002D2B74" w:rsidRPr="00312301" w:rsidRDefault="002D2B74" w:rsidP="00A72F49">
      <w:pPr>
        <w:rPr>
          <w:color w:val="auto"/>
        </w:rPr>
      </w:pPr>
      <w:r w:rsidRPr="00312301">
        <w:rPr>
          <w:color w:val="auto"/>
        </w:rPr>
        <w:t>Кабинеты для самостоятельной работы студентов для оформления отчета по результатам прохождения практики (компьютерные классы и читальный зал библиотеки).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4858"/>
        <w:gridCol w:w="2221"/>
      </w:tblGrid>
      <w:tr w:rsidR="00312301" w:rsidRPr="00312301" w:rsidTr="00312301">
        <w:tc>
          <w:tcPr>
            <w:tcW w:w="2352" w:type="dxa"/>
          </w:tcPr>
          <w:p w:rsidR="00583E68" w:rsidRPr="00312301" w:rsidRDefault="00583E68" w:rsidP="00583E68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Наименование помещений для самостоятельной работы</w:t>
            </w:r>
          </w:p>
        </w:tc>
        <w:tc>
          <w:tcPr>
            <w:tcW w:w="4858" w:type="dxa"/>
          </w:tcPr>
          <w:p w:rsidR="00583E68" w:rsidRPr="00312301" w:rsidRDefault="00583E68" w:rsidP="00583E68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21" w:type="dxa"/>
          </w:tcPr>
          <w:p w:rsidR="00583E68" w:rsidRPr="00312301" w:rsidRDefault="00583E68" w:rsidP="00583E68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 xml:space="preserve">Перечень лицензионного программного обеспечения. </w:t>
            </w:r>
          </w:p>
          <w:p w:rsidR="00583E68" w:rsidRPr="00312301" w:rsidRDefault="00583E68" w:rsidP="00583E68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Реквизиты подтверждающего документа</w:t>
            </w:r>
          </w:p>
        </w:tc>
      </w:tr>
      <w:tr w:rsidR="00312301" w:rsidRPr="00312301" w:rsidTr="00312301">
        <w:tc>
          <w:tcPr>
            <w:tcW w:w="2352" w:type="dxa"/>
          </w:tcPr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Тверская таможня (170043, Тверская обл., г. Тверь, Октябрьский пр-т, д. 56) </w:t>
            </w:r>
          </w:p>
        </w:tc>
        <w:tc>
          <w:tcPr>
            <w:tcW w:w="4858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12301" w:rsidRPr="00312301" w:rsidTr="00312301">
        <w:tc>
          <w:tcPr>
            <w:tcW w:w="2352" w:type="dxa"/>
          </w:tcPr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Лаборатория товарной номенклатуры ВЭД № 210а (170021, Тверская обл., г. Тверь, ул. 2-ая Грибоедова, д. 22)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Ноутбук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Packard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Bell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TX86-JO-501RU 15,6” Ci5 480M/4G/500G/GT420M 1Gb/DVD RW/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WiFi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>/BT/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cam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>/W7HP/мышь/сумка CC01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Лазерный принтер SAMSUNG ML-2850D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Сканер EPSON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Perfection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V30</w:t>
            </w:r>
          </w:p>
        </w:tc>
        <w:tc>
          <w:tcPr>
            <w:tcW w:w="2221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Windows 10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lastRenderedPageBreak/>
              <w:t>Kaspersky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312301" w:rsidRPr="00312301" w:rsidTr="00312301">
        <w:tc>
          <w:tcPr>
            <w:tcW w:w="2352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lastRenderedPageBreak/>
              <w:t>Учебная аудитория № 214 (170021, Тверская обл., г. Тверь, ул. 2-ая Грибоедова, д. 22)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Столы, стулья, кафедра, доска, стационарный проектор с экраном; информационные стенды</w:t>
            </w:r>
          </w:p>
        </w:tc>
        <w:tc>
          <w:tcPr>
            <w:tcW w:w="2221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Windows 10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312301" w:rsidRPr="00312301" w:rsidTr="00312301">
        <w:tc>
          <w:tcPr>
            <w:tcW w:w="2352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Кабинет технических средств и лаборатория таможенного контроля № 215 (170021, Тверская обл., г. Тверь, ул. 2-ая Грибоедова, д. 22)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Столы, стулья, кафедра, доска, проекционный экран 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Тест для экспресс-анализа наркотических веществ "ЭКСПРЕСС ТЕСТ-НВ-Карандаш"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Флуоресцентный фломастер "Маркер-365" (5 </w:t>
            </w:r>
            <w:proofErr w:type="spellStart"/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Портативный УФ осветитель "УФ-365"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Фонарь ФОСЗ-5/6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Набор инструмента "Гастроль-П"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Прибор компактный "</w:t>
            </w:r>
            <w:proofErr w:type="spellStart"/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Регула</w:t>
            </w:r>
            <w:proofErr w:type="spellEnd"/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" мод. 1019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Досмотровое зеркало (овальное) "Зеркало на гибкой штанге"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Зеркало для досмотра днища автомобилей "Визор-05"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Комплект досмотровых зеркал "Визор-01"</w:t>
            </w:r>
          </w:p>
          <w:p w:rsidR="00312301" w:rsidRPr="00312301" w:rsidRDefault="00312301" w:rsidP="0056592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Металлоискатель "Сфинкс ВМ-612"</w:t>
            </w:r>
          </w:p>
          <w:p w:rsidR="00312301" w:rsidRPr="00312301" w:rsidRDefault="00312301" w:rsidP="00565921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Прибор компактный "</w:t>
            </w:r>
            <w:proofErr w:type="spellStart"/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Регула</w:t>
            </w:r>
            <w:proofErr w:type="spellEnd"/>
            <w:r w:rsidRPr="00312301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" мод. 1013.01</w:t>
            </w:r>
          </w:p>
        </w:tc>
        <w:tc>
          <w:tcPr>
            <w:tcW w:w="2221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Windows 10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312301" w:rsidRPr="00312301" w:rsidTr="00312301">
        <w:tc>
          <w:tcPr>
            <w:tcW w:w="2352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Кабинет информационных технологий в таможенном деле и в юриспруденции и специализированный компьютерный класс для анализа и обработки данных по электронному декларированию товаров, таможенной статистике, управлению№ 219 (170021, Тверская обл., г. Тверь, ул. 2-ая Грибоедова, д. 22)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Лазерный принтер SAMSUNGML-2850D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Принтер HPDJ 7350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Принтер лазерный HP LJ 1200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Видеокамера цифровая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Canon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>-MV 15501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Копировальный аппарат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Sharp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SF 2530 (с дуплексом и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податчиком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АЗ 30 коп/мин 20000 коп/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мес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>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Сканер EPSON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Perfection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V30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Брошюровщик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lbimatic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(25 листов/500 листов)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Компьютер AS S 775 Р4 D 915-2.80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/DDR2*256Mb/16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Gb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>/DVD/клав/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мышь+Монитор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17" LG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Компьютер AS S 775 Р4 D915-2.80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>/DDR 2*256Mb/SATAII 16Gb/DVD/клав/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мышь+Монитор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17" LG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Компьютер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Ramec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Storm Custom W Intel Core i5-650/2*2048Mb/DVD RW/</w:t>
            </w:r>
            <w:r w:rsidRPr="00312301">
              <w:rPr>
                <w:color w:val="auto"/>
                <w:sz w:val="20"/>
                <w:szCs w:val="20"/>
              </w:rPr>
              <w:t>клав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>/</w:t>
            </w:r>
            <w:r w:rsidRPr="00312301">
              <w:rPr>
                <w:color w:val="auto"/>
                <w:sz w:val="20"/>
                <w:szCs w:val="20"/>
              </w:rPr>
              <w:t>мышь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>/</w:t>
            </w:r>
            <w:r w:rsidRPr="00312301">
              <w:rPr>
                <w:color w:val="auto"/>
                <w:sz w:val="20"/>
                <w:szCs w:val="20"/>
              </w:rPr>
              <w:t>Монитор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ViewSonic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TFT 21.5" VA2238W-LED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Компьютер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P4 524 Box/Asus P5LD2-SE/C/2*512DDRII/80SATA II ASUS X300SE/CDRW LG/FDD/TS 082 350W/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Okl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323M/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lppjn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Comfo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600Pro/HP 2400Beng 71G+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Ноутбук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Isplron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1300 (1.7 GHz) 15.4WXGA. 512MB. 80GB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Ноутбук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Packard Bell TX86-JO-501RU 15,6" Ci5 480M/4G/500G/GT450M 1Gb/DVDRW/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WiFi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>/BT/cam/W7HP/</w:t>
            </w:r>
            <w:r w:rsidRPr="00312301">
              <w:rPr>
                <w:color w:val="auto"/>
                <w:sz w:val="20"/>
                <w:szCs w:val="20"/>
              </w:rPr>
              <w:t>мышь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>/</w:t>
            </w:r>
            <w:r w:rsidRPr="00312301">
              <w:rPr>
                <w:color w:val="auto"/>
                <w:sz w:val="20"/>
                <w:szCs w:val="20"/>
              </w:rPr>
              <w:t>сумка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CC01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Монитор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LG 15" L1511S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Проектор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LGRD-JT90, DLP ,2 200 ANSI Lm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lastRenderedPageBreak/>
              <w:t>ЙБП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ЙБП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ЙБП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Компьютер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iRUCorp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510 I5-2400/4096/500/G210-512/DVD-RW/W7S/</w:t>
            </w:r>
            <w:r w:rsidRPr="00312301">
              <w:rPr>
                <w:color w:val="auto"/>
                <w:sz w:val="20"/>
                <w:szCs w:val="20"/>
              </w:rPr>
              <w:t>монитор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E-Machines E220HQVB 21.5"(10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Мультимедийный комплект учебного класса (вариант №2) Проектор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Casio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XJ-M140, настенный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проекц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. экран Lumien180*180.ноутбук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Dell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N4050. сумка 15,6",мышь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Проектор PanasonicPT-VW340ZE с потолочным креплением и экраном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Принтер формата АЗ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Kyocera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FS-6970DN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Компьютер в составе: системный блок HP 260 G1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Desktop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Mini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Pen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3558 V 4GB 500 7200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Ubunti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linex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3yb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Компьютер в составе: системный блок HP260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GIDesktopMiniPen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3558 V 4GB 500 720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Персональный компьютер в составе: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LenovoThinkCentre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>, монитор LCDAOC 21,5"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Ноутбук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Acer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Aspire</w:t>
            </w:r>
            <w:proofErr w:type="spellEnd"/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Лампа осветительная 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Экран на штативе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DraperDiplomat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213*213(84"х84") (М082-07830) (-07830)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Магнитола 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Видеокассета 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Жалюзи вертикальные 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Штатив для видеокамеры 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312301">
              <w:rPr>
                <w:color w:val="auto"/>
                <w:sz w:val="20"/>
                <w:szCs w:val="20"/>
                <w:lang w:val="de-DE"/>
              </w:rPr>
              <w:t xml:space="preserve">D-Link DES-1016D </w:t>
            </w:r>
            <w:r w:rsidRPr="00312301">
              <w:rPr>
                <w:color w:val="auto"/>
                <w:sz w:val="20"/>
                <w:szCs w:val="20"/>
              </w:rPr>
              <w:t>Коммутатор</w:t>
            </w:r>
            <w:r w:rsidRPr="00312301">
              <w:rPr>
                <w:color w:val="auto"/>
                <w:sz w:val="20"/>
                <w:szCs w:val="20"/>
                <w:lang w:val="de-DE"/>
              </w:rPr>
              <w:t xml:space="preserve"> 16-port 000000000008534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ИБП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ippon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BACK Power Pro 000000000006361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ИБП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  <w:lang w:val="en-US"/>
              </w:rPr>
              <w:t>ippon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 xml:space="preserve"> BACK Power Pro 000000000006361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Камера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Web Logitech 000000000009430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Принтер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HP LJ 2015 (A4 1200*1200)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</w:rPr>
              <w:t>Ноутбук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Acer Aspire (33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Принтерлазерный</w:t>
            </w:r>
            <w:proofErr w:type="spellEnd"/>
            <w:r w:rsidRPr="00312301">
              <w:rPr>
                <w:color w:val="auto"/>
                <w:sz w:val="20"/>
                <w:szCs w:val="20"/>
                <w:lang w:val="en-US"/>
              </w:rPr>
              <w:t>HPLJ 1020 A4</w:t>
            </w:r>
          </w:p>
        </w:tc>
        <w:tc>
          <w:tcPr>
            <w:tcW w:w="2221" w:type="dxa"/>
          </w:tcPr>
          <w:p w:rsidR="00312301" w:rsidRPr="00312301" w:rsidRDefault="00312301" w:rsidP="00565921">
            <w:pPr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Google Chrome- </w:t>
            </w:r>
            <w:r w:rsidRPr="00312301">
              <w:rPr>
                <w:color w:val="auto"/>
                <w:sz w:val="20"/>
                <w:szCs w:val="20"/>
              </w:rPr>
              <w:t>бесплатно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  <w:lang w:val="en-US"/>
              </w:rPr>
            </w:pPr>
            <w:r w:rsidRPr="00312301">
              <w:rPr>
                <w:color w:val="auto"/>
                <w:sz w:val="20"/>
                <w:szCs w:val="20"/>
                <w:lang w:val="en-US"/>
              </w:rPr>
              <w:t xml:space="preserve">Kaspersky Endpoint Security 10 </w:t>
            </w:r>
            <w:r w:rsidRPr="00312301">
              <w:rPr>
                <w:color w:val="auto"/>
                <w:sz w:val="20"/>
                <w:szCs w:val="20"/>
              </w:rPr>
              <w:t>для</w:t>
            </w:r>
            <w:r w:rsidRPr="00312301">
              <w:rPr>
                <w:color w:val="auto"/>
                <w:sz w:val="20"/>
                <w:szCs w:val="20"/>
                <w:lang w:val="en-US"/>
              </w:rPr>
              <w:t xml:space="preserve"> Windows- </w:t>
            </w:r>
            <w:r w:rsidRPr="00312301">
              <w:rPr>
                <w:color w:val="auto"/>
                <w:sz w:val="20"/>
                <w:szCs w:val="20"/>
              </w:rPr>
              <w:t>антивирус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профессиональный плюс 2013(акт приема-передачи № 369 от 21 июля 2017 г.)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Альта-ГТД- Товарная накладная Tr074793 от 22.12.2014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СПС ГАРАНТ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аэро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- договор № 5/2018 от 31.01.2018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Заполнитель- Товарная накладная Tr074793 от 22.12.2014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Такса - Товарная накладная Tr074793 от 22.12.2014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>Таможенные документы - Товарная накладная Tr074793 от 22.12.2014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СПС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КонсультантПлюс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: </w:t>
            </w:r>
            <w:r w:rsidRPr="00312301">
              <w:rPr>
                <w:color w:val="auto"/>
                <w:sz w:val="20"/>
                <w:szCs w:val="20"/>
              </w:rPr>
              <w:lastRenderedPageBreak/>
              <w:t>версия Проф. – договор № 2018С8702</w:t>
            </w:r>
          </w:p>
          <w:p w:rsidR="00312301" w:rsidRPr="00312301" w:rsidRDefault="00312301" w:rsidP="00565921">
            <w:pPr>
              <w:rPr>
                <w:color w:val="auto"/>
                <w:sz w:val="20"/>
                <w:szCs w:val="20"/>
              </w:rPr>
            </w:pPr>
            <w:proofErr w:type="spellStart"/>
            <w:r w:rsidRPr="00312301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Windows 10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 xml:space="preserve"> (акт приема-передачи № 369 от 21 июля 2017 г.)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12301" w:rsidRPr="00312301" w:rsidTr="00312301">
        <w:tc>
          <w:tcPr>
            <w:tcW w:w="2352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lastRenderedPageBreak/>
              <w:t>Библиотека (170021, Тверская обл., г. Тверь, ул. 2-ая Грибоедова, д. 22)</w:t>
            </w:r>
          </w:p>
        </w:tc>
        <w:tc>
          <w:tcPr>
            <w:tcW w:w="4858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  <w:r w:rsidRPr="00312301">
              <w:rPr>
                <w:color w:val="auto"/>
                <w:sz w:val="20"/>
                <w:szCs w:val="20"/>
              </w:rPr>
              <w:t xml:space="preserve">Компьютеры (3 </w:t>
            </w:r>
            <w:proofErr w:type="spellStart"/>
            <w:r w:rsidRPr="00312301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312301">
              <w:rPr>
                <w:color w:val="auto"/>
                <w:sz w:val="20"/>
                <w:szCs w:val="20"/>
              </w:rPr>
              <w:t>)</w:t>
            </w:r>
          </w:p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</w:tcPr>
          <w:p w:rsidR="00312301" w:rsidRPr="00312301" w:rsidRDefault="00312301" w:rsidP="0056592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2D2B74" w:rsidRPr="00312301" w:rsidRDefault="002D2B74" w:rsidP="00A72F49">
      <w:pPr>
        <w:rPr>
          <w:b/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83294" w:rsidRDefault="00783294" w:rsidP="00F60CE9">
      <w:pPr>
        <w:pStyle w:val="Default"/>
        <w:spacing w:line="360" w:lineRule="auto"/>
        <w:rPr>
          <w:color w:val="auto"/>
        </w:rPr>
      </w:pPr>
    </w:p>
    <w:p w:rsidR="00F60CE9" w:rsidRDefault="00F60CE9" w:rsidP="00F60CE9">
      <w:pPr>
        <w:pStyle w:val="Default"/>
        <w:spacing w:line="360" w:lineRule="auto"/>
        <w:rPr>
          <w:color w:val="auto"/>
        </w:rPr>
      </w:pPr>
    </w:p>
    <w:p w:rsidR="00783294" w:rsidRDefault="00783294" w:rsidP="007E03D1">
      <w:pPr>
        <w:pStyle w:val="Default"/>
        <w:spacing w:line="360" w:lineRule="auto"/>
        <w:jc w:val="center"/>
        <w:rPr>
          <w:color w:val="auto"/>
        </w:rPr>
      </w:pPr>
    </w:p>
    <w:p w:rsidR="007E03D1" w:rsidRPr="00312301" w:rsidRDefault="007E03D1" w:rsidP="007E03D1">
      <w:pPr>
        <w:pStyle w:val="Default"/>
        <w:spacing w:line="360" w:lineRule="auto"/>
        <w:jc w:val="center"/>
        <w:rPr>
          <w:color w:val="auto"/>
        </w:rPr>
      </w:pPr>
      <w:r w:rsidRPr="00312301">
        <w:rPr>
          <w:color w:val="auto"/>
        </w:rPr>
        <w:t xml:space="preserve">Министерство </w:t>
      </w:r>
      <w:r w:rsidR="00C5686E">
        <w:rPr>
          <w:color w:val="auto"/>
        </w:rPr>
        <w:t xml:space="preserve">науки и высшего образования </w:t>
      </w:r>
      <w:r w:rsidRPr="00312301">
        <w:rPr>
          <w:color w:val="auto"/>
        </w:rPr>
        <w:t xml:space="preserve"> Российской Федерации</w:t>
      </w:r>
    </w:p>
    <w:p w:rsidR="007E03D1" w:rsidRPr="00312301" w:rsidRDefault="007E03D1" w:rsidP="007E03D1">
      <w:pPr>
        <w:pStyle w:val="Default"/>
        <w:spacing w:line="360" w:lineRule="auto"/>
        <w:jc w:val="center"/>
        <w:rPr>
          <w:color w:val="auto"/>
        </w:rPr>
      </w:pPr>
      <w:r w:rsidRPr="00312301">
        <w:rPr>
          <w:color w:val="auto"/>
        </w:rPr>
        <w:t>ФГБОУ ВО «Тверской государственный университет»</w:t>
      </w:r>
    </w:p>
    <w:p w:rsidR="007E03D1" w:rsidRPr="00312301" w:rsidRDefault="007E03D1" w:rsidP="007E03D1">
      <w:pPr>
        <w:rPr>
          <w:color w:val="auto"/>
        </w:rPr>
      </w:pPr>
    </w:p>
    <w:p w:rsidR="002332A2" w:rsidRPr="00312301" w:rsidRDefault="002332A2" w:rsidP="002332A2">
      <w:pPr>
        <w:pStyle w:val="Default"/>
        <w:spacing w:line="360" w:lineRule="auto"/>
        <w:jc w:val="center"/>
        <w:rPr>
          <w:color w:val="auto"/>
        </w:rPr>
      </w:pPr>
      <w:r w:rsidRPr="00312301">
        <w:rPr>
          <w:color w:val="auto"/>
        </w:rPr>
        <w:t>Юридический факультет</w:t>
      </w:r>
    </w:p>
    <w:p w:rsidR="002332A2" w:rsidRPr="00312301" w:rsidRDefault="002332A2" w:rsidP="002332A2">
      <w:pPr>
        <w:pStyle w:val="Default"/>
        <w:spacing w:line="360" w:lineRule="auto"/>
        <w:jc w:val="center"/>
        <w:rPr>
          <w:color w:val="auto"/>
        </w:rPr>
      </w:pPr>
      <w:r w:rsidRPr="00312301">
        <w:rPr>
          <w:color w:val="auto"/>
        </w:rPr>
        <w:t>Специальность  38.05.02 «Таможенное дело»</w:t>
      </w:r>
    </w:p>
    <w:p w:rsidR="002332A2" w:rsidRPr="00312301" w:rsidRDefault="002332A2" w:rsidP="002332A2">
      <w:pPr>
        <w:pStyle w:val="Default"/>
        <w:spacing w:line="360" w:lineRule="auto"/>
        <w:jc w:val="center"/>
        <w:rPr>
          <w:color w:val="auto"/>
        </w:rPr>
      </w:pPr>
      <w:r w:rsidRPr="00312301">
        <w:rPr>
          <w:color w:val="auto"/>
        </w:rPr>
        <w:t>Специализация «</w:t>
      </w:r>
      <w:r w:rsidR="00C5686E">
        <w:rPr>
          <w:color w:val="auto"/>
        </w:rPr>
        <w:t>Правовое обеспечение таможенной деятельности</w:t>
      </w:r>
      <w:r w:rsidRPr="00312301">
        <w:rPr>
          <w:color w:val="auto"/>
        </w:rPr>
        <w:t>»</w:t>
      </w:r>
    </w:p>
    <w:p w:rsidR="002332A2" w:rsidRPr="00312301" w:rsidRDefault="002332A2" w:rsidP="002332A2">
      <w:pPr>
        <w:jc w:val="center"/>
        <w:rPr>
          <w:color w:val="auto"/>
        </w:rPr>
      </w:pPr>
    </w:p>
    <w:p w:rsidR="002332A2" w:rsidRPr="00312301" w:rsidRDefault="002332A2" w:rsidP="002332A2">
      <w:pPr>
        <w:jc w:val="center"/>
        <w:rPr>
          <w:b/>
          <w:color w:val="auto"/>
        </w:rPr>
      </w:pPr>
      <w:r w:rsidRPr="00312301">
        <w:rPr>
          <w:b/>
          <w:color w:val="auto"/>
        </w:rPr>
        <w:t>ОТЧЕТ</w:t>
      </w:r>
    </w:p>
    <w:p w:rsidR="002332A2" w:rsidRPr="00312301" w:rsidRDefault="002332A2" w:rsidP="002332A2">
      <w:pPr>
        <w:jc w:val="center"/>
        <w:rPr>
          <w:color w:val="auto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  <w:r w:rsidRPr="00312301">
        <w:rPr>
          <w:rFonts w:eastAsia="Calibri"/>
          <w:color w:val="auto"/>
          <w:lang w:eastAsia="en-US"/>
        </w:rPr>
        <w:t xml:space="preserve">О РЕЗУЛЬТАТАХ ПРОХОЖДЕНИЯ </w:t>
      </w:r>
      <w:r w:rsidR="00CA6B6B" w:rsidRPr="00312301">
        <w:rPr>
          <w:rFonts w:eastAsia="Calibri"/>
          <w:color w:val="auto"/>
          <w:lang w:eastAsia="en-US"/>
        </w:rPr>
        <w:t>ПРЕДДИПЛОМНОЙ</w:t>
      </w:r>
      <w:r w:rsidRPr="00312301">
        <w:rPr>
          <w:rFonts w:eastAsia="Calibri"/>
          <w:color w:val="auto"/>
          <w:lang w:eastAsia="en-US"/>
        </w:rPr>
        <w:t xml:space="preserve"> ПРАКТИКИ</w:t>
      </w: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right"/>
        <w:rPr>
          <w:rFonts w:eastAsia="Calibri"/>
          <w:color w:val="auto"/>
          <w:lang w:eastAsia="en-US"/>
        </w:rPr>
      </w:pPr>
      <w:r w:rsidRPr="00312301">
        <w:rPr>
          <w:rFonts w:eastAsia="Calibri"/>
          <w:color w:val="auto"/>
          <w:lang w:eastAsia="en-US"/>
        </w:rPr>
        <w:t>Автор:</w:t>
      </w:r>
    </w:p>
    <w:p w:rsidR="002332A2" w:rsidRPr="00312301" w:rsidRDefault="002332A2" w:rsidP="002332A2">
      <w:pPr>
        <w:jc w:val="right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right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right"/>
        <w:rPr>
          <w:rFonts w:eastAsia="Calibri"/>
          <w:color w:val="auto"/>
          <w:lang w:eastAsia="en-US"/>
        </w:rPr>
      </w:pPr>
      <w:r w:rsidRPr="00312301">
        <w:rPr>
          <w:rFonts w:eastAsia="Calibri"/>
          <w:color w:val="auto"/>
          <w:lang w:eastAsia="en-US"/>
        </w:rPr>
        <w:t xml:space="preserve">Руководитель практики от ТвГУ: </w:t>
      </w:r>
    </w:p>
    <w:p w:rsidR="002332A2" w:rsidRPr="00312301" w:rsidRDefault="002332A2" w:rsidP="002332A2">
      <w:pPr>
        <w:jc w:val="right"/>
        <w:rPr>
          <w:rFonts w:eastAsia="Calibri"/>
          <w:color w:val="auto"/>
          <w:lang w:eastAsia="en-US"/>
        </w:rPr>
      </w:pPr>
      <w:r w:rsidRPr="00312301">
        <w:rPr>
          <w:rFonts w:eastAsia="Calibri"/>
          <w:color w:val="auto"/>
          <w:lang w:eastAsia="en-US"/>
        </w:rPr>
        <w:t>Уч. степень, звание, должность, ФИО_______________</w:t>
      </w:r>
    </w:p>
    <w:p w:rsidR="002332A2" w:rsidRPr="00312301" w:rsidRDefault="002332A2" w:rsidP="002332A2">
      <w:pPr>
        <w:jc w:val="right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right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rPr>
          <w:rFonts w:eastAsia="Calibri"/>
          <w:color w:val="auto"/>
          <w:lang w:eastAsia="en-US"/>
        </w:rPr>
      </w:pPr>
      <w:r w:rsidRPr="00312301">
        <w:rPr>
          <w:rFonts w:eastAsia="Calibri"/>
          <w:color w:val="auto"/>
          <w:lang w:eastAsia="en-US"/>
        </w:rPr>
        <w:t>Руководитель ООП по специальности «Таможенное дело:</w:t>
      </w:r>
    </w:p>
    <w:p w:rsidR="002332A2" w:rsidRPr="00312301" w:rsidRDefault="002332A2" w:rsidP="002332A2">
      <w:pPr>
        <w:rPr>
          <w:rFonts w:eastAsia="Calibri"/>
          <w:color w:val="auto"/>
          <w:lang w:eastAsia="en-US"/>
        </w:rPr>
      </w:pPr>
      <w:r w:rsidRPr="00312301">
        <w:rPr>
          <w:rFonts w:eastAsia="Calibri"/>
          <w:color w:val="auto"/>
          <w:lang w:eastAsia="en-US"/>
        </w:rPr>
        <w:t>_____________________________________</w:t>
      </w:r>
      <w:r w:rsidR="00843A23">
        <w:rPr>
          <w:rFonts w:eastAsia="Calibri"/>
          <w:color w:val="auto"/>
          <w:lang w:eastAsia="en-US"/>
        </w:rPr>
        <w:t>Н.А. Антонова</w:t>
      </w: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F60CE9" w:rsidRDefault="00F60CE9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312301" w:rsidRDefault="000679F6" w:rsidP="002332A2">
      <w:pPr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Тверь, 2019</w:t>
      </w:r>
    </w:p>
    <w:p w:rsidR="00583E68" w:rsidRDefault="00583E68" w:rsidP="00F60CE9">
      <w:pPr>
        <w:spacing w:line="360" w:lineRule="auto"/>
        <w:rPr>
          <w:rFonts w:eastAsia="Calibri"/>
          <w:b/>
          <w:color w:val="auto"/>
          <w:lang w:eastAsia="en-US"/>
        </w:rPr>
      </w:pPr>
    </w:p>
    <w:p w:rsidR="005C100E" w:rsidRPr="00312301" w:rsidRDefault="005C100E" w:rsidP="002332A2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</w:p>
    <w:p w:rsidR="00583E68" w:rsidRPr="00312301" w:rsidRDefault="00583E68" w:rsidP="002332A2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</w:p>
    <w:p w:rsidR="002332A2" w:rsidRPr="00312301" w:rsidRDefault="002332A2" w:rsidP="002332A2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  <w:r w:rsidRPr="00312301">
        <w:rPr>
          <w:rFonts w:eastAsia="Calibri"/>
          <w:b/>
          <w:color w:val="auto"/>
          <w:lang w:eastAsia="en-US"/>
        </w:rPr>
        <w:t>ОТЧЕТ</w:t>
      </w:r>
    </w:p>
    <w:p w:rsidR="002332A2" w:rsidRPr="00312301" w:rsidRDefault="002332A2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  <w:r w:rsidRPr="00312301">
        <w:rPr>
          <w:rFonts w:eastAsia="Calibri"/>
          <w:color w:val="auto"/>
          <w:lang w:eastAsia="en-US"/>
        </w:rPr>
        <w:t xml:space="preserve">     В период с ___ по ____ 201</w:t>
      </w:r>
      <w:r w:rsidR="000679F6">
        <w:rPr>
          <w:rFonts w:eastAsia="Calibri"/>
          <w:color w:val="auto"/>
          <w:lang w:eastAsia="en-US"/>
        </w:rPr>
        <w:t>9</w:t>
      </w:r>
      <w:r w:rsidRPr="00312301">
        <w:rPr>
          <w:rFonts w:eastAsia="Calibri"/>
          <w:color w:val="auto"/>
          <w:lang w:eastAsia="en-US"/>
        </w:rPr>
        <w:t xml:space="preserve"> года мною, студентом </w:t>
      </w:r>
      <w:r w:rsidR="00364BB3" w:rsidRPr="00312301">
        <w:rPr>
          <w:rFonts w:eastAsia="Calibri"/>
          <w:color w:val="auto"/>
          <w:lang w:eastAsia="en-US"/>
        </w:rPr>
        <w:t>5</w:t>
      </w:r>
      <w:r w:rsidRPr="00312301">
        <w:rPr>
          <w:rFonts w:eastAsia="Calibri"/>
          <w:color w:val="auto"/>
          <w:lang w:eastAsia="en-US"/>
        </w:rPr>
        <w:t xml:space="preserve"> курса юридического факультета специальность «Таможенное дело» Ивановым И.И.  пройдена   производственная практика (</w:t>
      </w:r>
      <w:r w:rsidR="004F6512" w:rsidRPr="00312301">
        <w:rPr>
          <w:rFonts w:eastAsia="Calibri"/>
          <w:color w:val="auto"/>
          <w:lang w:eastAsia="en-US"/>
        </w:rPr>
        <w:t>преддипломная</w:t>
      </w:r>
      <w:r w:rsidRPr="00312301">
        <w:rPr>
          <w:rFonts w:eastAsia="Calibri"/>
          <w:color w:val="auto"/>
          <w:lang w:eastAsia="en-US"/>
        </w:rPr>
        <w:t>) (</w:t>
      </w:r>
      <w:r w:rsidRPr="00312301">
        <w:rPr>
          <w:rFonts w:eastAsia="Calibri"/>
          <w:color w:val="auto"/>
          <w:u w:val="single"/>
          <w:lang w:eastAsia="en-US"/>
        </w:rPr>
        <w:t>указать место практик</w:t>
      </w:r>
      <w:r w:rsidR="004F6512" w:rsidRPr="00312301">
        <w:rPr>
          <w:rFonts w:eastAsia="Calibri"/>
          <w:color w:val="auto"/>
          <w:u w:val="single"/>
          <w:lang w:eastAsia="en-US"/>
        </w:rPr>
        <w:t>и</w:t>
      </w:r>
      <w:r w:rsidRPr="00312301">
        <w:rPr>
          <w:rFonts w:eastAsia="Calibri"/>
          <w:color w:val="auto"/>
          <w:lang w:eastAsia="en-US"/>
        </w:rPr>
        <w:t>)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959"/>
        <w:gridCol w:w="3827"/>
        <w:gridCol w:w="5069"/>
      </w:tblGrid>
      <w:tr w:rsidR="00312301" w:rsidRPr="00312301" w:rsidTr="00565921">
        <w:tc>
          <w:tcPr>
            <w:tcW w:w="959" w:type="dxa"/>
          </w:tcPr>
          <w:p w:rsidR="002332A2" w:rsidRPr="00312301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312301" w:rsidRDefault="002332A2" w:rsidP="00565921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312301">
              <w:rPr>
                <w:rFonts w:eastAsia="Calibri"/>
                <w:color w:val="auto"/>
                <w:lang w:eastAsia="en-US"/>
              </w:rPr>
              <w:t>Вид практики</w:t>
            </w:r>
          </w:p>
        </w:tc>
        <w:tc>
          <w:tcPr>
            <w:tcW w:w="5069" w:type="dxa"/>
          </w:tcPr>
          <w:p w:rsidR="002332A2" w:rsidRPr="00312301" w:rsidRDefault="002332A2" w:rsidP="00565921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312301">
              <w:rPr>
                <w:rFonts w:eastAsia="Calibri"/>
                <w:color w:val="auto"/>
                <w:lang w:eastAsia="en-US"/>
              </w:rPr>
              <w:t>Производственная</w:t>
            </w:r>
            <w:r w:rsidR="00CA6B6B" w:rsidRPr="00312301">
              <w:rPr>
                <w:rFonts w:eastAsia="Calibri"/>
                <w:color w:val="auto"/>
                <w:lang w:eastAsia="en-US"/>
              </w:rPr>
              <w:t xml:space="preserve"> практика</w:t>
            </w:r>
          </w:p>
        </w:tc>
      </w:tr>
      <w:tr w:rsidR="00312301" w:rsidRPr="00312301" w:rsidTr="00565921">
        <w:tc>
          <w:tcPr>
            <w:tcW w:w="959" w:type="dxa"/>
          </w:tcPr>
          <w:p w:rsidR="002332A2" w:rsidRPr="00312301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312301" w:rsidRDefault="002332A2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Цель</w:t>
            </w:r>
          </w:p>
        </w:tc>
        <w:tc>
          <w:tcPr>
            <w:tcW w:w="5069" w:type="dxa"/>
          </w:tcPr>
          <w:p w:rsidR="002332A2" w:rsidRPr="00312301" w:rsidRDefault="002332A2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312301" w:rsidRPr="00312301" w:rsidTr="00565921">
        <w:tc>
          <w:tcPr>
            <w:tcW w:w="959" w:type="dxa"/>
          </w:tcPr>
          <w:p w:rsidR="002332A2" w:rsidRPr="00312301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312301" w:rsidRDefault="002332A2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Тип практики</w:t>
            </w:r>
          </w:p>
        </w:tc>
        <w:tc>
          <w:tcPr>
            <w:tcW w:w="5069" w:type="dxa"/>
          </w:tcPr>
          <w:p w:rsidR="002332A2" w:rsidRPr="00312301" w:rsidRDefault="00CA6B6B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Преддипломная практика</w:t>
            </w:r>
          </w:p>
        </w:tc>
      </w:tr>
      <w:tr w:rsidR="00312301" w:rsidRPr="00312301" w:rsidTr="00565921">
        <w:tc>
          <w:tcPr>
            <w:tcW w:w="959" w:type="dxa"/>
          </w:tcPr>
          <w:p w:rsidR="002332A2" w:rsidRPr="00312301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312301" w:rsidRDefault="002332A2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Способ проведения</w:t>
            </w:r>
          </w:p>
        </w:tc>
        <w:tc>
          <w:tcPr>
            <w:tcW w:w="5069" w:type="dxa"/>
          </w:tcPr>
          <w:p w:rsidR="002332A2" w:rsidRPr="00312301" w:rsidRDefault="002332A2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Стационарная</w:t>
            </w:r>
            <w:r w:rsidR="000E3804">
              <w:rPr>
                <w:color w:val="auto"/>
              </w:rPr>
              <w:t>*</w:t>
            </w:r>
          </w:p>
        </w:tc>
      </w:tr>
      <w:tr w:rsidR="00312301" w:rsidRPr="00312301" w:rsidTr="00565921">
        <w:tc>
          <w:tcPr>
            <w:tcW w:w="959" w:type="dxa"/>
          </w:tcPr>
          <w:p w:rsidR="002332A2" w:rsidRPr="00312301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312301" w:rsidRDefault="002332A2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Форма проведения</w:t>
            </w:r>
          </w:p>
        </w:tc>
        <w:tc>
          <w:tcPr>
            <w:tcW w:w="5069" w:type="dxa"/>
          </w:tcPr>
          <w:p w:rsidR="002332A2" w:rsidRPr="00312301" w:rsidRDefault="002332A2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Дискретная</w:t>
            </w:r>
          </w:p>
        </w:tc>
      </w:tr>
      <w:tr w:rsidR="002332A2" w:rsidRPr="00312301" w:rsidTr="00565921">
        <w:tc>
          <w:tcPr>
            <w:tcW w:w="959" w:type="dxa"/>
          </w:tcPr>
          <w:p w:rsidR="002332A2" w:rsidRPr="00312301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312301" w:rsidRDefault="002332A2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Форма отчетности</w:t>
            </w:r>
          </w:p>
        </w:tc>
        <w:tc>
          <w:tcPr>
            <w:tcW w:w="5069" w:type="dxa"/>
          </w:tcPr>
          <w:p w:rsidR="002332A2" w:rsidRPr="00312301" w:rsidRDefault="004D07C0" w:rsidP="00565921">
            <w:pPr>
              <w:rPr>
                <w:color w:val="auto"/>
              </w:rPr>
            </w:pPr>
            <w:r w:rsidRPr="00312301">
              <w:rPr>
                <w:color w:val="auto"/>
              </w:rPr>
              <w:t>Зачет</w:t>
            </w:r>
          </w:p>
        </w:tc>
      </w:tr>
    </w:tbl>
    <w:p w:rsidR="000E3804" w:rsidRPr="00E71CA9" w:rsidRDefault="000E3804" w:rsidP="000E3804">
      <w:pPr>
        <w:spacing w:line="360" w:lineRule="auto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*Е</w:t>
      </w:r>
      <w:r>
        <w:rPr>
          <w:i/>
          <w:color w:val="auto"/>
        </w:rPr>
        <w:t>сли студент проходит практику за пределами города, то для него она является выездной.</w:t>
      </w:r>
    </w:p>
    <w:p w:rsidR="000E3804" w:rsidRDefault="000E3804" w:rsidP="0071644A">
      <w:pPr>
        <w:rPr>
          <w:b/>
          <w:color w:val="auto"/>
        </w:rPr>
      </w:pPr>
    </w:p>
    <w:p w:rsidR="00C431E8" w:rsidRPr="00312301" w:rsidRDefault="00C431E8" w:rsidP="00C431E8">
      <w:pPr>
        <w:rPr>
          <w:b/>
          <w:color w:val="auto"/>
        </w:rPr>
      </w:pPr>
      <w:r w:rsidRPr="00312301">
        <w:rPr>
          <w:b/>
          <w:color w:val="auto"/>
        </w:rPr>
        <w:t xml:space="preserve"> Планируемые результаты обучения при прохождении практики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1E8" w:rsidRPr="00312301" w:rsidTr="00ED19D2">
        <w:tc>
          <w:tcPr>
            <w:tcW w:w="4785" w:type="dxa"/>
          </w:tcPr>
          <w:p w:rsidR="00C431E8" w:rsidRPr="00312301" w:rsidRDefault="00C431E8" w:rsidP="00ED19D2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Формируемые компетенции</w:t>
            </w:r>
          </w:p>
        </w:tc>
        <w:tc>
          <w:tcPr>
            <w:tcW w:w="4786" w:type="dxa"/>
          </w:tcPr>
          <w:p w:rsidR="00C431E8" w:rsidRPr="00312301" w:rsidRDefault="00C431E8" w:rsidP="00ED19D2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Требования к результатам обучения</w:t>
            </w:r>
          </w:p>
          <w:p w:rsidR="00C431E8" w:rsidRPr="00312301" w:rsidRDefault="00C431E8" w:rsidP="00ED19D2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 xml:space="preserve">В результате прохождения практики </w:t>
            </w:r>
          </w:p>
          <w:p w:rsidR="00C431E8" w:rsidRPr="00312301" w:rsidRDefault="00C431E8" w:rsidP="00ED19D2">
            <w:pPr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студент должен:</w:t>
            </w:r>
          </w:p>
        </w:tc>
      </w:tr>
      <w:tr w:rsidR="00C431E8" w:rsidRPr="00312301" w:rsidTr="00ED19D2">
        <w:tc>
          <w:tcPr>
            <w:tcW w:w="4785" w:type="dxa"/>
          </w:tcPr>
          <w:p w:rsidR="00C431E8" w:rsidRPr="00312301" w:rsidRDefault="00C431E8" w:rsidP="00ED19D2">
            <w:pPr>
              <w:rPr>
                <w:color w:val="auto"/>
              </w:rPr>
            </w:pPr>
            <w:r w:rsidRPr="00312301">
              <w:rPr>
                <w:color w:val="auto"/>
              </w:rPr>
              <w:t>ОК-7 способность использовать основы экономических и математических знаний при оценке эффективности результатов деятельности в различных сферах</w:t>
            </w:r>
          </w:p>
        </w:tc>
        <w:tc>
          <w:tcPr>
            <w:tcW w:w="4786" w:type="dxa"/>
          </w:tcPr>
          <w:p w:rsidR="00C431E8" w:rsidRDefault="00C431E8" w:rsidP="00ED19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0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31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BA">
              <w:rPr>
                <w:rFonts w:ascii="Times New Roman" w:hAnsi="Times New Roman"/>
                <w:sz w:val="24"/>
                <w:szCs w:val="24"/>
              </w:rPr>
              <w:t>методами математического и системного анализов для оценки эффективности результатов профессиональной деятельности</w:t>
            </w:r>
          </w:p>
          <w:p w:rsidR="00C431E8" w:rsidRPr="00312301" w:rsidRDefault="00C431E8" w:rsidP="00ED19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431E8" w:rsidRPr="00312301" w:rsidTr="00ED19D2">
        <w:tc>
          <w:tcPr>
            <w:tcW w:w="4785" w:type="dxa"/>
          </w:tcPr>
          <w:p w:rsidR="00C431E8" w:rsidRPr="00BC5E0C" w:rsidRDefault="00C431E8" w:rsidP="00ED19D2">
            <w:pPr>
              <w:jc w:val="both"/>
              <w:rPr>
                <w:color w:val="auto"/>
              </w:rPr>
            </w:pPr>
            <w:r w:rsidRPr="00BC5E0C">
              <w:rPr>
                <w:color w:val="auto"/>
              </w:rPr>
              <w:t xml:space="preserve">ПК-4 </w:t>
            </w:r>
            <w:r>
              <w:rPr>
                <w:color w:val="auto"/>
              </w:rPr>
              <w:t>у</w:t>
            </w:r>
            <w:r w:rsidRPr="00BC5E0C">
              <w:rPr>
                <w:color w:val="auto"/>
              </w:rPr>
              <w:t>мение определять код товара и контролировать заявленный код в соответствии с ТН ВЭД</w:t>
            </w:r>
          </w:p>
        </w:tc>
        <w:tc>
          <w:tcPr>
            <w:tcW w:w="4786" w:type="dxa"/>
          </w:tcPr>
          <w:p w:rsidR="00C431E8" w:rsidRPr="00312301" w:rsidRDefault="00C431E8" w:rsidP="00ED19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t xml:space="preserve"> </w:t>
            </w:r>
            <w:r w:rsidRPr="00BC5E0C">
              <w:rPr>
                <w:rFonts w:ascii="Times New Roman" w:hAnsi="Times New Roman"/>
                <w:sz w:val="24"/>
                <w:szCs w:val="24"/>
              </w:rPr>
              <w:t>навыками контроля и корректировки заявленного кода ТН ВЭД</w:t>
            </w:r>
          </w:p>
        </w:tc>
      </w:tr>
      <w:tr w:rsidR="00C431E8" w:rsidRPr="00312301" w:rsidTr="00ED19D2">
        <w:tc>
          <w:tcPr>
            <w:tcW w:w="4785" w:type="dxa"/>
          </w:tcPr>
          <w:p w:rsidR="00C431E8" w:rsidRPr="00BC5E0C" w:rsidRDefault="00C431E8" w:rsidP="00ED19D2">
            <w:pPr>
              <w:jc w:val="both"/>
              <w:rPr>
                <w:i/>
                <w:color w:val="auto"/>
              </w:rPr>
            </w:pPr>
            <w:r w:rsidRPr="00BC5E0C">
              <w:rPr>
                <w:color w:val="auto"/>
              </w:rPr>
              <w:t xml:space="preserve">ПК-5 </w:t>
            </w:r>
            <w:r>
              <w:rPr>
                <w:color w:val="auto"/>
              </w:rPr>
              <w:t>у</w:t>
            </w:r>
            <w:r w:rsidRPr="00BC5E0C">
              <w:rPr>
                <w:color w:val="auto"/>
              </w:rPr>
              <w:t>мение применять правила определения страны происхождения товаров и осуществлять контроль достоверности сведений, заявленных о стране происхождения товаров</w:t>
            </w:r>
          </w:p>
          <w:p w:rsidR="00C431E8" w:rsidRPr="00BC5E0C" w:rsidRDefault="00C431E8" w:rsidP="00ED19D2">
            <w:pPr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C431E8" w:rsidRPr="00312301" w:rsidRDefault="00C431E8" w:rsidP="00ED19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BC5E0C">
              <w:rPr>
                <w:rFonts w:ascii="Times New Roman" w:hAnsi="Times New Roman"/>
                <w:sz w:val="24"/>
                <w:szCs w:val="24"/>
              </w:rPr>
              <w:t>навыками применения методов определения и контроля страны происхождения товара 16 происхождения товаров</w:t>
            </w:r>
          </w:p>
        </w:tc>
      </w:tr>
      <w:tr w:rsidR="00C431E8" w:rsidRPr="00312301" w:rsidTr="00ED19D2">
        <w:tc>
          <w:tcPr>
            <w:tcW w:w="4785" w:type="dxa"/>
          </w:tcPr>
          <w:p w:rsidR="00C431E8" w:rsidRPr="00312301" w:rsidRDefault="00C431E8" w:rsidP="00ED19D2">
            <w:pPr>
              <w:rPr>
                <w:color w:val="auto"/>
              </w:rPr>
            </w:pPr>
            <w:r w:rsidRPr="00312301">
              <w:rPr>
                <w:color w:val="auto"/>
              </w:rPr>
              <w:t xml:space="preserve">ПК-7 владение навыками заполнения и контроля таможенной декларации, декларации таможенной стоимости и иных таможенных документов     </w:t>
            </w:r>
          </w:p>
        </w:tc>
        <w:tc>
          <w:tcPr>
            <w:tcW w:w="4786" w:type="dxa"/>
          </w:tcPr>
          <w:p w:rsidR="00C431E8" w:rsidRPr="00312301" w:rsidRDefault="00C431E8" w:rsidP="00ED19D2">
            <w:pPr>
              <w:jc w:val="both"/>
              <w:rPr>
                <w:color w:val="auto"/>
              </w:rPr>
            </w:pPr>
            <w:r w:rsidRPr="00312301">
              <w:rPr>
                <w:b/>
                <w:color w:val="auto"/>
              </w:rPr>
              <w:t>Владеть:</w:t>
            </w:r>
            <w:r w:rsidRPr="00312301">
              <w:rPr>
                <w:color w:val="auto"/>
              </w:rPr>
              <w:t xml:space="preserve"> </w:t>
            </w:r>
            <w:r w:rsidRPr="002360BA">
              <w:rPr>
                <w:color w:val="000000" w:themeColor="text1"/>
              </w:rPr>
              <w:t>навыками заполнения и контроля таможенных документов</w:t>
            </w:r>
          </w:p>
        </w:tc>
      </w:tr>
      <w:tr w:rsidR="00C431E8" w:rsidRPr="00312301" w:rsidTr="00ED19D2">
        <w:tc>
          <w:tcPr>
            <w:tcW w:w="4785" w:type="dxa"/>
          </w:tcPr>
          <w:p w:rsidR="00C431E8" w:rsidRPr="00312301" w:rsidRDefault="00C431E8" w:rsidP="00ED19D2">
            <w:pPr>
              <w:rPr>
                <w:color w:val="auto"/>
              </w:rPr>
            </w:pPr>
            <w:r w:rsidRPr="00312301">
              <w:rPr>
                <w:color w:val="auto"/>
              </w:rPr>
              <w:t xml:space="preserve">ПК-17 Умение выявлять и анализировать угрозы экономической безопасности страны при осуществлении профессиональной деятельности </w:t>
            </w:r>
          </w:p>
        </w:tc>
        <w:tc>
          <w:tcPr>
            <w:tcW w:w="4786" w:type="dxa"/>
          </w:tcPr>
          <w:p w:rsidR="00C431E8" w:rsidRPr="00312301" w:rsidRDefault="00C431E8" w:rsidP="00ED19D2">
            <w:pPr>
              <w:jc w:val="both"/>
              <w:rPr>
                <w:b/>
                <w:color w:val="auto"/>
              </w:rPr>
            </w:pPr>
            <w:r w:rsidRPr="00312301">
              <w:rPr>
                <w:color w:val="auto"/>
              </w:rPr>
              <w:t xml:space="preserve">Уметь: </w:t>
            </w:r>
            <w:r w:rsidRPr="002360BA">
              <w:rPr>
                <w:color w:val="auto"/>
              </w:rPr>
              <w:t>обеспечивать экономическую безопасность страны при осуществлении профессиональной деятельности</w:t>
            </w:r>
          </w:p>
        </w:tc>
      </w:tr>
      <w:tr w:rsidR="00C431E8" w:rsidRPr="00312301" w:rsidTr="00ED19D2">
        <w:tc>
          <w:tcPr>
            <w:tcW w:w="4785" w:type="dxa"/>
          </w:tcPr>
          <w:p w:rsidR="00C431E8" w:rsidRPr="00312301" w:rsidRDefault="00C431E8" w:rsidP="00ED19D2">
            <w:pPr>
              <w:rPr>
                <w:color w:val="auto"/>
              </w:rPr>
            </w:pPr>
            <w:r w:rsidRPr="00312301">
              <w:rPr>
                <w:color w:val="auto"/>
              </w:rPr>
              <w:t>ПК-19 Умение контролировать перемещение через таможенную границу отдельных категорий товаров</w:t>
            </w:r>
          </w:p>
          <w:p w:rsidR="00C431E8" w:rsidRPr="00312301" w:rsidRDefault="00C431E8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C431E8" w:rsidRPr="00312301" w:rsidRDefault="00C431E8" w:rsidP="00ED19D2">
            <w:pPr>
              <w:jc w:val="both"/>
              <w:rPr>
                <w:b/>
                <w:color w:val="auto"/>
              </w:rPr>
            </w:pPr>
            <w:r w:rsidRPr="00312301">
              <w:rPr>
                <w:color w:val="auto"/>
              </w:rPr>
              <w:lastRenderedPageBreak/>
              <w:t xml:space="preserve">Уметь: </w:t>
            </w:r>
            <w:r w:rsidRPr="002360BA">
              <w:rPr>
                <w:color w:val="auto"/>
              </w:rPr>
              <w:t>осуществлять контроль отдельных категорий товаров при перемещении их через таможенную границу</w:t>
            </w:r>
          </w:p>
        </w:tc>
      </w:tr>
      <w:tr w:rsidR="00C431E8" w:rsidRPr="00312301" w:rsidTr="00ED19D2">
        <w:tc>
          <w:tcPr>
            <w:tcW w:w="4785" w:type="dxa"/>
          </w:tcPr>
          <w:p w:rsidR="00C431E8" w:rsidRPr="00312301" w:rsidRDefault="00C431E8" w:rsidP="00ED19D2">
            <w:pPr>
              <w:rPr>
                <w:color w:val="auto"/>
              </w:rPr>
            </w:pPr>
            <w:r w:rsidRPr="00312301">
              <w:rPr>
                <w:color w:val="auto"/>
              </w:rPr>
              <w:lastRenderedPageBreak/>
              <w:t xml:space="preserve">ПК-20 Умение выявлять, предупреждать и пресекать административные правонарушения и преступления в сфере таможенного дела </w:t>
            </w:r>
          </w:p>
          <w:p w:rsidR="00C431E8" w:rsidRPr="00312301" w:rsidRDefault="00C431E8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C431E8" w:rsidRPr="00312301" w:rsidRDefault="00C431E8" w:rsidP="00ED19D2">
            <w:pPr>
              <w:jc w:val="both"/>
              <w:rPr>
                <w:color w:val="auto"/>
              </w:rPr>
            </w:pPr>
            <w:r w:rsidRPr="00312301">
              <w:rPr>
                <w:color w:val="auto"/>
              </w:rPr>
              <w:t>Уметь:</w:t>
            </w:r>
            <w:r>
              <w:rPr>
                <w:color w:val="auto"/>
              </w:rPr>
              <w:t xml:space="preserve"> определять признаки административного правонарушения, преступления в сфере таможенного дела, применять меры их  предупреждения и пресечения</w:t>
            </w:r>
            <w:r w:rsidRPr="00312301">
              <w:rPr>
                <w:color w:val="auto"/>
              </w:rPr>
              <w:t xml:space="preserve"> </w:t>
            </w:r>
          </w:p>
          <w:p w:rsidR="00C431E8" w:rsidRPr="00312301" w:rsidRDefault="00C431E8" w:rsidP="00ED19D2">
            <w:pPr>
              <w:jc w:val="both"/>
              <w:rPr>
                <w:b/>
                <w:color w:val="auto"/>
              </w:rPr>
            </w:pPr>
          </w:p>
        </w:tc>
      </w:tr>
      <w:tr w:rsidR="00C431E8" w:rsidRPr="00312301" w:rsidTr="00ED19D2">
        <w:tc>
          <w:tcPr>
            <w:tcW w:w="4785" w:type="dxa"/>
          </w:tcPr>
          <w:p w:rsidR="00C431E8" w:rsidRPr="00312301" w:rsidRDefault="00C431E8" w:rsidP="00ED19D2">
            <w:pPr>
              <w:rPr>
                <w:color w:val="auto"/>
              </w:rPr>
            </w:pPr>
            <w:r w:rsidRPr="00312301">
              <w:rPr>
                <w:color w:val="auto"/>
              </w:rPr>
              <w:t>ПК-21 Умение квалифицировать факты и обстоятельства в сфере таможенного дела, совершать юридически значимые действия</w:t>
            </w:r>
          </w:p>
          <w:p w:rsidR="00C431E8" w:rsidRPr="00312301" w:rsidRDefault="00C431E8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C431E8" w:rsidRPr="002360BA" w:rsidRDefault="00C431E8" w:rsidP="00ED19D2">
            <w:pPr>
              <w:jc w:val="both"/>
              <w:rPr>
                <w:color w:val="000000" w:themeColor="text1"/>
              </w:rPr>
            </w:pPr>
            <w:r w:rsidRPr="00312301">
              <w:rPr>
                <w:color w:val="auto"/>
              </w:rPr>
              <w:t xml:space="preserve">Уметь: </w:t>
            </w:r>
            <w:r w:rsidRPr="002360BA">
              <w:rPr>
                <w:color w:val="000000" w:themeColor="text1"/>
              </w:rPr>
              <w:t xml:space="preserve">выделять признаки, необходимые для </w:t>
            </w:r>
            <w:proofErr w:type="spellStart"/>
            <w:r w:rsidRPr="002360BA">
              <w:rPr>
                <w:color w:val="000000" w:themeColor="text1"/>
              </w:rPr>
              <w:t>квалифицирования</w:t>
            </w:r>
            <w:proofErr w:type="spellEnd"/>
            <w:r w:rsidRPr="002360BA">
              <w:rPr>
                <w:color w:val="000000" w:themeColor="text1"/>
              </w:rPr>
              <w:t xml:space="preserve"> фактов и обстоятельств в сфере таможенного дела, совершать юридически значимые действия</w:t>
            </w:r>
          </w:p>
          <w:p w:rsidR="00C431E8" w:rsidRPr="00312301" w:rsidRDefault="00C431E8" w:rsidP="00ED19D2">
            <w:pPr>
              <w:jc w:val="both"/>
              <w:rPr>
                <w:b/>
                <w:color w:val="auto"/>
              </w:rPr>
            </w:pPr>
          </w:p>
        </w:tc>
      </w:tr>
      <w:tr w:rsidR="00C431E8" w:rsidRPr="00312301" w:rsidTr="00ED19D2">
        <w:trPr>
          <w:trHeight w:val="1172"/>
        </w:trPr>
        <w:tc>
          <w:tcPr>
            <w:tcW w:w="4785" w:type="dxa"/>
          </w:tcPr>
          <w:p w:rsidR="00C431E8" w:rsidRPr="00312301" w:rsidRDefault="00C431E8" w:rsidP="00ED19D2">
            <w:pPr>
              <w:rPr>
                <w:color w:val="auto"/>
              </w:rPr>
            </w:pPr>
            <w:r w:rsidRPr="00312301">
              <w:rPr>
                <w:color w:val="auto"/>
              </w:rPr>
              <w:t>ПК-22 Умение противодействовать злоупотреблениям в профессиональной деятельности</w:t>
            </w:r>
          </w:p>
          <w:p w:rsidR="00C431E8" w:rsidRPr="00312301" w:rsidRDefault="00C431E8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C431E8" w:rsidRPr="00312301" w:rsidRDefault="00C431E8" w:rsidP="00ED19D2">
            <w:pPr>
              <w:jc w:val="both"/>
              <w:rPr>
                <w:color w:val="auto"/>
              </w:rPr>
            </w:pPr>
            <w:r w:rsidRPr="00312301">
              <w:rPr>
                <w:color w:val="auto"/>
              </w:rPr>
              <w:t xml:space="preserve">Уметь: </w:t>
            </w:r>
            <w:r>
              <w:rPr>
                <w:color w:val="auto"/>
              </w:rPr>
              <w:t xml:space="preserve">использовать средства противодействия </w:t>
            </w:r>
            <w:r w:rsidRPr="00312301">
              <w:rPr>
                <w:color w:val="auto"/>
              </w:rPr>
              <w:t xml:space="preserve"> злоупотреблениям в профессиональной деятельности</w:t>
            </w:r>
          </w:p>
          <w:p w:rsidR="00C431E8" w:rsidRPr="00312301" w:rsidRDefault="00C431E8" w:rsidP="00ED19D2">
            <w:pPr>
              <w:jc w:val="both"/>
              <w:rPr>
                <w:color w:val="auto"/>
              </w:rPr>
            </w:pPr>
          </w:p>
        </w:tc>
      </w:tr>
      <w:tr w:rsidR="00C431E8" w:rsidRPr="00312301" w:rsidTr="00ED19D2">
        <w:tc>
          <w:tcPr>
            <w:tcW w:w="4785" w:type="dxa"/>
          </w:tcPr>
          <w:p w:rsidR="00C431E8" w:rsidRPr="00312301" w:rsidRDefault="00C431E8" w:rsidP="00ED19D2">
            <w:pPr>
              <w:rPr>
                <w:color w:val="auto"/>
              </w:rPr>
            </w:pPr>
            <w:r w:rsidRPr="00312301">
              <w:rPr>
                <w:color w:val="auto"/>
              </w:rPr>
              <w:t>ПК-23 владение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</w:t>
            </w:r>
          </w:p>
        </w:tc>
        <w:tc>
          <w:tcPr>
            <w:tcW w:w="4786" w:type="dxa"/>
          </w:tcPr>
          <w:p w:rsidR="00C431E8" w:rsidRPr="00312301" w:rsidRDefault="00C431E8" w:rsidP="00ED19D2">
            <w:pPr>
              <w:jc w:val="both"/>
              <w:rPr>
                <w:i/>
                <w:color w:val="auto"/>
              </w:rPr>
            </w:pPr>
            <w:r w:rsidRPr="00312301">
              <w:rPr>
                <w:b/>
                <w:color w:val="auto"/>
              </w:rPr>
              <w:t xml:space="preserve">Владеть: </w:t>
            </w:r>
            <w:r w:rsidRPr="002360BA">
              <w:rPr>
                <w:color w:val="auto"/>
              </w:rPr>
              <w:t>техникой</w:t>
            </w:r>
            <w:r>
              <w:rPr>
                <w:b/>
                <w:color w:val="auto"/>
              </w:rPr>
              <w:t xml:space="preserve"> с</w:t>
            </w:r>
            <w:r>
              <w:rPr>
                <w:color w:val="auto"/>
              </w:rPr>
              <w:t xml:space="preserve">оставления процессуальных документов, практикой  совершения </w:t>
            </w:r>
            <w:r w:rsidRPr="00312301">
              <w:rPr>
                <w:color w:val="auto"/>
              </w:rPr>
              <w:t>необходимых процессуальных действий при выявлении административных правонарушений и преступлений в сфере таможенного дела</w:t>
            </w:r>
          </w:p>
          <w:p w:rsidR="00C431E8" w:rsidRPr="00312301" w:rsidRDefault="00C431E8" w:rsidP="00ED19D2">
            <w:pPr>
              <w:jc w:val="both"/>
              <w:rPr>
                <w:i/>
                <w:color w:val="auto"/>
                <w:highlight w:val="yellow"/>
              </w:rPr>
            </w:pPr>
          </w:p>
        </w:tc>
      </w:tr>
    </w:tbl>
    <w:p w:rsidR="0071644A" w:rsidRPr="00312301" w:rsidRDefault="0071644A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5C100E" w:rsidRDefault="005C100E" w:rsidP="002332A2">
      <w:pPr>
        <w:jc w:val="center"/>
        <w:rPr>
          <w:b/>
          <w:color w:val="auto"/>
        </w:rPr>
      </w:pPr>
    </w:p>
    <w:p w:rsidR="005C100E" w:rsidRDefault="005C100E" w:rsidP="002332A2">
      <w:pPr>
        <w:jc w:val="center"/>
        <w:rPr>
          <w:b/>
          <w:color w:val="auto"/>
        </w:rPr>
      </w:pPr>
    </w:p>
    <w:p w:rsidR="005C100E" w:rsidRDefault="005C100E" w:rsidP="002332A2">
      <w:pPr>
        <w:jc w:val="center"/>
        <w:rPr>
          <w:b/>
          <w:color w:val="auto"/>
        </w:rPr>
      </w:pPr>
    </w:p>
    <w:p w:rsidR="002332A2" w:rsidRPr="00312301" w:rsidRDefault="002332A2" w:rsidP="002332A2">
      <w:pPr>
        <w:jc w:val="center"/>
        <w:rPr>
          <w:b/>
          <w:color w:val="auto"/>
        </w:rPr>
      </w:pPr>
      <w:r w:rsidRPr="00312301">
        <w:rPr>
          <w:b/>
          <w:color w:val="auto"/>
        </w:rPr>
        <w:t>План прохождения производственной практики</w:t>
      </w:r>
    </w:p>
    <w:p w:rsidR="004F6512" w:rsidRPr="00312301" w:rsidRDefault="004F6512" w:rsidP="002332A2">
      <w:pPr>
        <w:jc w:val="center"/>
        <w:rPr>
          <w:b/>
          <w:color w:val="auto"/>
        </w:rPr>
      </w:pPr>
    </w:p>
    <w:p w:rsidR="004F6512" w:rsidRPr="00312301" w:rsidRDefault="004F6512" w:rsidP="004F6512">
      <w:pPr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3167"/>
        <w:gridCol w:w="3875"/>
        <w:gridCol w:w="1789"/>
      </w:tblGrid>
      <w:tr w:rsidR="00B32366" w:rsidRPr="00B32366" w:rsidTr="00565921">
        <w:tc>
          <w:tcPr>
            <w:tcW w:w="514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№</w:t>
            </w:r>
          </w:p>
        </w:tc>
        <w:tc>
          <w:tcPr>
            <w:tcW w:w="3167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Разделы (этапы) практики</w:t>
            </w:r>
          </w:p>
        </w:tc>
        <w:tc>
          <w:tcPr>
            <w:tcW w:w="3875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Виды работы на практике, включая самостоятельную работу студентов и трудоемкость (в часах)</w:t>
            </w:r>
          </w:p>
        </w:tc>
        <w:tc>
          <w:tcPr>
            <w:tcW w:w="1789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Формы текущего контроля</w:t>
            </w:r>
          </w:p>
        </w:tc>
      </w:tr>
      <w:tr w:rsidR="00B32366" w:rsidRPr="00B32366" w:rsidTr="00565921">
        <w:tc>
          <w:tcPr>
            <w:tcW w:w="514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1</w:t>
            </w:r>
          </w:p>
        </w:tc>
        <w:tc>
          <w:tcPr>
            <w:tcW w:w="3167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Ознакомление с организацией</w:t>
            </w:r>
          </w:p>
        </w:tc>
        <w:tc>
          <w:tcPr>
            <w:tcW w:w="3875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 xml:space="preserve">Ознакомительная лекция руководителя практики, изучение рабочих инструкций </w:t>
            </w:r>
          </w:p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(8 часов)</w:t>
            </w:r>
          </w:p>
        </w:tc>
        <w:tc>
          <w:tcPr>
            <w:tcW w:w="1789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текст</w:t>
            </w:r>
          </w:p>
        </w:tc>
      </w:tr>
      <w:tr w:rsidR="00B32366" w:rsidRPr="00B32366" w:rsidTr="00565921">
        <w:tc>
          <w:tcPr>
            <w:tcW w:w="514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2</w:t>
            </w:r>
          </w:p>
        </w:tc>
        <w:tc>
          <w:tcPr>
            <w:tcW w:w="3167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Изучение вопросов программы</w:t>
            </w:r>
          </w:p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 xml:space="preserve">практики, сбор информации для написания отчета и выпускной квалификационной работы </w:t>
            </w:r>
          </w:p>
        </w:tc>
        <w:tc>
          <w:tcPr>
            <w:tcW w:w="3875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Консультации с руководителем практики, мероприятия по сбору и обработ</w:t>
            </w:r>
            <w:r w:rsidR="002F72E8" w:rsidRPr="00B32366">
              <w:rPr>
                <w:color w:val="auto"/>
              </w:rPr>
              <w:t>ке аналитических материалов (498</w:t>
            </w:r>
            <w:r w:rsidRPr="00B32366">
              <w:rPr>
                <w:color w:val="auto"/>
              </w:rPr>
              <w:t xml:space="preserve"> часов)</w:t>
            </w:r>
          </w:p>
        </w:tc>
        <w:tc>
          <w:tcPr>
            <w:tcW w:w="1789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текст</w:t>
            </w:r>
          </w:p>
        </w:tc>
      </w:tr>
      <w:tr w:rsidR="00B32366" w:rsidRPr="00B32366" w:rsidTr="00565921">
        <w:tc>
          <w:tcPr>
            <w:tcW w:w="514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3</w:t>
            </w:r>
          </w:p>
        </w:tc>
        <w:tc>
          <w:tcPr>
            <w:tcW w:w="3167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Обработка собранного материала для отчета по практике</w:t>
            </w:r>
          </w:p>
        </w:tc>
        <w:tc>
          <w:tcPr>
            <w:tcW w:w="3875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Систематизация м</w:t>
            </w:r>
            <w:r w:rsidR="002F72E8" w:rsidRPr="00B32366">
              <w:rPr>
                <w:color w:val="auto"/>
              </w:rPr>
              <w:t>атериала, подготовка текста (222</w:t>
            </w:r>
            <w:r w:rsidRPr="00B32366">
              <w:rPr>
                <w:color w:val="auto"/>
              </w:rPr>
              <w:t xml:space="preserve"> часов)</w:t>
            </w:r>
          </w:p>
        </w:tc>
        <w:tc>
          <w:tcPr>
            <w:tcW w:w="1789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текст</w:t>
            </w:r>
          </w:p>
        </w:tc>
      </w:tr>
      <w:tr w:rsidR="00B32366" w:rsidRPr="00B32366" w:rsidTr="00565921">
        <w:tc>
          <w:tcPr>
            <w:tcW w:w="514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4</w:t>
            </w:r>
          </w:p>
        </w:tc>
        <w:tc>
          <w:tcPr>
            <w:tcW w:w="3167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Подготовка отчета о практике</w:t>
            </w:r>
          </w:p>
        </w:tc>
        <w:tc>
          <w:tcPr>
            <w:tcW w:w="3875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Составляется отчет, определяются</w:t>
            </w:r>
          </w:p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направления работы по п</w:t>
            </w:r>
            <w:r w:rsidR="00EF1A4B">
              <w:rPr>
                <w:color w:val="auto"/>
              </w:rPr>
              <w:t>оиску недостающей информации (2</w:t>
            </w:r>
            <w:r w:rsidR="002F72E8" w:rsidRPr="00B32366">
              <w:rPr>
                <w:color w:val="auto"/>
              </w:rPr>
              <w:t>8</w:t>
            </w:r>
            <w:r w:rsidRPr="00B32366">
              <w:rPr>
                <w:color w:val="auto"/>
              </w:rPr>
              <w:t xml:space="preserve"> часов)</w:t>
            </w:r>
          </w:p>
        </w:tc>
        <w:tc>
          <w:tcPr>
            <w:tcW w:w="1789" w:type="dxa"/>
          </w:tcPr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Отчет</w:t>
            </w:r>
          </w:p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составляется по</w:t>
            </w:r>
          </w:p>
          <w:p w:rsidR="004F6512" w:rsidRPr="00B32366" w:rsidRDefault="004F6512" w:rsidP="00565921">
            <w:pPr>
              <w:rPr>
                <w:color w:val="auto"/>
              </w:rPr>
            </w:pPr>
            <w:r w:rsidRPr="00B32366">
              <w:rPr>
                <w:color w:val="auto"/>
              </w:rPr>
              <w:t>форме</w:t>
            </w:r>
          </w:p>
        </w:tc>
      </w:tr>
      <w:tr w:rsidR="004F6512" w:rsidRPr="00B32366" w:rsidTr="00565921">
        <w:tc>
          <w:tcPr>
            <w:tcW w:w="514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</w:p>
        </w:tc>
        <w:tc>
          <w:tcPr>
            <w:tcW w:w="3167" w:type="dxa"/>
          </w:tcPr>
          <w:p w:rsidR="004F6512" w:rsidRPr="00B32366" w:rsidRDefault="004F6512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Итого</w:t>
            </w:r>
          </w:p>
        </w:tc>
        <w:tc>
          <w:tcPr>
            <w:tcW w:w="3875" w:type="dxa"/>
          </w:tcPr>
          <w:p w:rsidR="004F6512" w:rsidRPr="00B32366" w:rsidRDefault="002F72E8" w:rsidP="00565921">
            <w:pPr>
              <w:rPr>
                <w:b/>
                <w:color w:val="auto"/>
              </w:rPr>
            </w:pPr>
            <w:r w:rsidRPr="00B32366">
              <w:rPr>
                <w:b/>
                <w:color w:val="auto"/>
              </w:rPr>
              <w:t>756</w:t>
            </w:r>
            <w:r w:rsidR="004F6512" w:rsidRPr="00B32366">
              <w:rPr>
                <w:b/>
                <w:color w:val="auto"/>
              </w:rPr>
              <w:t xml:space="preserve"> часа</w:t>
            </w:r>
          </w:p>
        </w:tc>
        <w:tc>
          <w:tcPr>
            <w:tcW w:w="1789" w:type="dxa"/>
          </w:tcPr>
          <w:p w:rsidR="004F6512" w:rsidRPr="00B32366" w:rsidRDefault="004F6512" w:rsidP="00565921">
            <w:pPr>
              <w:rPr>
                <w:color w:val="auto"/>
              </w:rPr>
            </w:pPr>
          </w:p>
        </w:tc>
      </w:tr>
    </w:tbl>
    <w:p w:rsidR="004F6512" w:rsidRPr="00B32366" w:rsidRDefault="004F6512" w:rsidP="002332A2">
      <w:pPr>
        <w:jc w:val="center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  <w:r w:rsidRPr="00312301">
        <w:rPr>
          <w:b/>
          <w:color w:val="auto"/>
        </w:rPr>
        <w:t xml:space="preserve">   </w:t>
      </w:r>
    </w:p>
    <w:p w:rsidR="002332A2" w:rsidRPr="00312301" w:rsidRDefault="002332A2" w:rsidP="002332A2">
      <w:pPr>
        <w:jc w:val="both"/>
        <w:rPr>
          <w:color w:val="auto"/>
        </w:rPr>
      </w:pPr>
      <w:r w:rsidRPr="00312301">
        <w:rPr>
          <w:color w:val="auto"/>
        </w:rPr>
        <w:t xml:space="preserve">Я, студент (ка) ФИО </w:t>
      </w:r>
      <w:proofErr w:type="spellStart"/>
      <w:r w:rsidRPr="00312301">
        <w:rPr>
          <w:color w:val="auto"/>
        </w:rPr>
        <w:t>прош</w:t>
      </w:r>
      <w:proofErr w:type="gramStart"/>
      <w:r w:rsidRPr="00312301">
        <w:rPr>
          <w:color w:val="auto"/>
        </w:rPr>
        <w:t>л</w:t>
      </w:r>
      <w:proofErr w:type="spellEnd"/>
      <w:r w:rsidRPr="00312301">
        <w:rPr>
          <w:color w:val="auto"/>
        </w:rPr>
        <w:t>(</w:t>
      </w:r>
      <w:proofErr w:type="gramEnd"/>
      <w:r w:rsidRPr="00312301">
        <w:rPr>
          <w:color w:val="auto"/>
        </w:rPr>
        <w:t xml:space="preserve">а) производственную </w:t>
      </w:r>
      <w:r w:rsidR="004F6512" w:rsidRPr="00312301">
        <w:rPr>
          <w:color w:val="auto"/>
        </w:rPr>
        <w:t xml:space="preserve">преддипломную </w:t>
      </w:r>
      <w:r w:rsidRPr="00312301">
        <w:rPr>
          <w:color w:val="auto"/>
        </w:rPr>
        <w:t xml:space="preserve"> практику в ________  с___ по ____ года. </w:t>
      </w:r>
    </w:p>
    <w:p w:rsidR="002332A2" w:rsidRPr="00312301" w:rsidRDefault="002332A2" w:rsidP="002332A2">
      <w:pPr>
        <w:jc w:val="both"/>
        <w:rPr>
          <w:color w:val="auto"/>
        </w:rPr>
      </w:pPr>
      <w:r w:rsidRPr="00312301">
        <w:rPr>
          <w:color w:val="auto"/>
        </w:rPr>
        <w:t>Выполнял(а) следующую работу_____</w:t>
      </w:r>
    </w:p>
    <w:p w:rsidR="002332A2" w:rsidRPr="00312301" w:rsidRDefault="002332A2" w:rsidP="002332A2">
      <w:pPr>
        <w:jc w:val="both"/>
        <w:rPr>
          <w:color w:val="auto"/>
        </w:rPr>
      </w:pPr>
      <w:r w:rsidRPr="00312301">
        <w:rPr>
          <w:color w:val="auto"/>
        </w:rPr>
        <w:t>Приобрел(а) следующие навыки ______</w:t>
      </w:r>
    </w:p>
    <w:p w:rsidR="002332A2" w:rsidRPr="00312301" w:rsidRDefault="002332A2" w:rsidP="002332A2">
      <w:pPr>
        <w:jc w:val="both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  <w:r w:rsidRPr="00312301">
        <w:rPr>
          <w:b/>
          <w:color w:val="auto"/>
        </w:rPr>
        <w:t>Студент ____ гр.            подпись _______________     (Иванов И.И.)</w:t>
      </w:r>
    </w:p>
    <w:p w:rsidR="000E3804" w:rsidRPr="00E71CA9" w:rsidRDefault="000E3804" w:rsidP="000E3804">
      <w:pPr>
        <w:spacing w:line="360" w:lineRule="auto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*Е</w:t>
      </w:r>
      <w:r>
        <w:rPr>
          <w:i/>
          <w:color w:val="auto"/>
        </w:rPr>
        <w:t>сли студент проходит практику за пределами города, то для него она является выездной.</w:t>
      </w:r>
    </w:p>
    <w:p w:rsidR="000E3804" w:rsidRDefault="000E3804">
      <w:pPr>
        <w:spacing w:after="200" w:line="276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:rsidR="002332A2" w:rsidRPr="00312301" w:rsidRDefault="002332A2" w:rsidP="002332A2">
      <w:pPr>
        <w:jc w:val="center"/>
        <w:rPr>
          <w:b/>
          <w:color w:val="auto"/>
        </w:rPr>
      </w:pPr>
      <w:r w:rsidRPr="00312301">
        <w:rPr>
          <w:b/>
          <w:color w:val="auto"/>
        </w:rPr>
        <w:lastRenderedPageBreak/>
        <w:t>ДНЕВНИК</w:t>
      </w:r>
    </w:p>
    <w:p w:rsidR="002332A2" w:rsidRPr="00312301" w:rsidRDefault="002332A2" w:rsidP="002332A2">
      <w:pPr>
        <w:jc w:val="center"/>
        <w:rPr>
          <w:b/>
          <w:color w:val="auto"/>
        </w:rPr>
      </w:pPr>
    </w:p>
    <w:p w:rsidR="002332A2" w:rsidRPr="00312301" w:rsidRDefault="002332A2" w:rsidP="002332A2">
      <w:pPr>
        <w:jc w:val="center"/>
        <w:rPr>
          <w:b/>
          <w:color w:val="auto"/>
        </w:rPr>
      </w:pPr>
      <w:r w:rsidRPr="00312301">
        <w:rPr>
          <w:b/>
          <w:color w:val="auto"/>
        </w:rPr>
        <w:t xml:space="preserve">Студента </w:t>
      </w:r>
      <w:r w:rsidR="00343806" w:rsidRPr="00312301">
        <w:rPr>
          <w:b/>
          <w:color w:val="auto"/>
        </w:rPr>
        <w:t>5</w:t>
      </w:r>
      <w:r w:rsidRPr="00312301">
        <w:rPr>
          <w:b/>
          <w:color w:val="auto"/>
        </w:rPr>
        <w:t xml:space="preserve"> курса, _____ группы</w:t>
      </w:r>
    </w:p>
    <w:p w:rsidR="002332A2" w:rsidRPr="00312301" w:rsidRDefault="002332A2" w:rsidP="002332A2">
      <w:pPr>
        <w:jc w:val="center"/>
        <w:rPr>
          <w:b/>
          <w:color w:val="auto"/>
        </w:rPr>
      </w:pPr>
      <w:r w:rsidRPr="00312301">
        <w:rPr>
          <w:b/>
          <w:color w:val="auto"/>
        </w:rPr>
        <w:t>Специальность 38.05.02  «Таможенное дело» Иванова Ивана Ивановича</w:t>
      </w:r>
    </w:p>
    <w:p w:rsidR="002332A2" w:rsidRPr="00312301" w:rsidRDefault="002332A2" w:rsidP="002332A2">
      <w:pPr>
        <w:jc w:val="center"/>
        <w:rPr>
          <w:b/>
          <w:color w:val="auto"/>
        </w:rPr>
      </w:pPr>
      <w:r w:rsidRPr="00312301">
        <w:rPr>
          <w:b/>
          <w:color w:val="auto"/>
        </w:rPr>
        <w:t>Место прохождения практики: _________________________</w:t>
      </w:r>
    </w:p>
    <w:p w:rsidR="002332A2" w:rsidRPr="00312301" w:rsidRDefault="002332A2" w:rsidP="002332A2">
      <w:pPr>
        <w:jc w:val="center"/>
        <w:rPr>
          <w:b/>
          <w:color w:val="auto"/>
        </w:rPr>
      </w:pPr>
      <w:r w:rsidRPr="00312301">
        <w:rPr>
          <w:b/>
          <w:color w:val="auto"/>
        </w:rPr>
        <w:t>Сроки практики: _______________</w:t>
      </w:r>
    </w:p>
    <w:p w:rsidR="002332A2" w:rsidRPr="00312301" w:rsidRDefault="002332A2" w:rsidP="002332A2">
      <w:pPr>
        <w:jc w:val="center"/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2301" w:rsidRPr="00312301" w:rsidTr="00565921">
        <w:tc>
          <w:tcPr>
            <w:tcW w:w="2392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Месяц и число</w:t>
            </w:r>
          </w:p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Содержание проведенной работы</w:t>
            </w:r>
          </w:p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Результат работы</w:t>
            </w:r>
          </w:p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  <w:r w:rsidRPr="00312301">
              <w:rPr>
                <w:b/>
                <w:color w:val="auto"/>
              </w:rPr>
              <w:t>Оценки, замечания и предложения по работе</w:t>
            </w:r>
          </w:p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</w:tr>
      <w:tr w:rsidR="00312301" w:rsidRPr="00312301" w:rsidTr="00565921">
        <w:tc>
          <w:tcPr>
            <w:tcW w:w="2392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</w:tr>
      <w:tr w:rsidR="00312301" w:rsidRPr="00312301" w:rsidTr="00565921">
        <w:tc>
          <w:tcPr>
            <w:tcW w:w="2392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</w:tr>
      <w:tr w:rsidR="00312301" w:rsidRPr="00312301" w:rsidTr="00565921">
        <w:tc>
          <w:tcPr>
            <w:tcW w:w="2392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</w:tr>
      <w:tr w:rsidR="00312301" w:rsidRPr="00312301" w:rsidTr="00565921">
        <w:tc>
          <w:tcPr>
            <w:tcW w:w="2392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</w:tr>
      <w:tr w:rsidR="00312301" w:rsidRPr="00312301" w:rsidTr="00565921">
        <w:tc>
          <w:tcPr>
            <w:tcW w:w="2392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</w:tr>
      <w:tr w:rsidR="00312301" w:rsidRPr="00312301" w:rsidTr="00565921">
        <w:tc>
          <w:tcPr>
            <w:tcW w:w="2392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</w:tr>
      <w:tr w:rsidR="002332A2" w:rsidRPr="00312301" w:rsidTr="00565921">
        <w:tc>
          <w:tcPr>
            <w:tcW w:w="2392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312301" w:rsidRDefault="002332A2" w:rsidP="00565921">
            <w:pPr>
              <w:jc w:val="center"/>
              <w:rPr>
                <w:b/>
                <w:color w:val="auto"/>
              </w:rPr>
            </w:pPr>
          </w:p>
        </w:tc>
      </w:tr>
    </w:tbl>
    <w:p w:rsidR="002332A2" w:rsidRPr="00312301" w:rsidRDefault="002332A2" w:rsidP="002332A2">
      <w:pPr>
        <w:jc w:val="both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  <w:proofErr w:type="spellStart"/>
      <w:r w:rsidRPr="00312301">
        <w:rPr>
          <w:b/>
          <w:color w:val="auto"/>
        </w:rPr>
        <w:t>Студент________________________Иванов</w:t>
      </w:r>
      <w:proofErr w:type="spellEnd"/>
      <w:r w:rsidRPr="00312301">
        <w:rPr>
          <w:b/>
          <w:color w:val="auto"/>
        </w:rPr>
        <w:t xml:space="preserve"> И.И.</w:t>
      </w:r>
    </w:p>
    <w:p w:rsidR="002332A2" w:rsidRPr="00312301" w:rsidRDefault="002332A2" w:rsidP="002332A2">
      <w:pPr>
        <w:jc w:val="both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</w:p>
    <w:p w:rsidR="002332A2" w:rsidRPr="00312301" w:rsidRDefault="002332A2" w:rsidP="002332A2">
      <w:pPr>
        <w:jc w:val="both"/>
        <w:rPr>
          <w:b/>
          <w:color w:val="auto"/>
        </w:rPr>
      </w:pPr>
      <w:r w:rsidRPr="00312301">
        <w:rPr>
          <w:b/>
          <w:color w:val="auto"/>
        </w:rPr>
        <w:t>Руководитель практики от организации     подпись        ФИО</w:t>
      </w:r>
    </w:p>
    <w:p w:rsidR="002332A2" w:rsidRDefault="002332A2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Default="00FD1059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D1059" w:rsidRPr="00FD1059" w:rsidRDefault="00FD1059" w:rsidP="00FD1059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lastRenderedPageBreak/>
        <w:t>Министерство</w:t>
      </w:r>
      <w:r w:rsidR="00843A23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 науки и высшего</w:t>
      </w: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 образования  РФ</w:t>
      </w:r>
    </w:p>
    <w:p w:rsidR="00FD1059" w:rsidRPr="00FD1059" w:rsidRDefault="00FD1059" w:rsidP="00FD1059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Федеральное государственное бюджетное</w:t>
      </w:r>
    </w:p>
    <w:p w:rsidR="00FD1059" w:rsidRPr="00FD1059" w:rsidRDefault="00FD1059" w:rsidP="00FD1059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Образовательное учреждение</w:t>
      </w:r>
    </w:p>
    <w:p w:rsidR="00FD1059" w:rsidRPr="00FD1059" w:rsidRDefault="00FD1059" w:rsidP="00FD1059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Высшего образования</w:t>
      </w:r>
    </w:p>
    <w:p w:rsidR="00FD1059" w:rsidRPr="00FD1059" w:rsidRDefault="00FD1059" w:rsidP="00FD1059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 «Тверской государственный университет»</w:t>
      </w:r>
    </w:p>
    <w:p w:rsidR="00FD1059" w:rsidRPr="00FD1059" w:rsidRDefault="00FD1059" w:rsidP="00FD1059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Юридический факультет</w:t>
      </w:r>
    </w:p>
    <w:p w:rsidR="00FD1059" w:rsidRPr="00FD1059" w:rsidRDefault="00FD1059" w:rsidP="00FD1059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FD1059">
        <w:rPr>
          <w:rFonts w:eastAsia="Arial Unicode MS"/>
          <w:color w:val="auto"/>
          <w:kern w:val="3"/>
          <w:sz w:val="28"/>
          <w:szCs w:val="28"/>
          <w:lang w:eastAsia="en-US"/>
        </w:rPr>
        <w:t>38.05.02 – ТАМОЖЕННОЕ ДЕЛО</w:t>
      </w:r>
    </w:p>
    <w:p w:rsidR="00FD1059" w:rsidRPr="00FD1059" w:rsidRDefault="00FD1059" w:rsidP="00FD1059">
      <w:pPr>
        <w:spacing w:line="360" w:lineRule="auto"/>
        <w:rPr>
          <w:rFonts w:eastAsia="Calibri"/>
          <w:color w:val="auto"/>
          <w:sz w:val="28"/>
          <w:szCs w:val="28"/>
          <w:lang w:eastAsia="en-US"/>
        </w:rPr>
      </w:pPr>
    </w:p>
    <w:p w:rsidR="00FD1059" w:rsidRPr="00FD1059" w:rsidRDefault="00FD1059" w:rsidP="00FD1059">
      <w:pPr>
        <w:spacing w:line="36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D1059">
        <w:rPr>
          <w:rFonts w:eastAsia="Calibri"/>
          <w:color w:val="auto"/>
          <w:sz w:val="28"/>
          <w:szCs w:val="28"/>
          <w:lang w:eastAsia="en-US"/>
        </w:rPr>
        <w:t>ИНДИВИДУАЛЬНОЕ ЗАДАНИЕ</w:t>
      </w:r>
    </w:p>
    <w:p w:rsidR="00FD1059" w:rsidRPr="00FD1059" w:rsidRDefault="00FD1059" w:rsidP="00FD1059">
      <w:pPr>
        <w:spacing w:line="36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D1059">
        <w:rPr>
          <w:rFonts w:eastAsia="Calibri"/>
          <w:color w:val="auto"/>
          <w:sz w:val="28"/>
          <w:szCs w:val="28"/>
          <w:lang w:eastAsia="en-US"/>
        </w:rPr>
        <w:t>на производственную (преддипломную) практику</w:t>
      </w:r>
    </w:p>
    <w:p w:rsidR="00FD1059" w:rsidRPr="00304D7B" w:rsidRDefault="00FD1059" w:rsidP="00C620F3">
      <w:pPr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FD1059" w:rsidRPr="00304D7B" w:rsidRDefault="00FD1059" w:rsidP="000B4E01">
      <w:pPr>
        <w:ind w:left="-426" w:right="-143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04D7B">
        <w:rPr>
          <w:rFonts w:eastAsia="Calibri"/>
          <w:color w:val="auto"/>
          <w:sz w:val="26"/>
          <w:szCs w:val="26"/>
          <w:lang w:eastAsia="en-US"/>
        </w:rPr>
        <w:t xml:space="preserve">Для </w:t>
      </w:r>
      <w:proofErr w:type="spellStart"/>
      <w:r w:rsidRPr="00304D7B">
        <w:rPr>
          <w:rFonts w:eastAsia="Calibri"/>
          <w:i/>
          <w:color w:val="auto"/>
          <w:sz w:val="26"/>
          <w:szCs w:val="26"/>
          <w:u w:val="single"/>
          <w:lang w:eastAsia="en-US"/>
        </w:rPr>
        <w:t>фио</w:t>
      </w:r>
      <w:proofErr w:type="spellEnd"/>
      <w:r w:rsidRPr="00304D7B">
        <w:rPr>
          <w:rFonts w:eastAsia="Calibri"/>
          <w:i/>
          <w:color w:val="auto"/>
          <w:sz w:val="26"/>
          <w:szCs w:val="26"/>
          <w:u w:val="single"/>
          <w:lang w:eastAsia="en-US"/>
        </w:rPr>
        <w:t xml:space="preserve"> студента полностью</w:t>
      </w:r>
    </w:p>
    <w:p w:rsidR="00FD1059" w:rsidRPr="00304D7B" w:rsidRDefault="00FD1059" w:rsidP="000B4E01">
      <w:pPr>
        <w:ind w:left="-426" w:right="-143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04D7B">
        <w:rPr>
          <w:rFonts w:eastAsia="Calibri"/>
          <w:color w:val="auto"/>
          <w:sz w:val="26"/>
          <w:szCs w:val="26"/>
          <w:lang w:eastAsia="en-US"/>
        </w:rPr>
        <w:t>Обучающегося 5 курса группы 58</w:t>
      </w:r>
    </w:p>
    <w:p w:rsidR="00FD1059" w:rsidRPr="00304D7B" w:rsidRDefault="00FD1059" w:rsidP="000B4E01">
      <w:pPr>
        <w:ind w:left="-426" w:right="-143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04D7B">
        <w:rPr>
          <w:rFonts w:eastAsia="Calibri"/>
          <w:b/>
          <w:color w:val="auto"/>
          <w:sz w:val="26"/>
          <w:szCs w:val="26"/>
          <w:lang w:eastAsia="en-US"/>
        </w:rPr>
        <w:t xml:space="preserve">Место прохождения практики: </w:t>
      </w:r>
      <w:r w:rsidRPr="00304D7B">
        <w:rPr>
          <w:rFonts w:eastAsia="Calibri"/>
          <w:color w:val="auto"/>
          <w:sz w:val="26"/>
          <w:szCs w:val="26"/>
          <w:lang w:eastAsia="en-US"/>
        </w:rPr>
        <w:t>отдел</w:t>
      </w:r>
      <w:r w:rsidRPr="00304D7B">
        <w:rPr>
          <w:rFonts w:eastAsia="Calibri"/>
          <w:i/>
          <w:color w:val="auto"/>
          <w:sz w:val="26"/>
          <w:szCs w:val="26"/>
          <w:u w:val="single"/>
          <w:lang w:eastAsia="en-US"/>
        </w:rPr>
        <w:t xml:space="preserve"> ……..</w:t>
      </w:r>
      <w:r w:rsidRPr="00304D7B">
        <w:rPr>
          <w:rFonts w:eastAsia="Calibri"/>
          <w:color w:val="auto"/>
          <w:sz w:val="26"/>
          <w:szCs w:val="26"/>
          <w:lang w:eastAsia="en-US"/>
        </w:rPr>
        <w:t xml:space="preserve"> Тверской таможни, г. Тверь, Октябрьский пр., д. 56</w:t>
      </w:r>
    </w:p>
    <w:p w:rsidR="00FD1059" w:rsidRPr="00304D7B" w:rsidRDefault="00FD1059" w:rsidP="000B4E01">
      <w:pPr>
        <w:ind w:left="-426" w:right="-143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04D7B">
        <w:rPr>
          <w:rFonts w:eastAsia="Calibri"/>
          <w:b/>
          <w:color w:val="auto"/>
          <w:sz w:val="26"/>
          <w:szCs w:val="26"/>
          <w:lang w:eastAsia="en-US"/>
        </w:rPr>
        <w:t>Период прохождения практики</w:t>
      </w:r>
      <w:r w:rsidRPr="00304D7B">
        <w:rPr>
          <w:rFonts w:eastAsia="Calibri"/>
          <w:color w:val="auto"/>
          <w:sz w:val="26"/>
          <w:szCs w:val="26"/>
          <w:lang w:eastAsia="en-US"/>
        </w:rPr>
        <w:t>: с…… по…….</w:t>
      </w:r>
    </w:p>
    <w:p w:rsidR="00FD1059" w:rsidRPr="00304D7B" w:rsidRDefault="00FD1059" w:rsidP="000B4E01">
      <w:pPr>
        <w:ind w:left="-426" w:right="-143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04D7B">
        <w:rPr>
          <w:rFonts w:eastAsia="Calibri"/>
          <w:b/>
          <w:color w:val="auto"/>
          <w:sz w:val="26"/>
          <w:szCs w:val="26"/>
          <w:lang w:eastAsia="en-US"/>
        </w:rPr>
        <w:t>Цель прохождения практики:</w:t>
      </w:r>
      <w:r w:rsidRPr="00304D7B">
        <w:rPr>
          <w:rFonts w:eastAsia="Calibri"/>
          <w:color w:val="auto"/>
          <w:sz w:val="26"/>
          <w:szCs w:val="26"/>
          <w:lang w:eastAsia="en-US"/>
        </w:rPr>
        <w:t xml:space="preserve"> получение информации для написания дипломной работы.</w:t>
      </w:r>
    </w:p>
    <w:p w:rsidR="00FD1059" w:rsidRPr="00304D7B" w:rsidRDefault="00FD1059" w:rsidP="000B4E01">
      <w:pPr>
        <w:ind w:left="-426" w:right="-143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304D7B">
        <w:rPr>
          <w:rFonts w:eastAsia="Calibri"/>
          <w:b/>
          <w:color w:val="auto"/>
          <w:sz w:val="26"/>
          <w:szCs w:val="26"/>
          <w:lang w:eastAsia="en-US"/>
        </w:rPr>
        <w:t>Задачи практики:</w:t>
      </w:r>
    </w:p>
    <w:p w:rsidR="00565921" w:rsidRDefault="00060801" w:rsidP="000B4E01">
      <w:pPr>
        <w:numPr>
          <w:ilvl w:val="0"/>
          <w:numId w:val="12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60801">
        <w:rPr>
          <w:rFonts w:eastAsia="Calibri"/>
          <w:color w:val="auto"/>
          <w:sz w:val="26"/>
          <w:szCs w:val="26"/>
          <w:lang w:eastAsia="en-US"/>
        </w:rPr>
        <w:t xml:space="preserve">Выработка навыков </w:t>
      </w:r>
      <w:r>
        <w:rPr>
          <w:rFonts w:eastAsia="Calibri"/>
          <w:color w:val="auto"/>
          <w:sz w:val="26"/>
          <w:szCs w:val="26"/>
          <w:lang w:eastAsia="en-US"/>
        </w:rPr>
        <w:t>по выявлению и анализу угроз экономической безопасности страны</w:t>
      </w:r>
    </w:p>
    <w:p w:rsidR="00060801" w:rsidRDefault="00060801" w:rsidP="000B4E01">
      <w:pPr>
        <w:numPr>
          <w:ilvl w:val="0"/>
          <w:numId w:val="12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Выработка навыков по заполнению и контролю таможенных документов с использованием информационных технологий.</w:t>
      </w:r>
    </w:p>
    <w:p w:rsidR="00060801" w:rsidRDefault="00060801" w:rsidP="000B4E01">
      <w:pPr>
        <w:numPr>
          <w:ilvl w:val="0"/>
          <w:numId w:val="12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Выработка навыков по контролю за перемещением через таможенную границу отдельных категорий товаров.</w:t>
      </w:r>
    </w:p>
    <w:p w:rsidR="00060801" w:rsidRDefault="00060801" w:rsidP="000B4E01">
      <w:pPr>
        <w:numPr>
          <w:ilvl w:val="0"/>
          <w:numId w:val="12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Выработка навыков по противодействую злоупотреблениям в таможенной сфере, по выявлению, предупреждению и пресечению правонарушений в сфере таможенного дела.</w:t>
      </w:r>
    </w:p>
    <w:p w:rsidR="00C620F3" w:rsidRPr="00C620F3" w:rsidRDefault="00C620F3" w:rsidP="000B4E01">
      <w:pPr>
        <w:numPr>
          <w:ilvl w:val="0"/>
          <w:numId w:val="12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C620F3">
        <w:rPr>
          <w:rFonts w:eastAsia="Calibri"/>
          <w:color w:val="auto"/>
          <w:sz w:val="26"/>
          <w:szCs w:val="26"/>
          <w:lang w:eastAsia="en-US"/>
        </w:rPr>
        <w:t>Анализ управленческой деятельности таможенных органов, связанной с решением кадровых вопросов и дальнейшим совершенствованием таможенной службы.</w:t>
      </w:r>
    </w:p>
    <w:p w:rsidR="00C620F3" w:rsidRPr="00C620F3" w:rsidRDefault="00C620F3" w:rsidP="000B4E01">
      <w:pPr>
        <w:numPr>
          <w:ilvl w:val="0"/>
          <w:numId w:val="12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C620F3">
        <w:rPr>
          <w:rFonts w:eastAsia="Calibri"/>
          <w:color w:val="auto"/>
          <w:sz w:val="26"/>
          <w:szCs w:val="26"/>
          <w:lang w:eastAsia="en-US"/>
        </w:rPr>
        <w:t xml:space="preserve">Участие в оценке эффективности деятельности структурных подразделений таможенного органа. </w:t>
      </w:r>
    </w:p>
    <w:p w:rsidR="00FD1059" w:rsidRPr="00304D7B" w:rsidRDefault="00565921" w:rsidP="000B4E01">
      <w:pPr>
        <w:ind w:left="-426" w:right="-143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Содержание практики;</w:t>
      </w:r>
      <w:r w:rsidR="00FD1059" w:rsidRPr="00304D7B">
        <w:rPr>
          <w:rFonts w:eastAsia="Calibri"/>
          <w:b/>
          <w:color w:val="auto"/>
          <w:sz w:val="26"/>
          <w:szCs w:val="26"/>
          <w:lang w:eastAsia="en-US"/>
        </w:rPr>
        <w:t xml:space="preserve"> вопрос</w:t>
      </w:r>
      <w:r>
        <w:rPr>
          <w:rFonts w:eastAsia="Calibri"/>
          <w:b/>
          <w:color w:val="auto"/>
          <w:sz w:val="26"/>
          <w:szCs w:val="26"/>
          <w:lang w:eastAsia="en-US"/>
        </w:rPr>
        <w:t>ы</w:t>
      </w:r>
      <w:r w:rsidR="00FD1059" w:rsidRPr="00304D7B">
        <w:rPr>
          <w:rFonts w:eastAsia="Calibri"/>
          <w:b/>
          <w:color w:val="auto"/>
          <w:sz w:val="26"/>
          <w:szCs w:val="26"/>
          <w:lang w:eastAsia="en-US"/>
        </w:rPr>
        <w:t>, подлежащие изучению:</w:t>
      </w:r>
    </w:p>
    <w:p w:rsidR="00C620F3" w:rsidRDefault="00C620F3" w:rsidP="000B4E01">
      <w:pPr>
        <w:numPr>
          <w:ilvl w:val="0"/>
          <w:numId w:val="13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C620F3">
        <w:rPr>
          <w:rFonts w:eastAsia="Calibri"/>
          <w:color w:val="auto"/>
          <w:sz w:val="26"/>
          <w:szCs w:val="26"/>
          <w:lang w:eastAsia="en-US"/>
        </w:rPr>
        <w:t>Проанализировать работу таможенных органов по решению кадровых вопросов.</w:t>
      </w:r>
    </w:p>
    <w:p w:rsidR="00503DA1" w:rsidRPr="00C620F3" w:rsidRDefault="00503DA1" w:rsidP="000B4E01">
      <w:pPr>
        <w:numPr>
          <w:ilvl w:val="0"/>
          <w:numId w:val="13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Проанализировать правоохранительную деятельность таможенных органов в </w:t>
      </w:r>
      <w:r w:rsidR="000B4E01">
        <w:rPr>
          <w:rFonts w:eastAsia="Calibri"/>
          <w:color w:val="auto"/>
          <w:sz w:val="26"/>
          <w:szCs w:val="26"/>
          <w:lang w:eastAsia="en-US"/>
        </w:rPr>
        <w:t xml:space="preserve">связи с новыми </w:t>
      </w:r>
      <w:r>
        <w:rPr>
          <w:rFonts w:eastAsia="Calibri"/>
          <w:color w:val="auto"/>
          <w:sz w:val="26"/>
          <w:szCs w:val="26"/>
          <w:lang w:eastAsia="en-US"/>
        </w:rPr>
        <w:t>угроз</w:t>
      </w:r>
      <w:r w:rsidR="000B4E01">
        <w:rPr>
          <w:rFonts w:eastAsia="Calibri"/>
          <w:color w:val="auto"/>
          <w:sz w:val="26"/>
          <w:szCs w:val="26"/>
          <w:lang w:eastAsia="en-US"/>
        </w:rPr>
        <w:t>ами</w:t>
      </w:r>
      <w:r>
        <w:rPr>
          <w:rFonts w:eastAsia="Calibri"/>
          <w:color w:val="auto"/>
          <w:sz w:val="26"/>
          <w:szCs w:val="26"/>
          <w:lang w:eastAsia="en-US"/>
        </w:rPr>
        <w:t xml:space="preserve"> экономической безопасности</w:t>
      </w:r>
    </w:p>
    <w:p w:rsidR="000B4E01" w:rsidRDefault="00FD1059" w:rsidP="000B4E01">
      <w:pPr>
        <w:numPr>
          <w:ilvl w:val="0"/>
          <w:numId w:val="13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04D7B">
        <w:rPr>
          <w:rFonts w:eastAsia="Calibri"/>
          <w:color w:val="auto"/>
          <w:sz w:val="26"/>
          <w:szCs w:val="26"/>
          <w:lang w:eastAsia="en-US"/>
        </w:rPr>
        <w:t>Применить полученные в процессе прохождения практики теоретические знания, практические умения и н</w:t>
      </w:r>
      <w:r w:rsidR="000B4E01">
        <w:rPr>
          <w:rFonts w:eastAsia="Calibri"/>
          <w:color w:val="auto"/>
          <w:sz w:val="26"/>
          <w:szCs w:val="26"/>
          <w:lang w:eastAsia="en-US"/>
        </w:rPr>
        <w:t>авыки при совершении юридически значимых</w:t>
      </w:r>
      <w:r w:rsidRPr="00304D7B">
        <w:rPr>
          <w:rFonts w:eastAsia="Calibri"/>
          <w:color w:val="auto"/>
          <w:sz w:val="26"/>
          <w:szCs w:val="26"/>
          <w:lang w:eastAsia="en-US"/>
        </w:rPr>
        <w:t xml:space="preserve"> действий.</w:t>
      </w:r>
    </w:p>
    <w:p w:rsidR="000B4E01" w:rsidRDefault="000B4E01" w:rsidP="000B4E01">
      <w:pPr>
        <w:numPr>
          <w:ilvl w:val="0"/>
          <w:numId w:val="13"/>
        </w:numPr>
        <w:ind w:left="-426" w:right="-143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B4E01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060801">
        <w:rPr>
          <w:rFonts w:eastAsia="Calibri"/>
          <w:color w:val="auto"/>
          <w:sz w:val="26"/>
          <w:szCs w:val="26"/>
          <w:lang w:eastAsia="en-US"/>
        </w:rPr>
        <w:t xml:space="preserve">Оценить эффективность </w:t>
      </w:r>
      <w:r>
        <w:rPr>
          <w:rFonts w:eastAsia="Calibri"/>
          <w:color w:val="auto"/>
          <w:sz w:val="26"/>
          <w:szCs w:val="26"/>
          <w:lang w:eastAsia="en-US"/>
        </w:rPr>
        <w:t>деятельности таможенных органов в целях выработки предложений и программ для развития таможенной службы.</w:t>
      </w:r>
    </w:p>
    <w:p w:rsidR="00304D7B" w:rsidRDefault="00304D7B" w:rsidP="00FD1059">
      <w:pPr>
        <w:jc w:val="center"/>
        <w:rPr>
          <w:color w:val="auto"/>
        </w:rPr>
      </w:pPr>
    </w:p>
    <w:p w:rsidR="009B2355" w:rsidRDefault="009B2355" w:rsidP="00FD1059">
      <w:pPr>
        <w:jc w:val="center"/>
        <w:rPr>
          <w:color w:val="auto"/>
        </w:rPr>
      </w:pPr>
    </w:p>
    <w:p w:rsidR="00304D7B" w:rsidRPr="00CA6F0C" w:rsidRDefault="00304D7B" w:rsidP="009B2355">
      <w:pPr>
        <w:widowControl w:val="0"/>
        <w:autoSpaceDE w:val="0"/>
        <w:autoSpaceDN w:val="0"/>
        <w:adjustRightInd w:val="0"/>
        <w:ind w:left="-426"/>
        <w:rPr>
          <w:color w:val="auto"/>
        </w:rPr>
      </w:pPr>
      <w:r>
        <w:rPr>
          <w:color w:val="auto"/>
        </w:rPr>
        <w:t>Задание принял к исполнению</w:t>
      </w:r>
      <w:r w:rsidRPr="00CA6F0C">
        <w:rPr>
          <w:color w:val="auto"/>
        </w:rPr>
        <w:tab/>
        <w:t xml:space="preserve">               ___________________ / ____________________</w:t>
      </w:r>
    </w:p>
    <w:p w:rsidR="00304D7B" w:rsidRPr="00CA6F0C" w:rsidRDefault="00304D7B" w:rsidP="009B2355">
      <w:pPr>
        <w:widowControl w:val="0"/>
        <w:autoSpaceDE w:val="0"/>
        <w:autoSpaceDN w:val="0"/>
        <w:adjustRightInd w:val="0"/>
        <w:ind w:left="-426" w:firstLine="708"/>
        <w:jc w:val="both"/>
        <w:rPr>
          <w:color w:val="auto"/>
        </w:rPr>
      </w:pPr>
    </w:p>
    <w:p w:rsidR="000B4E01" w:rsidRDefault="000B4E01" w:rsidP="009B2355">
      <w:pPr>
        <w:widowControl w:val="0"/>
        <w:autoSpaceDE w:val="0"/>
        <w:autoSpaceDN w:val="0"/>
        <w:adjustRightInd w:val="0"/>
        <w:ind w:left="-426"/>
        <w:jc w:val="both"/>
        <w:rPr>
          <w:color w:val="auto"/>
          <w:shd w:val="clear" w:color="auto" w:fill="FFFFFF"/>
        </w:rPr>
      </w:pPr>
    </w:p>
    <w:p w:rsidR="00304D7B" w:rsidRPr="00CA6F0C" w:rsidRDefault="00304D7B" w:rsidP="009B2355">
      <w:pPr>
        <w:widowControl w:val="0"/>
        <w:autoSpaceDE w:val="0"/>
        <w:autoSpaceDN w:val="0"/>
        <w:adjustRightInd w:val="0"/>
        <w:ind w:left="-426"/>
        <w:jc w:val="both"/>
        <w:rPr>
          <w:color w:val="auto"/>
        </w:rPr>
      </w:pPr>
      <w:r w:rsidRPr="00CA6F0C">
        <w:rPr>
          <w:color w:val="auto"/>
          <w:shd w:val="clear" w:color="auto" w:fill="FFFFFF"/>
        </w:rPr>
        <w:t>Р</w:t>
      </w:r>
      <w:r w:rsidRPr="00CA6F0C">
        <w:rPr>
          <w:color w:val="auto"/>
        </w:rPr>
        <w:t>уководитель практики от профильной организации ______________/ _________________</w:t>
      </w:r>
    </w:p>
    <w:p w:rsidR="00304D7B" w:rsidRDefault="00304D7B" w:rsidP="00FD1059">
      <w:pPr>
        <w:jc w:val="center"/>
        <w:rPr>
          <w:color w:val="auto"/>
        </w:rPr>
      </w:pPr>
    </w:p>
    <w:p w:rsidR="00D36B92" w:rsidRPr="00D36B92" w:rsidRDefault="00D36B92" w:rsidP="00D36B92">
      <w:pPr>
        <w:jc w:val="center"/>
        <w:rPr>
          <w:color w:val="auto"/>
        </w:rPr>
      </w:pPr>
      <w:r w:rsidRPr="00D36B92">
        <w:rPr>
          <w:color w:val="auto"/>
        </w:rPr>
        <w:lastRenderedPageBreak/>
        <w:t xml:space="preserve">Министерство </w:t>
      </w:r>
      <w:r w:rsidR="00843A23">
        <w:rPr>
          <w:color w:val="auto"/>
        </w:rPr>
        <w:t xml:space="preserve">науки и высшего </w:t>
      </w:r>
      <w:r w:rsidRPr="00D36B92">
        <w:rPr>
          <w:color w:val="auto"/>
        </w:rPr>
        <w:t>образования  РФ</w:t>
      </w:r>
    </w:p>
    <w:p w:rsidR="00D36B92" w:rsidRPr="00D36B92" w:rsidRDefault="00D36B92" w:rsidP="00D36B92">
      <w:pPr>
        <w:jc w:val="center"/>
        <w:rPr>
          <w:color w:val="auto"/>
        </w:rPr>
      </w:pPr>
      <w:r w:rsidRPr="00D36B92">
        <w:rPr>
          <w:color w:val="auto"/>
        </w:rPr>
        <w:t>Федеральное государственное бюджетное</w:t>
      </w:r>
    </w:p>
    <w:p w:rsidR="00D36B92" w:rsidRPr="00D36B92" w:rsidRDefault="00D36B92" w:rsidP="00D36B92">
      <w:pPr>
        <w:jc w:val="center"/>
        <w:rPr>
          <w:color w:val="auto"/>
        </w:rPr>
      </w:pPr>
      <w:r w:rsidRPr="00D36B92">
        <w:rPr>
          <w:color w:val="auto"/>
        </w:rPr>
        <w:t>Образовательное учреждение</w:t>
      </w:r>
    </w:p>
    <w:p w:rsidR="00D36B92" w:rsidRPr="00D36B92" w:rsidRDefault="00D36B92" w:rsidP="00D36B92">
      <w:pPr>
        <w:jc w:val="center"/>
        <w:rPr>
          <w:color w:val="auto"/>
        </w:rPr>
      </w:pPr>
      <w:r w:rsidRPr="00D36B92">
        <w:rPr>
          <w:color w:val="auto"/>
        </w:rPr>
        <w:t>Высшего образования</w:t>
      </w:r>
    </w:p>
    <w:p w:rsidR="00D36B92" w:rsidRPr="00D36B92" w:rsidRDefault="00D36B92" w:rsidP="00D36B92">
      <w:pPr>
        <w:jc w:val="center"/>
        <w:rPr>
          <w:color w:val="auto"/>
        </w:rPr>
      </w:pPr>
      <w:r w:rsidRPr="00D36B92">
        <w:rPr>
          <w:color w:val="auto"/>
        </w:rPr>
        <w:t xml:space="preserve"> «Тверской государственный университет»</w:t>
      </w:r>
    </w:p>
    <w:p w:rsidR="00D36B92" w:rsidRPr="00D36B92" w:rsidRDefault="00D36B92" w:rsidP="00D36B92">
      <w:pPr>
        <w:jc w:val="center"/>
        <w:rPr>
          <w:color w:val="auto"/>
        </w:rPr>
      </w:pPr>
      <w:r w:rsidRPr="00D36B92">
        <w:rPr>
          <w:color w:val="auto"/>
        </w:rPr>
        <w:t>Юридический факультет</w:t>
      </w:r>
    </w:p>
    <w:p w:rsidR="00FD1059" w:rsidRPr="00FD1059" w:rsidRDefault="00D36B92" w:rsidP="00D36B92">
      <w:pPr>
        <w:jc w:val="center"/>
        <w:rPr>
          <w:b/>
          <w:bCs/>
          <w:color w:val="auto"/>
        </w:rPr>
      </w:pPr>
      <w:r w:rsidRPr="00D36B92">
        <w:rPr>
          <w:color w:val="auto"/>
        </w:rPr>
        <w:t>38.05.02 – ТАМОЖЕННОЕ ДЕЛО</w:t>
      </w:r>
    </w:p>
    <w:p w:rsidR="00FD1059" w:rsidRPr="00FD1059" w:rsidRDefault="00FD1059" w:rsidP="00FD1059">
      <w:pPr>
        <w:rPr>
          <w:color w:val="auto"/>
        </w:rPr>
      </w:pPr>
    </w:p>
    <w:p w:rsidR="00FD1059" w:rsidRPr="00FD1059" w:rsidRDefault="00FD1059" w:rsidP="00FD1059">
      <w:pPr>
        <w:pStyle w:val="Default"/>
        <w:jc w:val="center"/>
        <w:rPr>
          <w:color w:val="auto"/>
        </w:rPr>
      </w:pPr>
      <w:r w:rsidRPr="00FD1059">
        <w:rPr>
          <w:color w:val="auto"/>
        </w:rPr>
        <w:t xml:space="preserve">РАБОЧИЙ ГРАФИК (ПЛАН) ПРАКТИКИ </w:t>
      </w:r>
    </w:p>
    <w:p w:rsidR="00FD1059" w:rsidRPr="00FD1059" w:rsidRDefault="00FD1059" w:rsidP="00FD1059">
      <w:pPr>
        <w:pStyle w:val="Default"/>
        <w:jc w:val="center"/>
        <w:rPr>
          <w:color w:val="auto"/>
        </w:rPr>
      </w:pPr>
    </w:p>
    <w:p w:rsidR="00FD1059" w:rsidRPr="00FD1059" w:rsidRDefault="00FD1059" w:rsidP="00FD1059">
      <w:pPr>
        <w:pStyle w:val="Default"/>
        <w:jc w:val="center"/>
        <w:rPr>
          <w:color w:val="auto"/>
        </w:rPr>
      </w:pPr>
    </w:p>
    <w:p w:rsidR="00FD1059" w:rsidRPr="00FD1059" w:rsidRDefault="00FD1059" w:rsidP="00FD1059">
      <w:pPr>
        <w:pStyle w:val="Default"/>
        <w:jc w:val="center"/>
        <w:rPr>
          <w:color w:val="auto"/>
        </w:rPr>
      </w:pPr>
      <w:r w:rsidRPr="00FD1059">
        <w:rPr>
          <w:color w:val="auto"/>
        </w:rPr>
        <w:t xml:space="preserve">__________________________________________________________________ </w:t>
      </w:r>
    </w:p>
    <w:p w:rsidR="00FD1059" w:rsidRPr="00FD1059" w:rsidRDefault="00FD1059" w:rsidP="00FD1059">
      <w:pPr>
        <w:pStyle w:val="Default"/>
        <w:jc w:val="center"/>
        <w:rPr>
          <w:color w:val="auto"/>
        </w:rPr>
      </w:pPr>
      <w:r w:rsidRPr="00FD1059">
        <w:rPr>
          <w:color w:val="auto"/>
        </w:rPr>
        <w:t xml:space="preserve">(Ф.И.О. обучающегося) </w:t>
      </w:r>
    </w:p>
    <w:p w:rsidR="00FD1059" w:rsidRPr="00FD1059" w:rsidRDefault="00FD1059" w:rsidP="00FD1059">
      <w:pPr>
        <w:pStyle w:val="Default"/>
        <w:jc w:val="both"/>
        <w:rPr>
          <w:color w:val="auto"/>
        </w:rPr>
      </w:pPr>
    </w:p>
    <w:p w:rsidR="00FD1059" w:rsidRPr="00FD1059" w:rsidRDefault="00FD1059" w:rsidP="00FD1059">
      <w:pPr>
        <w:pStyle w:val="Default"/>
        <w:jc w:val="both"/>
        <w:rPr>
          <w:color w:val="auto"/>
        </w:rPr>
      </w:pPr>
      <w:r w:rsidRPr="00FD1059">
        <w:rPr>
          <w:color w:val="auto"/>
        </w:rPr>
        <w:t xml:space="preserve">Специальность </w:t>
      </w:r>
      <w:r w:rsidRPr="00FD1059">
        <w:rPr>
          <w:b/>
          <w:color w:val="auto"/>
        </w:rPr>
        <w:t>38.05.02 Таможенное дело</w:t>
      </w:r>
    </w:p>
    <w:p w:rsidR="00FD1059" w:rsidRPr="00FD1059" w:rsidRDefault="00FD1059" w:rsidP="00FD1059">
      <w:pPr>
        <w:pStyle w:val="Default"/>
        <w:jc w:val="both"/>
        <w:rPr>
          <w:color w:val="auto"/>
        </w:rPr>
      </w:pPr>
    </w:p>
    <w:p w:rsidR="00FD1059" w:rsidRPr="00FD1059" w:rsidRDefault="00FD1059" w:rsidP="00FD1059">
      <w:pPr>
        <w:pStyle w:val="Default"/>
        <w:jc w:val="both"/>
        <w:rPr>
          <w:color w:val="auto"/>
        </w:rPr>
      </w:pPr>
      <w:r w:rsidRPr="00FD1059">
        <w:rPr>
          <w:color w:val="auto"/>
        </w:rPr>
        <w:t xml:space="preserve">Специализация: </w:t>
      </w:r>
      <w:r w:rsidR="000679F6">
        <w:rPr>
          <w:color w:val="auto"/>
        </w:rPr>
        <w:t>«Правовое обеспечение таможенной деятельности»</w:t>
      </w:r>
    </w:p>
    <w:p w:rsidR="00FD1059" w:rsidRPr="00FD1059" w:rsidRDefault="00FD1059" w:rsidP="00FD1059">
      <w:pPr>
        <w:jc w:val="both"/>
        <w:rPr>
          <w:color w:val="auto"/>
        </w:rPr>
      </w:pPr>
    </w:p>
    <w:p w:rsidR="00FD1059" w:rsidRPr="00FD1059" w:rsidRDefault="00FD1059" w:rsidP="00FD1059">
      <w:pPr>
        <w:jc w:val="both"/>
        <w:rPr>
          <w:color w:val="auto"/>
        </w:rPr>
      </w:pPr>
      <w:r w:rsidRPr="00FD1059">
        <w:rPr>
          <w:color w:val="auto"/>
        </w:rPr>
        <w:t xml:space="preserve">Вид практики: </w:t>
      </w:r>
      <w:r w:rsidRPr="00FD1059">
        <w:rPr>
          <w:b/>
          <w:color w:val="auto"/>
        </w:rPr>
        <w:t>производственная практика</w:t>
      </w:r>
    </w:p>
    <w:p w:rsidR="00FD1059" w:rsidRPr="00FD1059" w:rsidRDefault="00FD1059" w:rsidP="00FD1059">
      <w:pPr>
        <w:jc w:val="both"/>
        <w:rPr>
          <w:color w:val="auto"/>
        </w:rPr>
      </w:pPr>
    </w:p>
    <w:p w:rsidR="00FD1059" w:rsidRPr="00FD1059" w:rsidRDefault="00FD1059" w:rsidP="00FD1059">
      <w:pPr>
        <w:jc w:val="both"/>
        <w:rPr>
          <w:color w:val="auto"/>
        </w:rPr>
      </w:pPr>
      <w:r w:rsidRPr="00FD1059">
        <w:rPr>
          <w:color w:val="auto"/>
        </w:rPr>
        <w:t xml:space="preserve">Тип практики: </w:t>
      </w:r>
      <w:r w:rsidRPr="00FD1059">
        <w:rPr>
          <w:b/>
          <w:color w:val="auto"/>
        </w:rPr>
        <w:t>преддипломная практика</w:t>
      </w:r>
    </w:p>
    <w:p w:rsidR="00FD1059" w:rsidRPr="00FD1059" w:rsidRDefault="00FD1059" w:rsidP="00FD1059">
      <w:pPr>
        <w:pStyle w:val="Default"/>
        <w:jc w:val="both"/>
        <w:rPr>
          <w:color w:val="auto"/>
        </w:rPr>
      </w:pPr>
    </w:p>
    <w:p w:rsidR="00FD1059" w:rsidRPr="00FD1059" w:rsidRDefault="00FD1059" w:rsidP="00FD1059">
      <w:pPr>
        <w:pStyle w:val="Default"/>
        <w:jc w:val="both"/>
        <w:rPr>
          <w:color w:val="auto"/>
        </w:rPr>
      </w:pPr>
      <w:r w:rsidRPr="00FD1059">
        <w:rPr>
          <w:color w:val="auto"/>
        </w:rPr>
        <w:t xml:space="preserve">Руководитель практики от ТвГУ   </w:t>
      </w:r>
      <w:r w:rsidR="00AB74CD">
        <w:rPr>
          <w:color w:val="auto"/>
        </w:rPr>
        <w:t>_______________________________________________</w:t>
      </w:r>
    </w:p>
    <w:p w:rsidR="00FD1059" w:rsidRPr="00FD1059" w:rsidRDefault="00FD1059" w:rsidP="00FD1059">
      <w:pPr>
        <w:pStyle w:val="Default"/>
        <w:rPr>
          <w:color w:val="auto"/>
        </w:rPr>
      </w:pPr>
      <w:r w:rsidRPr="00FD105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FD1059" w:rsidRPr="00FD1059" w:rsidRDefault="00FD1059" w:rsidP="00FD1059">
      <w:pPr>
        <w:pStyle w:val="Default"/>
        <w:jc w:val="both"/>
        <w:rPr>
          <w:color w:val="auto"/>
        </w:rPr>
      </w:pPr>
    </w:p>
    <w:p w:rsidR="00FD1059" w:rsidRPr="00FD1059" w:rsidRDefault="00FD1059" w:rsidP="00FD1059">
      <w:pPr>
        <w:pStyle w:val="Default"/>
        <w:jc w:val="both"/>
        <w:rPr>
          <w:color w:val="auto"/>
        </w:rPr>
      </w:pPr>
      <w:r w:rsidRPr="00FD1059">
        <w:rPr>
          <w:color w:val="auto"/>
        </w:rPr>
        <w:t>Руководитель практики от профильной организации (при прохождении практики на базе профильной организации)_____________________________________________________</w:t>
      </w:r>
    </w:p>
    <w:p w:rsidR="00FD1059" w:rsidRPr="00FD1059" w:rsidRDefault="00FD1059" w:rsidP="00FD1059">
      <w:pPr>
        <w:pStyle w:val="Default"/>
        <w:jc w:val="both"/>
        <w:rPr>
          <w:color w:val="auto"/>
        </w:rPr>
      </w:pPr>
    </w:p>
    <w:p w:rsidR="00FD1059" w:rsidRPr="00FD1059" w:rsidRDefault="00FD1059" w:rsidP="00FD1059">
      <w:pPr>
        <w:pStyle w:val="Default"/>
        <w:jc w:val="center"/>
        <w:rPr>
          <w:color w:val="auto"/>
        </w:rPr>
      </w:pPr>
      <w:r w:rsidRPr="00FD1059">
        <w:rPr>
          <w:color w:val="auto"/>
        </w:rPr>
        <w:t>_____________________________________________________________________________ (наименование профильной организации       должность            Ф.И.О.)</w:t>
      </w:r>
    </w:p>
    <w:p w:rsidR="00FD1059" w:rsidRPr="00FD1059" w:rsidRDefault="00FD1059" w:rsidP="00FD1059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02"/>
        <w:gridCol w:w="5239"/>
      </w:tblGrid>
      <w:tr w:rsidR="00FD1059" w:rsidRPr="00FD1059" w:rsidTr="0056592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59" w:rsidRPr="00FD1059" w:rsidRDefault="00FD1059" w:rsidP="00565921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59" w:rsidRPr="00FD1059" w:rsidRDefault="00FD1059" w:rsidP="00565921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 xml:space="preserve">Сроки </w:t>
            </w:r>
          </w:p>
          <w:p w:rsidR="00FD1059" w:rsidRPr="00FD1059" w:rsidRDefault="00FD1059" w:rsidP="00565921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проведения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59" w:rsidRPr="00FD1059" w:rsidRDefault="00FD1059" w:rsidP="00565921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Планируемые работы</w:t>
            </w:r>
          </w:p>
        </w:tc>
      </w:tr>
      <w:tr w:rsidR="00FD1059" w:rsidRPr="00FD1059" w:rsidTr="0056592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59" w:rsidRPr="00FD1059" w:rsidRDefault="00FD1059" w:rsidP="00565921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1.</w:t>
            </w:r>
          </w:p>
        </w:tc>
        <w:tc>
          <w:tcPr>
            <w:tcW w:w="3302" w:type="dxa"/>
          </w:tcPr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>Ознакомление с организацией</w:t>
            </w:r>
          </w:p>
        </w:tc>
        <w:tc>
          <w:tcPr>
            <w:tcW w:w="5239" w:type="dxa"/>
          </w:tcPr>
          <w:p w:rsidR="00FD1059" w:rsidRPr="00FD1059" w:rsidRDefault="00FD1059" w:rsidP="00303D2A">
            <w:pPr>
              <w:rPr>
                <w:color w:val="auto"/>
              </w:rPr>
            </w:pPr>
            <w:r w:rsidRPr="00FD1059">
              <w:rPr>
                <w:color w:val="auto"/>
              </w:rPr>
              <w:t xml:space="preserve">Ознакомительная лекция руководителя практики, </w:t>
            </w:r>
            <w:r w:rsidR="00303D2A" w:rsidRPr="00303D2A">
              <w:rPr>
                <w:color w:val="auto"/>
              </w:rPr>
              <w:t>инструктаж по технике безопасности, изучение должностных инструкций</w:t>
            </w:r>
            <w:r w:rsidR="00303D2A">
              <w:rPr>
                <w:color w:val="auto"/>
              </w:rPr>
              <w:t xml:space="preserve"> </w:t>
            </w:r>
            <w:r w:rsidRPr="00FD1059">
              <w:rPr>
                <w:color w:val="auto"/>
              </w:rPr>
              <w:t>(8 часов)</w:t>
            </w:r>
          </w:p>
        </w:tc>
      </w:tr>
      <w:tr w:rsidR="00FD1059" w:rsidRPr="00FD1059" w:rsidTr="0056592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59" w:rsidRPr="00FD1059" w:rsidRDefault="00FD1059" w:rsidP="00565921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2.</w:t>
            </w:r>
          </w:p>
        </w:tc>
        <w:tc>
          <w:tcPr>
            <w:tcW w:w="3302" w:type="dxa"/>
          </w:tcPr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>Изучение вопросов программы</w:t>
            </w:r>
          </w:p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 xml:space="preserve">практики, сбор информации для написания отчета и дипломной работы </w:t>
            </w:r>
          </w:p>
        </w:tc>
        <w:tc>
          <w:tcPr>
            <w:tcW w:w="5239" w:type="dxa"/>
          </w:tcPr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>Консультации с руководителем практики, мероприятия по сбору и обрабо</w:t>
            </w:r>
            <w:r w:rsidR="00DD4B2D">
              <w:rPr>
                <w:color w:val="auto"/>
              </w:rPr>
              <w:t>тке аналитических материалов (498</w:t>
            </w:r>
            <w:r w:rsidRPr="00FD1059">
              <w:rPr>
                <w:color w:val="auto"/>
              </w:rPr>
              <w:t xml:space="preserve"> часов)</w:t>
            </w:r>
          </w:p>
        </w:tc>
      </w:tr>
      <w:tr w:rsidR="00FD1059" w:rsidRPr="00FD1059" w:rsidTr="0056592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59" w:rsidRPr="00FD1059" w:rsidRDefault="00FD1059" w:rsidP="00565921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3.</w:t>
            </w:r>
          </w:p>
        </w:tc>
        <w:tc>
          <w:tcPr>
            <w:tcW w:w="3302" w:type="dxa"/>
          </w:tcPr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>Обработка собранного материала для отчета по практике</w:t>
            </w:r>
          </w:p>
        </w:tc>
        <w:tc>
          <w:tcPr>
            <w:tcW w:w="5239" w:type="dxa"/>
          </w:tcPr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>Систематизация м</w:t>
            </w:r>
            <w:r w:rsidR="00DD4B2D">
              <w:rPr>
                <w:color w:val="auto"/>
              </w:rPr>
              <w:t>атериала, подготовка текста (222</w:t>
            </w:r>
            <w:r w:rsidRPr="00FD1059">
              <w:rPr>
                <w:color w:val="auto"/>
              </w:rPr>
              <w:t xml:space="preserve"> часов)</w:t>
            </w:r>
          </w:p>
        </w:tc>
      </w:tr>
      <w:tr w:rsidR="00FD1059" w:rsidRPr="00FD1059" w:rsidTr="0056592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59" w:rsidRPr="00FD1059" w:rsidRDefault="00FD1059" w:rsidP="00565921">
            <w:pPr>
              <w:jc w:val="center"/>
              <w:rPr>
                <w:color w:val="auto"/>
              </w:rPr>
            </w:pPr>
            <w:r w:rsidRPr="00FD1059">
              <w:rPr>
                <w:color w:val="auto"/>
              </w:rPr>
              <w:t>4.</w:t>
            </w:r>
          </w:p>
        </w:tc>
        <w:tc>
          <w:tcPr>
            <w:tcW w:w="3302" w:type="dxa"/>
          </w:tcPr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>Подготовка отчета о практике</w:t>
            </w:r>
          </w:p>
        </w:tc>
        <w:tc>
          <w:tcPr>
            <w:tcW w:w="5239" w:type="dxa"/>
          </w:tcPr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>Составляется отчет, определяются</w:t>
            </w:r>
          </w:p>
          <w:p w:rsidR="00FD1059" w:rsidRPr="00FD1059" w:rsidRDefault="00FD1059" w:rsidP="00565921">
            <w:pPr>
              <w:rPr>
                <w:color w:val="auto"/>
              </w:rPr>
            </w:pPr>
            <w:r w:rsidRPr="00FD1059">
              <w:rPr>
                <w:color w:val="auto"/>
              </w:rPr>
              <w:t>направления работы по по</w:t>
            </w:r>
            <w:r w:rsidR="0058421B">
              <w:rPr>
                <w:color w:val="auto"/>
              </w:rPr>
              <w:t>иску недостающей информации (18</w:t>
            </w:r>
            <w:r w:rsidRPr="00FD1059">
              <w:rPr>
                <w:color w:val="auto"/>
              </w:rPr>
              <w:t>часов)</w:t>
            </w:r>
          </w:p>
        </w:tc>
      </w:tr>
    </w:tbl>
    <w:p w:rsidR="00FD1059" w:rsidRPr="00FD1059" w:rsidRDefault="00FD1059" w:rsidP="00FD1059">
      <w:pPr>
        <w:rPr>
          <w:color w:val="auto"/>
        </w:rPr>
      </w:pPr>
    </w:p>
    <w:p w:rsidR="00FD1059" w:rsidRPr="00FD1059" w:rsidRDefault="00FD1059" w:rsidP="00FD1059">
      <w:pPr>
        <w:rPr>
          <w:color w:val="auto"/>
        </w:rPr>
      </w:pPr>
      <w:r w:rsidRPr="00FD1059">
        <w:rPr>
          <w:color w:val="auto"/>
        </w:rPr>
        <w:t>Руководитель практики от ТвГУ</w:t>
      </w:r>
      <w:r w:rsidRPr="00FD1059">
        <w:rPr>
          <w:color w:val="auto"/>
        </w:rPr>
        <w:tab/>
        <w:t xml:space="preserve">               ___________________ / ____________________</w:t>
      </w:r>
    </w:p>
    <w:p w:rsidR="00FD1059" w:rsidRPr="00FD1059" w:rsidRDefault="00FD1059" w:rsidP="00FD1059">
      <w:pPr>
        <w:ind w:left="3540" w:firstLine="708"/>
        <w:jc w:val="both"/>
        <w:rPr>
          <w:color w:val="auto"/>
        </w:rPr>
      </w:pPr>
    </w:p>
    <w:p w:rsidR="00FD1059" w:rsidRPr="00FD1059" w:rsidRDefault="00FD1059" w:rsidP="00FD1059">
      <w:pPr>
        <w:jc w:val="both"/>
        <w:rPr>
          <w:color w:val="auto"/>
          <w:shd w:val="clear" w:color="auto" w:fill="FFFFFF"/>
        </w:rPr>
      </w:pPr>
    </w:p>
    <w:p w:rsidR="00FD1059" w:rsidRPr="00B336B7" w:rsidRDefault="00FD1059" w:rsidP="00843A23">
      <w:pPr>
        <w:jc w:val="both"/>
      </w:pPr>
      <w:r w:rsidRPr="00FD1059">
        <w:rPr>
          <w:color w:val="auto"/>
          <w:shd w:val="clear" w:color="auto" w:fill="FFFFFF"/>
        </w:rPr>
        <w:t>Р</w:t>
      </w:r>
      <w:r w:rsidRPr="00FD1059">
        <w:rPr>
          <w:color w:val="auto"/>
        </w:rPr>
        <w:t>уководитель практики от профильной организации ______________/ _________________</w:t>
      </w:r>
      <w:r>
        <w:t xml:space="preserve">  </w:t>
      </w:r>
    </w:p>
    <w:sectPr w:rsidR="00FD1059" w:rsidRPr="00B336B7" w:rsidSect="00D7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6A"/>
    <w:multiLevelType w:val="hybridMultilevel"/>
    <w:tmpl w:val="6374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F46"/>
    <w:multiLevelType w:val="hybridMultilevel"/>
    <w:tmpl w:val="30FE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6D9"/>
    <w:multiLevelType w:val="hybridMultilevel"/>
    <w:tmpl w:val="612E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2B8A"/>
    <w:multiLevelType w:val="hybridMultilevel"/>
    <w:tmpl w:val="617E8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50E"/>
    <w:multiLevelType w:val="hybridMultilevel"/>
    <w:tmpl w:val="82DA4AA6"/>
    <w:lvl w:ilvl="0" w:tplc="044E8F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A2E60"/>
    <w:multiLevelType w:val="hybridMultilevel"/>
    <w:tmpl w:val="C6A40148"/>
    <w:lvl w:ilvl="0" w:tplc="2D9AC1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91F69"/>
    <w:multiLevelType w:val="hybridMultilevel"/>
    <w:tmpl w:val="843C93F2"/>
    <w:lvl w:ilvl="0" w:tplc="31F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0E7F"/>
    <w:multiLevelType w:val="hybridMultilevel"/>
    <w:tmpl w:val="3C42422E"/>
    <w:lvl w:ilvl="0" w:tplc="A6DCF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378F1"/>
    <w:multiLevelType w:val="hybridMultilevel"/>
    <w:tmpl w:val="673AA008"/>
    <w:lvl w:ilvl="0" w:tplc="044E8F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44731"/>
    <w:multiLevelType w:val="hybridMultilevel"/>
    <w:tmpl w:val="C4E2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81B4B"/>
    <w:multiLevelType w:val="hybridMultilevel"/>
    <w:tmpl w:val="BDB676AE"/>
    <w:lvl w:ilvl="0" w:tplc="5026571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12B78"/>
    <w:multiLevelType w:val="hybridMultilevel"/>
    <w:tmpl w:val="51CC8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D09C5"/>
    <w:multiLevelType w:val="hybridMultilevel"/>
    <w:tmpl w:val="A78AF02A"/>
    <w:lvl w:ilvl="0" w:tplc="6DA835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1"/>
    <w:rsid w:val="000035F4"/>
    <w:rsid w:val="000068D3"/>
    <w:rsid w:val="00026F24"/>
    <w:rsid w:val="00060801"/>
    <w:rsid w:val="000679F6"/>
    <w:rsid w:val="000700A5"/>
    <w:rsid w:val="00082137"/>
    <w:rsid w:val="0008480D"/>
    <w:rsid w:val="0008545A"/>
    <w:rsid w:val="000A29C1"/>
    <w:rsid w:val="000A2E1F"/>
    <w:rsid w:val="000B4E01"/>
    <w:rsid w:val="000D2B90"/>
    <w:rsid w:val="000E3804"/>
    <w:rsid w:val="000F4F26"/>
    <w:rsid w:val="0012281C"/>
    <w:rsid w:val="00132DF9"/>
    <w:rsid w:val="00184983"/>
    <w:rsid w:val="0019231C"/>
    <w:rsid w:val="001B25F9"/>
    <w:rsid w:val="0020470F"/>
    <w:rsid w:val="00210EE5"/>
    <w:rsid w:val="00232547"/>
    <w:rsid w:val="002332A2"/>
    <w:rsid w:val="00244919"/>
    <w:rsid w:val="00262C8A"/>
    <w:rsid w:val="00284233"/>
    <w:rsid w:val="002A6C55"/>
    <w:rsid w:val="002D2B74"/>
    <w:rsid w:val="002F72E8"/>
    <w:rsid w:val="003017A9"/>
    <w:rsid w:val="00303D2A"/>
    <w:rsid w:val="00304D23"/>
    <w:rsid w:val="00304D7B"/>
    <w:rsid w:val="00312301"/>
    <w:rsid w:val="00343806"/>
    <w:rsid w:val="003442D5"/>
    <w:rsid w:val="0035216B"/>
    <w:rsid w:val="003543A7"/>
    <w:rsid w:val="0036265C"/>
    <w:rsid w:val="00364BB3"/>
    <w:rsid w:val="00395FBE"/>
    <w:rsid w:val="003B7322"/>
    <w:rsid w:val="003E4010"/>
    <w:rsid w:val="00404397"/>
    <w:rsid w:val="00496CE8"/>
    <w:rsid w:val="004D07C0"/>
    <w:rsid w:val="004F10C3"/>
    <w:rsid w:val="004F1249"/>
    <w:rsid w:val="004F1FCC"/>
    <w:rsid w:val="004F5DF5"/>
    <w:rsid w:val="004F6512"/>
    <w:rsid w:val="00503DA1"/>
    <w:rsid w:val="00507CC3"/>
    <w:rsid w:val="00513B1A"/>
    <w:rsid w:val="00517945"/>
    <w:rsid w:val="00522955"/>
    <w:rsid w:val="00522AAB"/>
    <w:rsid w:val="00524638"/>
    <w:rsid w:val="00533302"/>
    <w:rsid w:val="0055219D"/>
    <w:rsid w:val="00556627"/>
    <w:rsid w:val="00565921"/>
    <w:rsid w:val="00583E68"/>
    <w:rsid w:val="0058421B"/>
    <w:rsid w:val="00586723"/>
    <w:rsid w:val="005B694B"/>
    <w:rsid w:val="005C100E"/>
    <w:rsid w:val="005E69D0"/>
    <w:rsid w:val="005F2CCB"/>
    <w:rsid w:val="0062181D"/>
    <w:rsid w:val="00641D79"/>
    <w:rsid w:val="006C73AD"/>
    <w:rsid w:val="0071644A"/>
    <w:rsid w:val="00724FFC"/>
    <w:rsid w:val="00726F3C"/>
    <w:rsid w:val="00736D65"/>
    <w:rsid w:val="00774ACB"/>
    <w:rsid w:val="00783294"/>
    <w:rsid w:val="007B21EF"/>
    <w:rsid w:val="007C110A"/>
    <w:rsid w:val="007D54E1"/>
    <w:rsid w:val="007E03D1"/>
    <w:rsid w:val="008046E7"/>
    <w:rsid w:val="0081767A"/>
    <w:rsid w:val="00843A23"/>
    <w:rsid w:val="00865A62"/>
    <w:rsid w:val="008833CE"/>
    <w:rsid w:val="00895E4C"/>
    <w:rsid w:val="008B3048"/>
    <w:rsid w:val="008C25A9"/>
    <w:rsid w:val="00902219"/>
    <w:rsid w:val="00930CC1"/>
    <w:rsid w:val="00933E4D"/>
    <w:rsid w:val="00967D63"/>
    <w:rsid w:val="00971C5A"/>
    <w:rsid w:val="009902CE"/>
    <w:rsid w:val="009B2355"/>
    <w:rsid w:val="009B625A"/>
    <w:rsid w:val="009F08D8"/>
    <w:rsid w:val="009F5E51"/>
    <w:rsid w:val="009F6029"/>
    <w:rsid w:val="00A0404C"/>
    <w:rsid w:val="00A32692"/>
    <w:rsid w:val="00A35126"/>
    <w:rsid w:val="00A5379E"/>
    <w:rsid w:val="00A65CC2"/>
    <w:rsid w:val="00A72F49"/>
    <w:rsid w:val="00AB74CD"/>
    <w:rsid w:val="00B2770B"/>
    <w:rsid w:val="00B32366"/>
    <w:rsid w:val="00BA4411"/>
    <w:rsid w:val="00BC0075"/>
    <w:rsid w:val="00BC5E0C"/>
    <w:rsid w:val="00BC789B"/>
    <w:rsid w:val="00C268F7"/>
    <w:rsid w:val="00C40339"/>
    <w:rsid w:val="00C431E8"/>
    <w:rsid w:val="00C5686E"/>
    <w:rsid w:val="00C61F2B"/>
    <w:rsid w:val="00C620F3"/>
    <w:rsid w:val="00C642CF"/>
    <w:rsid w:val="00C665BD"/>
    <w:rsid w:val="00CA6B6B"/>
    <w:rsid w:val="00CB0DF2"/>
    <w:rsid w:val="00CC458C"/>
    <w:rsid w:val="00CD648B"/>
    <w:rsid w:val="00D01112"/>
    <w:rsid w:val="00D327D5"/>
    <w:rsid w:val="00D36B92"/>
    <w:rsid w:val="00D51D09"/>
    <w:rsid w:val="00D529F6"/>
    <w:rsid w:val="00D754C5"/>
    <w:rsid w:val="00D779D4"/>
    <w:rsid w:val="00D87E68"/>
    <w:rsid w:val="00DA3C19"/>
    <w:rsid w:val="00DB3EA5"/>
    <w:rsid w:val="00DD0663"/>
    <w:rsid w:val="00DD4B2D"/>
    <w:rsid w:val="00DE5028"/>
    <w:rsid w:val="00E37138"/>
    <w:rsid w:val="00E4441A"/>
    <w:rsid w:val="00E63019"/>
    <w:rsid w:val="00E675B5"/>
    <w:rsid w:val="00E81055"/>
    <w:rsid w:val="00E858B5"/>
    <w:rsid w:val="00EA5C26"/>
    <w:rsid w:val="00ED4EA3"/>
    <w:rsid w:val="00EE14C7"/>
    <w:rsid w:val="00EF1A4B"/>
    <w:rsid w:val="00F60CE9"/>
    <w:rsid w:val="00F7264F"/>
    <w:rsid w:val="00F82042"/>
    <w:rsid w:val="00FD1059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1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1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522955"/>
    <w:pPr>
      <w:shd w:val="clear" w:color="auto" w:fill="FFFFFF"/>
      <w:spacing w:before="660" w:line="480" w:lineRule="exact"/>
      <w:ind w:hanging="360"/>
    </w:pPr>
    <w:rPr>
      <w:rFonts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52295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D2B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43A7"/>
  </w:style>
  <w:style w:type="character" w:styleId="a7">
    <w:name w:val="Strong"/>
    <w:uiPriority w:val="22"/>
    <w:qFormat/>
    <w:rsid w:val="003543A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1F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F2B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table" w:customStyle="1" w:styleId="51">
    <w:name w:val="Сетка таблицы51"/>
    <w:basedOn w:val="a1"/>
    <w:uiPriority w:val="59"/>
    <w:rsid w:val="00312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12301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basedOn w:val="2"/>
    <w:rsid w:val="00312301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2301"/>
    <w:pPr>
      <w:widowControl w:val="0"/>
      <w:shd w:val="clear" w:color="auto" w:fill="FFFFFF"/>
      <w:spacing w:before="420" w:line="0" w:lineRule="atLeast"/>
      <w:jc w:val="both"/>
    </w:pPr>
    <w:rPr>
      <w:rFonts w:ascii="Tahoma" w:eastAsia="Tahoma" w:hAnsi="Tahoma" w:cs="Tahoma"/>
      <w:b/>
      <w:bCs/>
      <w:color w:val="auto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0E3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1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1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522955"/>
    <w:pPr>
      <w:shd w:val="clear" w:color="auto" w:fill="FFFFFF"/>
      <w:spacing w:before="660" w:line="480" w:lineRule="exact"/>
      <w:ind w:hanging="360"/>
    </w:pPr>
    <w:rPr>
      <w:rFonts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52295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D2B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43A7"/>
  </w:style>
  <w:style w:type="character" w:styleId="a7">
    <w:name w:val="Strong"/>
    <w:uiPriority w:val="22"/>
    <w:qFormat/>
    <w:rsid w:val="003543A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1F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F2B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table" w:customStyle="1" w:styleId="51">
    <w:name w:val="Сетка таблицы51"/>
    <w:basedOn w:val="a1"/>
    <w:uiPriority w:val="59"/>
    <w:rsid w:val="00312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12301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basedOn w:val="2"/>
    <w:rsid w:val="00312301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2301"/>
    <w:pPr>
      <w:widowControl w:val="0"/>
      <w:shd w:val="clear" w:color="auto" w:fill="FFFFFF"/>
      <w:spacing w:before="420" w:line="0" w:lineRule="atLeast"/>
      <w:jc w:val="both"/>
    </w:pPr>
    <w:rPr>
      <w:rFonts w:ascii="Tahoma" w:eastAsia="Tahoma" w:hAnsi="Tahoma" w:cs="Tahoma"/>
      <w:b/>
      <w:bCs/>
      <w:color w:val="auto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0E3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977" TargetMode="External"/><Relationship Id="rId13" Type="http://schemas.openxmlformats.org/officeDocument/2006/relationships/hyperlink" Target="http://library.tvers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27978.html" TargetMode="External"/><Relationship Id="rId12" Type="http://schemas.openxmlformats.org/officeDocument/2006/relationships/hyperlink" Target="http://biblioclub.ru/index.php?page=book&amp;id=457584" TargetMode="External"/><Relationship Id="rId17" Type="http://schemas.openxmlformats.org/officeDocument/2006/relationships/hyperlink" Target="http://eprints.tver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s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159" TargetMode="External"/><Relationship Id="rId11" Type="http://schemas.openxmlformats.org/officeDocument/2006/relationships/hyperlink" Target="http://biblioclub.ru/index.php?page=book&amp;id=84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" TargetMode="External"/><Relationship Id="rId10" Type="http://schemas.openxmlformats.org/officeDocument/2006/relationships/hyperlink" Target="http://biblioclub.ru/index.php?page=book&amp;id=4288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609.html" TargetMode="External"/><Relationship Id="rId14" Type="http://schemas.openxmlformats.org/officeDocument/2006/relationships/hyperlink" Target="http://www.library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Пользователь Windows</cp:lastModifiedBy>
  <cp:revision>42</cp:revision>
  <cp:lastPrinted>2018-08-24T16:05:00Z</cp:lastPrinted>
  <dcterms:created xsi:type="dcterms:W3CDTF">2017-12-21T12:17:00Z</dcterms:created>
  <dcterms:modified xsi:type="dcterms:W3CDTF">2019-03-23T14:22:00Z</dcterms:modified>
</cp:coreProperties>
</file>