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E5" w:rsidRPr="001F34FD" w:rsidRDefault="006B40E5"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662DA2">
      <w:pPr>
        <w:spacing w:after="0"/>
        <w:ind w:firstLine="0"/>
        <w:jc w:val="both"/>
        <w:rPr>
          <w:rFonts w:ascii="Times New Roman" w:hAnsi="Times New Roman" w:cs="Times New Roman"/>
          <w:b/>
          <w:sz w:val="28"/>
          <w:szCs w:val="28"/>
        </w:rPr>
      </w:pPr>
    </w:p>
    <w:p w:rsidR="00EA6827" w:rsidRPr="004C13C6" w:rsidRDefault="00EA6827" w:rsidP="00EA6827">
      <w:pPr>
        <w:spacing w:after="0"/>
        <w:ind w:firstLine="0"/>
        <w:jc w:val="both"/>
        <w:rPr>
          <w:rFonts w:ascii="Times New Roman" w:hAnsi="Times New Roman" w:cs="Times New Roman"/>
          <w:b/>
          <w:sz w:val="28"/>
          <w:szCs w:val="28"/>
        </w:rPr>
      </w:pPr>
    </w:p>
    <w:p w:rsidR="0084162B" w:rsidRPr="004C13C6" w:rsidRDefault="00115536" w:rsidP="00115536">
      <w:pPr>
        <w:rPr>
          <w:rFonts w:ascii="Times New Roman" w:hAnsi="Times New Roman" w:cs="Times New Roman"/>
          <w:b/>
          <w:sz w:val="48"/>
          <w:szCs w:val="48"/>
        </w:rPr>
      </w:pPr>
      <w:r w:rsidRPr="004C13C6">
        <w:rPr>
          <w:rFonts w:ascii="Times New Roman" w:hAnsi="Times New Roman" w:cs="Times New Roman"/>
          <w:b/>
          <w:sz w:val="52"/>
          <w:szCs w:val="52"/>
        </w:rPr>
        <w:t xml:space="preserve"> </w:t>
      </w:r>
      <w:r w:rsidR="00662DA2" w:rsidRPr="004C13C6">
        <w:rPr>
          <w:rFonts w:ascii="Times New Roman" w:hAnsi="Times New Roman" w:cs="Times New Roman"/>
          <w:b/>
          <w:sz w:val="48"/>
          <w:szCs w:val="48"/>
        </w:rPr>
        <w:t xml:space="preserve">ПРОБЛЕМЫ ЗАЩИТЫ ПРАВ </w:t>
      </w:r>
    </w:p>
    <w:p w:rsidR="0084162B" w:rsidRPr="004C13C6" w:rsidRDefault="00662DA2" w:rsidP="00115536">
      <w:pPr>
        <w:rPr>
          <w:rFonts w:ascii="Times New Roman" w:hAnsi="Times New Roman" w:cs="Times New Roman"/>
          <w:b/>
          <w:sz w:val="48"/>
          <w:szCs w:val="48"/>
        </w:rPr>
      </w:pPr>
      <w:r w:rsidRPr="004C13C6">
        <w:rPr>
          <w:rFonts w:ascii="Times New Roman" w:hAnsi="Times New Roman" w:cs="Times New Roman"/>
          <w:b/>
          <w:sz w:val="48"/>
          <w:szCs w:val="48"/>
        </w:rPr>
        <w:t xml:space="preserve">И ОХРАНЯЕМЫХ </w:t>
      </w:r>
    </w:p>
    <w:p w:rsidR="00115536" w:rsidRPr="004C13C6" w:rsidRDefault="00100D4C" w:rsidP="00115536">
      <w:pPr>
        <w:rPr>
          <w:rFonts w:ascii="Times New Roman" w:hAnsi="Times New Roman" w:cs="Times New Roman"/>
          <w:sz w:val="48"/>
          <w:szCs w:val="48"/>
        </w:rPr>
      </w:pPr>
      <w:r w:rsidRPr="004C13C6">
        <w:rPr>
          <w:rFonts w:ascii="Times New Roman" w:hAnsi="Times New Roman" w:cs="Times New Roman"/>
          <w:b/>
          <w:sz w:val="48"/>
          <w:szCs w:val="48"/>
        </w:rPr>
        <w:t>ЗАКОНОМ ИНТЕРЕСОВ</w:t>
      </w:r>
    </w:p>
    <w:p w:rsidR="00662DA2" w:rsidRPr="004C13C6" w:rsidRDefault="00662DA2" w:rsidP="00662DA2">
      <w:pPr>
        <w:rPr>
          <w:rFonts w:ascii="Times New Roman" w:hAnsi="Times New Roman" w:cs="Times New Roman"/>
          <w:sz w:val="32"/>
          <w:szCs w:val="32"/>
        </w:rPr>
      </w:pPr>
    </w:p>
    <w:p w:rsidR="00F94E0A" w:rsidRDefault="00B85B14" w:rsidP="00B85B14">
      <w:pPr>
        <w:rPr>
          <w:rFonts w:ascii="Times New Roman" w:hAnsi="Times New Roman" w:cs="Times New Roman"/>
          <w:sz w:val="32"/>
          <w:szCs w:val="32"/>
        </w:rPr>
      </w:pPr>
      <w:r>
        <w:rPr>
          <w:rFonts w:ascii="Times New Roman" w:hAnsi="Times New Roman" w:cs="Times New Roman"/>
          <w:sz w:val="32"/>
          <w:szCs w:val="32"/>
        </w:rPr>
        <w:t>Материалы М</w:t>
      </w:r>
      <w:r w:rsidR="00115536" w:rsidRPr="004C13C6">
        <w:rPr>
          <w:rFonts w:ascii="Times New Roman" w:hAnsi="Times New Roman" w:cs="Times New Roman"/>
          <w:sz w:val="32"/>
          <w:szCs w:val="32"/>
        </w:rPr>
        <w:t>еждународной научной студенческой  конференции</w:t>
      </w:r>
    </w:p>
    <w:p w:rsidR="00B85B14" w:rsidRPr="00B85B14" w:rsidRDefault="00B85B14" w:rsidP="00B85B14">
      <w:pPr>
        <w:rPr>
          <w:rFonts w:ascii="Times New Roman" w:hAnsi="Times New Roman" w:cs="Times New Roman"/>
          <w:sz w:val="32"/>
          <w:szCs w:val="32"/>
        </w:rPr>
      </w:pPr>
      <w:r>
        <w:rPr>
          <w:rFonts w:ascii="Times New Roman" w:hAnsi="Times New Roman" w:cs="Times New Roman"/>
          <w:sz w:val="32"/>
          <w:szCs w:val="32"/>
        </w:rPr>
        <w:t xml:space="preserve">Выпуск 1 </w:t>
      </w:r>
    </w:p>
    <w:p w:rsidR="00F94E0A" w:rsidRPr="004C13C6" w:rsidRDefault="00F94E0A" w:rsidP="00F94E0A">
      <w:pPr>
        <w:rPr>
          <w:rFonts w:ascii="Times New Roman" w:hAnsi="Times New Roman" w:cs="Times New Roman"/>
          <w:sz w:val="28"/>
          <w:szCs w:val="28"/>
        </w:rPr>
      </w:pPr>
    </w:p>
    <w:p w:rsidR="00F94E0A" w:rsidRPr="004C13C6" w:rsidRDefault="00F94E0A" w:rsidP="00F94E0A">
      <w:pPr>
        <w:rPr>
          <w:rFonts w:ascii="Times New Roman" w:hAnsi="Times New Roman" w:cs="Times New Roman"/>
          <w:sz w:val="28"/>
          <w:szCs w:val="28"/>
        </w:rPr>
      </w:pPr>
    </w:p>
    <w:p w:rsidR="00F94E0A" w:rsidRPr="004C13C6" w:rsidRDefault="00F94E0A" w:rsidP="00F94E0A">
      <w:pPr>
        <w:rPr>
          <w:rFonts w:ascii="Times New Roman" w:hAnsi="Times New Roman" w:cs="Times New Roman"/>
          <w:sz w:val="28"/>
          <w:szCs w:val="28"/>
        </w:rPr>
      </w:pPr>
    </w:p>
    <w:p w:rsidR="00662DA2" w:rsidRPr="004C13C6" w:rsidRDefault="00662DA2" w:rsidP="00EA6827">
      <w:pPr>
        <w:ind w:firstLine="0"/>
        <w:jc w:val="both"/>
        <w:rPr>
          <w:rFonts w:ascii="Times New Roman" w:hAnsi="Times New Roman" w:cs="Times New Roman"/>
          <w:sz w:val="28"/>
          <w:szCs w:val="28"/>
        </w:rPr>
      </w:pPr>
    </w:p>
    <w:p w:rsidR="0084162B" w:rsidRPr="004C13C6" w:rsidRDefault="0084162B" w:rsidP="00EA6827">
      <w:pPr>
        <w:ind w:firstLine="0"/>
        <w:jc w:val="both"/>
        <w:rPr>
          <w:rFonts w:ascii="Times New Roman" w:hAnsi="Times New Roman" w:cs="Times New Roman"/>
          <w:sz w:val="28"/>
          <w:szCs w:val="28"/>
        </w:rPr>
      </w:pPr>
    </w:p>
    <w:p w:rsidR="00F94E0A" w:rsidRPr="00C170A6" w:rsidRDefault="00F94E0A" w:rsidP="00F94E0A">
      <w:pPr>
        <w:rPr>
          <w:rFonts w:ascii="Times New Roman" w:hAnsi="Times New Roman" w:cs="Times New Roman"/>
          <w:sz w:val="28"/>
          <w:szCs w:val="28"/>
        </w:rPr>
      </w:pPr>
      <w:r w:rsidRPr="004C13C6">
        <w:rPr>
          <w:rFonts w:ascii="Times New Roman" w:hAnsi="Times New Roman" w:cs="Times New Roman"/>
          <w:sz w:val="28"/>
          <w:szCs w:val="28"/>
        </w:rPr>
        <w:t>Тверь, 2020</w:t>
      </w:r>
    </w:p>
    <w:p w:rsidR="00F47674" w:rsidRPr="00C170A6" w:rsidRDefault="00F47674" w:rsidP="00F94E0A">
      <w:pPr>
        <w:rPr>
          <w:rFonts w:ascii="Times New Roman" w:hAnsi="Times New Roman" w:cs="Times New Roman"/>
          <w:sz w:val="28"/>
          <w:szCs w:val="28"/>
        </w:rPr>
      </w:pPr>
    </w:p>
    <w:p w:rsidR="00F47674" w:rsidRPr="00C170A6" w:rsidRDefault="00F47674" w:rsidP="00F94E0A">
      <w:pPr>
        <w:rPr>
          <w:rFonts w:ascii="Times New Roman" w:hAnsi="Times New Roman" w:cs="Times New Roman"/>
          <w:sz w:val="28"/>
          <w:szCs w:val="28"/>
        </w:rPr>
      </w:pP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Министерство образования и науки Российской Федерации</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Федеральное государственное бюджетное</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образовательное учреждение высшего образования</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«Тверской государственный университет»</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Юридический факультет</w:t>
      </w:r>
    </w:p>
    <w:p w:rsidR="00EA6827" w:rsidRPr="004C13C6" w:rsidRDefault="00EA6827">
      <w:pPr>
        <w:rPr>
          <w:rFonts w:ascii="Times New Roman" w:hAnsi="Times New Roman" w:cs="Times New Roman"/>
          <w:b/>
          <w:sz w:val="28"/>
          <w:szCs w:val="28"/>
        </w:rPr>
      </w:pPr>
    </w:p>
    <w:p w:rsidR="0063266D" w:rsidRPr="004C13C6" w:rsidRDefault="0063266D" w:rsidP="0063266D">
      <w:pPr>
        <w:ind w:firstLine="0"/>
        <w:jc w:val="both"/>
        <w:rPr>
          <w:rFonts w:ascii="Times New Roman" w:hAnsi="Times New Roman" w:cs="Times New Roman"/>
          <w:b/>
          <w:sz w:val="52"/>
          <w:szCs w:val="52"/>
        </w:rPr>
      </w:pPr>
    </w:p>
    <w:p w:rsidR="0084162B" w:rsidRPr="004C13C6" w:rsidRDefault="00662DA2" w:rsidP="0063266D">
      <w:pPr>
        <w:ind w:firstLine="0"/>
        <w:rPr>
          <w:rFonts w:ascii="Times New Roman" w:hAnsi="Times New Roman" w:cs="Times New Roman"/>
          <w:b/>
          <w:sz w:val="48"/>
          <w:szCs w:val="48"/>
        </w:rPr>
      </w:pPr>
      <w:r w:rsidRPr="004C13C6">
        <w:rPr>
          <w:rFonts w:ascii="Times New Roman" w:hAnsi="Times New Roman" w:cs="Times New Roman"/>
          <w:b/>
          <w:sz w:val="48"/>
          <w:szCs w:val="48"/>
        </w:rPr>
        <w:t xml:space="preserve">ПРОБЛЕМЫ ЗАЩИТЫ ПРАВ </w:t>
      </w:r>
    </w:p>
    <w:p w:rsidR="0084162B" w:rsidRPr="004C13C6" w:rsidRDefault="00662DA2" w:rsidP="0084162B">
      <w:pPr>
        <w:ind w:firstLine="0"/>
        <w:rPr>
          <w:rFonts w:ascii="Times New Roman" w:hAnsi="Times New Roman" w:cs="Times New Roman"/>
          <w:b/>
          <w:sz w:val="48"/>
          <w:szCs w:val="48"/>
        </w:rPr>
      </w:pPr>
      <w:r w:rsidRPr="004C13C6">
        <w:rPr>
          <w:rFonts w:ascii="Times New Roman" w:hAnsi="Times New Roman" w:cs="Times New Roman"/>
          <w:b/>
          <w:sz w:val="48"/>
          <w:szCs w:val="48"/>
        </w:rPr>
        <w:t xml:space="preserve">И ОХРАНЯЕМЫХ </w:t>
      </w:r>
    </w:p>
    <w:p w:rsidR="00115536" w:rsidRPr="004C13C6" w:rsidRDefault="00100D4C" w:rsidP="0063266D">
      <w:pPr>
        <w:ind w:firstLine="0"/>
        <w:rPr>
          <w:rFonts w:ascii="Times New Roman" w:hAnsi="Times New Roman" w:cs="Times New Roman"/>
          <w:sz w:val="48"/>
          <w:szCs w:val="48"/>
        </w:rPr>
      </w:pPr>
      <w:r w:rsidRPr="004C13C6">
        <w:rPr>
          <w:rFonts w:ascii="Times New Roman" w:hAnsi="Times New Roman" w:cs="Times New Roman"/>
          <w:b/>
          <w:sz w:val="48"/>
          <w:szCs w:val="48"/>
        </w:rPr>
        <w:t>ЗАКОНОМ ИНТЕРЕСОВ</w:t>
      </w:r>
    </w:p>
    <w:p w:rsidR="00662DA2" w:rsidRPr="004C13C6" w:rsidRDefault="00662DA2" w:rsidP="00662DA2">
      <w:pPr>
        <w:rPr>
          <w:rFonts w:ascii="Times New Roman" w:hAnsi="Times New Roman" w:cs="Times New Roman"/>
          <w:sz w:val="32"/>
          <w:szCs w:val="32"/>
        </w:rPr>
      </w:pPr>
    </w:p>
    <w:p w:rsidR="00EA6827" w:rsidRDefault="00B85B14" w:rsidP="00662DA2">
      <w:pPr>
        <w:rPr>
          <w:rFonts w:ascii="Times New Roman" w:hAnsi="Times New Roman" w:cs="Times New Roman"/>
          <w:sz w:val="32"/>
          <w:szCs w:val="32"/>
        </w:rPr>
      </w:pPr>
      <w:r>
        <w:rPr>
          <w:rFonts w:ascii="Times New Roman" w:hAnsi="Times New Roman" w:cs="Times New Roman"/>
          <w:sz w:val="32"/>
          <w:szCs w:val="32"/>
        </w:rPr>
        <w:t>Материалы М</w:t>
      </w:r>
      <w:r w:rsidR="00115536" w:rsidRPr="004C13C6">
        <w:rPr>
          <w:rFonts w:ascii="Times New Roman" w:hAnsi="Times New Roman" w:cs="Times New Roman"/>
          <w:sz w:val="32"/>
          <w:szCs w:val="32"/>
        </w:rPr>
        <w:t>еждународной научной студенческой  конференции</w:t>
      </w:r>
    </w:p>
    <w:p w:rsidR="00B85B14" w:rsidRPr="00B85B14" w:rsidRDefault="00B85B14" w:rsidP="00B85B14">
      <w:pPr>
        <w:rPr>
          <w:rFonts w:ascii="Times New Roman" w:hAnsi="Times New Roman" w:cs="Times New Roman"/>
          <w:sz w:val="32"/>
          <w:szCs w:val="32"/>
        </w:rPr>
      </w:pPr>
      <w:r>
        <w:rPr>
          <w:rFonts w:ascii="Times New Roman" w:hAnsi="Times New Roman" w:cs="Times New Roman"/>
          <w:sz w:val="32"/>
          <w:szCs w:val="32"/>
        </w:rPr>
        <w:t xml:space="preserve">Выпуск 1 </w:t>
      </w:r>
    </w:p>
    <w:p w:rsidR="00B85B14" w:rsidRPr="004C13C6" w:rsidRDefault="00B85B14" w:rsidP="00662DA2">
      <w:pPr>
        <w:rPr>
          <w:rFonts w:ascii="Times New Roman" w:hAnsi="Times New Roman" w:cs="Times New Roman"/>
          <w:sz w:val="32"/>
          <w:szCs w:val="32"/>
        </w:rPr>
      </w:pPr>
    </w:p>
    <w:p w:rsidR="00EA6827" w:rsidRPr="004C13C6" w:rsidRDefault="00EA6827" w:rsidP="00EA6827">
      <w:pPr>
        <w:rPr>
          <w:rFonts w:ascii="Times New Roman" w:hAnsi="Times New Roman" w:cs="Times New Roman"/>
          <w:sz w:val="28"/>
          <w:szCs w:val="28"/>
        </w:rPr>
      </w:pPr>
    </w:p>
    <w:p w:rsidR="00EA6827" w:rsidRPr="004C13C6" w:rsidRDefault="00EA6827">
      <w:pPr>
        <w:rPr>
          <w:rFonts w:ascii="Times New Roman" w:hAnsi="Times New Roman" w:cs="Times New Roman"/>
          <w:b/>
          <w:sz w:val="28"/>
          <w:szCs w:val="28"/>
        </w:rPr>
      </w:pPr>
    </w:p>
    <w:p w:rsidR="00EA6827" w:rsidRPr="004C13C6" w:rsidRDefault="00EA6827">
      <w:pPr>
        <w:rPr>
          <w:rFonts w:ascii="Times New Roman" w:hAnsi="Times New Roman" w:cs="Times New Roman"/>
          <w:b/>
          <w:sz w:val="28"/>
          <w:szCs w:val="28"/>
        </w:rPr>
      </w:pPr>
    </w:p>
    <w:p w:rsidR="00EA6827" w:rsidRPr="004C13C6" w:rsidRDefault="00EA6827" w:rsidP="00662DA2">
      <w:pPr>
        <w:ind w:firstLine="0"/>
        <w:jc w:val="both"/>
        <w:rPr>
          <w:rFonts w:ascii="Times New Roman" w:hAnsi="Times New Roman" w:cs="Times New Roman"/>
          <w:b/>
          <w:sz w:val="28"/>
          <w:szCs w:val="28"/>
        </w:rPr>
      </w:pPr>
    </w:p>
    <w:p w:rsidR="00EA6827" w:rsidRPr="004C13C6" w:rsidRDefault="00EA6827" w:rsidP="00DC4827">
      <w:pPr>
        <w:ind w:firstLine="0"/>
        <w:rPr>
          <w:rFonts w:ascii="Times New Roman" w:hAnsi="Times New Roman" w:cs="Times New Roman"/>
          <w:sz w:val="28"/>
          <w:szCs w:val="28"/>
        </w:rPr>
      </w:pPr>
      <w:r w:rsidRPr="004C13C6">
        <w:rPr>
          <w:rFonts w:ascii="Times New Roman" w:hAnsi="Times New Roman" w:cs="Times New Roman"/>
          <w:sz w:val="28"/>
          <w:szCs w:val="28"/>
        </w:rPr>
        <w:t>Тверь, 2020</w:t>
      </w:r>
    </w:p>
    <w:p w:rsidR="00060B44" w:rsidRDefault="00DC4827" w:rsidP="00060B4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УДК</w:t>
      </w:r>
    </w:p>
    <w:p w:rsidR="00DC4827" w:rsidRDefault="00DC4827" w:rsidP="00060B44">
      <w:pPr>
        <w:ind w:firstLine="709"/>
        <w:jc w:val="both"/>
        <w:rPr>
          <w:rFonts w:ascii="Times New Roman" w:hAnsi="Times New Roman" w:cs="Times New Roman"/>
          <w:sz w:val="28"/>
          <w:szCs w:val="28"/>
        </w:rPr>
      </w:pPr>
      <w:r>
        <w:rPr>
          <w:rFonts w:ascii="Times New Roman" w:hAnsi="Times New Roman" w:cs="Times New Roman"/>
          <w:sz w:val="28"/>
          <w:szCs w:val="28"/>
        </w:rPr>
        <w:t>ББК</w:t>
      </w:r>
    </w:p>
    <w:p w:rsidR="00DC4827" w:rsidRPr="004C13C6" w:rsidRDefault="00DC4827" w:rsidP="00060B44">
      <w:pPr>
        <w:ind w:firstLine="709"/>
        <w:jc w:val="both"/>
        <w:rPr>
          <w:rFonts w:ascii="Times New Roman" w:hAnsi="Times New Roman" w:cs="Times New Roman"/>
          <w:sz w:val="28"/>
          <w:szCs w:val="28"/>
        </w:rPr>
      </w:pPr>
    </w:p>
    <w:p w:rsidR="00DC4827" w:rsidRPr="004C13C6" w:rsidRDefault="00DC4827" w:rsidP="00DC4827">
      <w:pPr>
        <w:ind w:firstLine="0"/>
        <w:rPr>
          <w:rFonts w:ascii="Times New Roman" w:hAnsi="Times New Roman" w:cs="Times New Roman"/>
          <w:sz w:val="28"/>
          <w:szCs w:val="28"/>
        </w:rPr>
      </w:pPr>
      <w:r w:rsidRPr="004C13C6">
        <w:rPr>
          <w:rFonts w:ascii="Times New Roman" w:hAnsi="Times New Roman" w:cs="Times New Roman"/>
          <w:sz w:val="28"/>
          <w:szCs w:val="28"/>
        </w:rPr>
        <w:t>Ответственный за выпуск</w:t>
      </w:r>
    </w:p>
    <w:p w:rsidR="00DC4827" w:rsidRPr="004C13C6" w:rsidRDefault="00DC4827" w:rsidP="00DC4827">
      <w:pPr>
        <w:ind w:firstLine="0"/>
        <w:rPr>
          <w:rFonts w:ascii="Times New Roman" w:hAnsi="Times New Roman" w:cs="Times New Roman"/>
          <w:sz w:val="28"/>
          <w:szCs w:val="28"/>
        </w:rPr>
      </w:pPr>
      <w:r w:rsidRPr="004C13C6">
        <w:rPr>
          <w:rFonts w:ascii="Times New Roman" w:hAnsi="Times New Roman" w:cs="Times New Roman"/>
          <w:sz w:val="28"/>
          <w:szCs w:val="28"/>
        </w:rPr>
        <w:t>доктор юридических наук, доцент Н. А. Антонова</w:t>
      </w:r>
    </w:p>
    <w:p w:rsidR="00060B44" w:rsidRPr="004C13C6" w:rsidRDefault="00060B44" w:rsidP="00060B44">
      <w:pPr>
        <w:ind w:firstLine="709"/>
        <w:jc w:val="both"/>
        <w:rPr>
          <w:rFonts w:ascii="Times New Roman" w:hAnsi="Times New Roman" w:cs="Times New Roman"/>
          <w:sz w:val="28"/>
          <w:szCs w:val="28"/>
        </w:rPr>
      </w:pPr>
    </w:p>
    <w:p w:rsidR="00060B44" w:rsidRPr="004C13C6" w:rsidRDefault="00060B44" w:rsidP="00060B44">
      <w:pPr>
        <w:ind w:firstLine="709"/>
        <w:jc w:val="both"/>
        <w:rPr>
          <w:rFonts w:ascii="Times New Roman" w:hAnsi="Times New Roman" w:cs="Times New Roman"/>
          <w:sz w:val="28"/>
          <w:szCs w:val="28"/>
        </w:rPr>
      </w:pPr>
    </w:p>
    <w:p w:rsidR="00060B44" w:rsidRPr="004C13C6" w:rsidRDefault="00060B44" w:rsidP="00060B44">
      <w:pPr>
        <w:ind w:firstLine="0"/>
        <w:jc w:val="left"/>
        <w:rPr>
          <w:rFonts w:ascii="Times New Roman" w:hAnsi="Times New Roman" w:cs="Times New Roman"/>
          <w:sz w:val="28"/>
          <w:szCs w:val="28"/>
        </w:rPr>
      </w:pPr>
    </w:p>
    <w:p w:rsidR="00060B44" w:rsidRPr="00F47674" w:rsidRDefault="00F47674" w:rsidP="00DC4827">
      <w:pPr>
        <w:ind w:firstLine="0"/>
        <w:jc w:val="both"/>
        <w:rPr>
          <w:rFonts w:ascii="Times New Roman" w:hAnsi="Times New Roman" w:cs="Times New Roman"/>
          <w:sz w:val="28"/>
          <w:szCs w:val="28"/>
        </w:rPr>
      </w:pPr>
      <w:r>
        <w:rPr>
          <w:rFonts w:ascii="Times New Roman" w:hAnsi="Times New Roman" w:cs="Times New Roman"/>
          <w:sz w:val="28"/>
          <w:szCs w:val="28"/>
        </w:rPr>
        <w:t>Материалы М</w:t>
      </w:r>
      <w:r w:rsidR="00060B44" w:rsidRPr="004C13C6">
        <w:rPr>
          <w:rFonts w:ascii="Times New Roman" w:hAnsi="Times New Roman" w:cs="Times New Roman"/>
          <w:sz w:val="28"/>
          <w:szCs w:val="28"/>
        </w:rPr>
        <w:t>еждународной научной студенческой  конференции</w:t>
      </w:r>
      <w:r w:rsidR="00100D4C" w:rsidRPr="004C13C6">
        <w:rPr>
          <w:rFonts w:ascii="Times New Roman" w:hAnsi="Times New Roman" w:cs="Times New Roman"/>
          <w:sz w:val="28"/>
          <w:szCs w:val="28"/>
        </w:rPr>
        <w:t xml:space="preserve">  </w:t>
      </w:r>
      <w:r w:rsidR="00060B44" w:rsidRPr="004C13C6">
        <w:rPr>
          <w:rFonts w:ascii="Times New Roman" w:hAnsi="Times New Roman" w:cs="Times New Roman"/>
          <w:b/>
          <w:sz w:val="28"/>
          <w:szCs w:val="28"/>
        </w:rPr>
        <w:t>«Проблемы защиты прав и охраняемых законом интересов»</w:t>
      </w:r>
      <w:r w:rsidR="00DC4827">
        <w:rPr>
          <w:rFonts w:ascii="Times New Roman" w:hAnsi="Times New Roman" w:cs="Times New Roman"/>
          <w:b/>
          <w:sz w:val="28"/>
          <w:szCs w:val="28"/>
        </w:rPr>
        <w:t>.</w:t>
      </w:r>
      <w:r w:rsidR="00B85B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5B14" w:rsidRPr="00B85B14">
        <w:rPr>
          <w:rFonts w:ascii="Times New Roman" w:hAnsi="Times New Roman" w:cs="Times New Roman"/>
          <w:sz w:val="28"/>
          <w:szCs w:val="28"/>
        </w:rPr>
        <w:t>Выпуск 1</w:t>
      </w:r>
      <w:r w:rsidR="00DC4827">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060B44" w:rsidRPr="00F47674">
        <w:rPr>
          <w:rFonts w:ascii="Times New Roman" w:hAnsi="Times New Roman" w:cs="Times New Roman"/>
          <w:sz w:val="28"/>
          <w:szCs w:val="28"/>
        </w:rPr>
        <w:t>под ред</w:t>
      </w:r>
      <w:r w:rsidR="00DC4827">
        <w:rPr>
          <w:rFonts w:ascii="Times New Roman" w:hAnsi="Times New Roman" w:cs="Times New Roman"/>
          <w:sz w:val="28"/>
          <w:szCs w:val="28"/>
        </w:rPr>
        <w:t>.</w:t>
      </w:r>
      <w:r>
        <w:rPr>
          <w:rFonts w:ascii="Times New Roman" w:hAnsi="Times New Roman" w:cs="Times New Roman"/>
          <w:sz w:val="28"/>
          <w:szCs w:val="28"/>
        </w:rPr>
        <w:t xml:space="preserve"> </w:t>
      </w:r>
      <w:r w:rsidR="00DC4827">
        <w:rPr>
          <w:rFonts w:ascii="Times New Roman" w:hAnsi="Times New Roman" w:cs="Times New Roman"/>
          <w:sz w:val="28"/>
          <w:szCs w:val="28"/>
        </w:rPr>
        <w:t xml:space="preserve">                </w:t>
      </w:r>
      <w:r w:rsidR="00DC4827" w:rsidRPr="00F47674">
        <w:rPr>
          <w:rFonts w:ascii="Times New Roman" w:hAnsi="Times New Roman" w:cs="Times New Roman"/>
          <w:sz w:val="28"/>
          <w:szCs w:val="28"/>
        </w:rPr>
        <w:t xml:space="preserve">Н.А.  </w:t>
      </w:r>
      <w:r w:rsidRPr="00F47674">
        <w:rPr>
          <w:rFonts w:ascii="Times New Roman" w:hAnsi="Times New Roman" w:cs="Times New Roman"/>
          <w:sz w:val="28"/>
          <w:szCs w:val="28"/>
        </w:rPr>
        <w:t>Антоновой</w:t>
      </w:r>
      <w:r w:rsidR="00DC4827">
        <w:rPr>
          <w:rFonts w:ascii="Times New Roman" w:hAnsi="Times New Roman" w:cs="Times New Roman"/>
          <w:sz w:val="28"/>
          <w:szCs w:val="28"/>
        </w:rPr>
        <w:t>.</w:t>
      </w:r>
      <w:r w:rsidR="003E3D71" w:rsidRPr="00F47674">
        <w:rPr>
          <w:rFonts w:ascii="Times New Roman" w:hAnsi="Times New Roman" w:cs="Times New Roman"/>
          <w:sz w:val="28"/>
          <w:szCs w:val="28"/>
        </w:rPr>
        <w:t xml:space="preserve"> Тверь</w:t>
      </w:r>
      <w:r w:rsidR="00DC4827">
        <w:rPr>
          <w:rFonts w:ascii="Times New Roman" w:hAnsi="Times New Roman" w:cs="Times New Roman"/>
          <w:sz w:val="28"/>
          <w:szCs w:val="28"/>
        </w:rPr>
        <w:t>: Тверь</w:t>
      </w:r>
      <w:r w:rsidR="003E3D71" w:rsidRPr="00F47674">
        <w:rPr>
          <w:rFonts w:ascii="Times New Roman" w:hAnsi="Times New Roman" w:cs="Times New Roman"/>
          <w:sz w:val="28"/>
          <w:szCs w:val="28"/>
        </w:rPr>
        <w:t xml:space="preserve"> </w:t>
      </w:r>
      <w:r w:rsidR="00060B44" w:rsidRPr="00F47674">
        <w:rPr>
          <w:rFonts w:ascii="Times New Roman" w:hAnsi="Times New Roman" w:cs="Times New Roman"/>
          <w:sz w:val="28"/>
          <w:szCs w:val="28"/>
        </w:rPr>
        <w:t>гос. ун-т, 2020.</w:t>
      </w:r>
      <w:r w:rsidR="00100D4C" w:rsidRPr="00F47674">
        <w:rPr>
          <w:rFonts w:ascii="Times New Roman" w:hAnsi="Times New Roman" w:cs="Times New Roman"/>
          <w:sz w:val="28"/>
          <w:szCs w:val="28"/>
        </w:rPr>
        <w:t xml:space="preserve"> </w:t>
      </w:r>
      <w:r w:rsidR="00F439E4">
        <w:rPr>
          <w:rFonts w:ascii="Times New Roman" w:hAnsi="Times New Roman" w:cs="Times New Roman"/>
          <w:sz w:val="28"/>
          <w:szCs w:val="28"/>
        </w:rPr>
        <w:t xml:space="preserve">175 </w:t>
      </w:r>
      <w:bookmarkStart w:id="0" w:name="_GoBack"/>
      <w:bookmarkEnd w:id="0"/>
      <w:r w:rsidR="00F83271" w:rsidRPr="00846684">
        <w:rPr>
          <w:rFonts w:ascii="Times New Roman" w:hAnsi="Times New Roman" w:cs="Times New Roman"/>
          <w:sz w:val="28"/>
          <w:szCs w:val="28"/>
        </w:rPr>
        <w:t>с</w:t>
      </w:r>
      <w:r w:rsidR="003E3D71" w:rsidRPr="00F47674">
        <w:rPr>
          <w:rFonts w:ascii="Times New Roman" w:hAnsi="Times New Roman" w:cs="Times New Roman"/>
          <w:sz w:val="28"/>
          <w:szCs w:val="28"/>
        </w:rPr>
        <w:t>.</w:t>
      </w:r>
    </w:p>
    <w:p w:rsidR="00060B44" w:rsidRPr="004C13C6" w:rsidRDefault="00060B44" w:rsidP="00060B44">
      <w:pPr>
        <w:rPr>
          <w:rFonts w:ascii="Times New Roman" w:hAnsi="Times New Roman" w:cs="Times New Roman"/>
          <w:sz w:val="28"/>
          <w:szCs w:val="28"/>
        </w:rPr>
      </w:pPr>
    </w:p>
    <w:p w:rsidR="00060B44" w:rsidRPr="004C13C6" w:rsidRDefault="00060B44" w:rsidP="00060B44">
      <w:pPr>
        <w:jc w:val="both"/>
        <w:rPr>
          <w:rFonts w:ascii="Times New Roman" w:hAnsi="Times New Roman" w:cs="Times New Roman"/>
          <w:sz w:val="28"/>
          <w:szCs w:val="28"/>
        </w:rPr>
      </w:pPr>
      <w:r w:rsidRPr="004C13C6">
        <w:rPr>
          <w:rFonts w:ascii="Times New Roman" w:hAnsi="Times New Roman" w:cs="Times New Roman"/>
          <w:sz w:val="28"/>
          <w:szCs w:val="28"/>
        </w:rPr>
        <w:t>В сборник вошли научные статьи студентов, подготовленные по итогам Международной студенческой конференции на тему «Проблемы защиты прав и охраняемых законом интересов»</w:t>
      </w:r>
      <w:r w:rsidR="00100D4C" w:rsidRPr="004C13C6">
        <w:rPr>
          <w:rFonts w:ascii="Times New Roman" w:hAnsi="Times New Roman" w:cs="Times New Roman"/>
          <w:sz w:val="28"/>
          <w:szCs w:val="28"/>
        </w:rPr>
        <w:t xml:space="preserve"> (апрель 2020 г)</w:t>
      </w:r>
      <w:r w:rsidRPr="004C13C6">
        <w:rPr>
          <w:rFonts w:ascii="Times New Roman" w:hAnsi="Times New Roman" w:cs="Times New Roman"/>
          <w:sz w:val="28"/>
          <w:szCs w:val="28"/>
        </w:rPr>
        <w:t xml:space="preserve">. Представлены работы как студентов юридического факультета ТвГУ, так и студентов зарубежных вузов. В статьях, вошедших в сборник, </w:t>
      </w:r>
      <w:r w:rsidR="00100D4C" w:rsidRPr="004C13C6">
        <w:rPr>
          <w:rFonts w:ascii="Times New Roman" w:hAnsi="Times New Roman" w:cs="Times New Roman"/>
          <w:sz w:val="28"/>
          <w:szCs w:val="28"/>
        </w:rPr>
        <w:t>исследуются</w:t>
      </w:r>
      <w:r w:rsidRPr="004C13C6">
        <w:rPr>
          <w:rFonts w:ascii="Times New Roman" w:hAnsi="Times New Roman" w:cs="Times New Roman"/>
          <w:sz w:val="28"/>
          <w:szCs w:val="28"/>
        </w:rPr>
        <w:t xml:space="preserve"> проблем</w:t>
      </w:r>
      <w:r w:rsidR="00100D4C" w:rsidRPr="004C13C6">
        <w:rPr>
          <w:rFonts w:ascii="Times New Roman" w:hAnsi="Times New Roman" w:cs="Times New Roman"/>
          <w:sz w:val="28"/>
          <w:szCs w:val="28"/>
        </w:rPr>
        <w:t>ы</w:t>
      </w:r>
      <w:r w:rsidRPr="004C13C6">
        <w:rPr>
          <w:rFonts w:ascii="Times New Roman" w:hAnsi="Times New Roman" w:cs="Times New Roman"/>
          <w:sz w:val="28"/>
          <w:szCs w:val="28"/>
        </w:rPr>
        <w:t xml:space="preserve"> защиты прав и охран</w:t>
      </w:r>
      <w:r w:rsidRPr="004C13C6">
        <w:rPr>
          <w:rFonts w:ascii="Times New Roman" w:hAnsi="Times New Roman" w:cs="Times New Roman"/>
          <w:sz w:val="28"/>
          <w:szCs w:val="28"/>
        </w:rPr>
        <w:t>я</w:t>
      </w:r>
      <w:r w:rsidRPr="004C13C6">
        <w:rPr>
          <w:rFonts w:ascii="Times New Roman" w:hAnsi="Times New Roman" w:cs="Times New Roman"/>
          <w:sz w:val="28"/>
          <w:szCs w:val="28"/>
        </w:rPr>
        <w:t xml:space="preserve">емых законом интересов в разных сферах. </w:t>
      </w:r>
    </w:p>
    <w:p w:rsidR="00060B44" w:rsidRPr="004C13C6" w:rsidRDefault="00060B44" w:rsidP="00060B44">
      <w:pPr>
        <w:spacing w:after="0"/>
        <w:ind w:firstLine="0"/>
        <w:jc w:val="left"/>
        <w:rPr>
          <w:rFonts w:ascii="Times New Roman" w:hAnsi="Times New Roman" w:cs="Times New Roman"/>
          <w:b/>
          <w:sz w:val="28"/>
          <w:szCs w:val="28"/>
        </w:rPr>
      </w:pPr>
    </w:p>
    <w:p w:rsidR="00060B44" w:rsidRPr="004C13C6" w:rsidRDefault="00060B44" w:rsidP="00D525B1">
      <w:pPr>
        <w:spacing w:after="0"/>
        <w:ind w:firstLine="0"/>
        <w:rPr>
          <w:rFonts w:ascii="Times New Roman" w:hAnsi="Times New Roman" w:cs="Times New Roman"/>
          <w:b/>
          <w:sz w:val="28"/>
          <w:szCs w:val="28"/>
        </w:rPr>
      </w:pPr>
    </w:p>
    <w:p w:rsidR="00DC4827" w:rsidRDefault="00DC4827" w:rsidP="00DC4827">
      <w:pPr>
        <w:ind w:firstLine="709"/>
        <w:jc w:val="right"/>
        <w:rPr>
          <w:rFonts w:ascii="Times New Roman" w:hAnsi="Times New Roman" w:cs="Times New Roman"/>
          <w:sz w:val="28"/>
          <w:szCs w:val="28"/>
        </w:rPr>
      </w:pPr>
      <w:r>
        <w:rPr>
          <w:rFonts w:ascii="Times New Roman" w:hAnsi="Times New Roman" w:cs="Times New Roman"/>
          <w:sz w:val="28"/>
          <w:szCs w:val="28"/>
        </w:rPr>
        <w:t>УДК</w:t>
      </w:r>
    </w:p>
    <w:p w:rsidR="00DC4827" w:rsidRDefault="00DC4827" w:rsidP="00DC4827">
      <w:pPr>
        <w:ind w:firstLine="709"/>
        <w:jc w:val="right"/>
        <w:rPr>
          <w:rFonts w:ascii="Times New Roman" w:hAnsi="Times New Roman" w:cs="Times New Roman"/>
          <w:sz w:val="28"/>
          <w:szCs w:val="28"/>
        </w:rPr>
      </w:pPr>
      <w:r>
        <w:rPr>
          <w:rFonts w:ascii="Times New Roman" w:hAnsi="Times New Roman" w:cs="Times New Roman"/>
          <w:sz w:val="28"/>
          <w:szCs w:val="28"/>
        </w:rPr>
        <w:t>ББК</w:t>
      </w:r>
    </w:p>
    <w:p w:rsidR="00DC4827" w:rsidRDefault="00DC4827" w:rsidP="00DC4827">
      <w:pPr>
        <w:ind w:firstLine="709"/>
        <w:jc w:val="right"/>
        <w:rPr>
          <w:rFonts w:ascii="Times New Roman" w:hAnsi="Times New Roman" w:cs="Times New Roman"/>
          <w:sz w:val="28"/>
          <w:szCs w:val="28"/>
        </w:rPr>
      </w:pPr>
    </w:p>
    <w:p w:rsidR="00C54A0D" w:rsidRPr="003C2AA9" w:rsidRDefault="00DC4827" w:rsidP="003C2AA9">
      <w:pPr>
        <w:ind w:firstLine="709"/>
        <w:jc w:val="right"/>
        <w:rPr>
          <w:rFonts w:ascii="Times New Roman" w:hAnsi="Times New Roman" w:cs="Times New Roman"/>
          <w:sz w:val="28"/>
          <w:szCs w:val="28"/>
        </w:rPr>
      </w:pPr>
      <w:r>
        <w:rPr>
          <w:rFonts w:ascii="Times New Roman" w:hAnsi="Times New Roman" w:cs="Times New Roman"/>
          <w:sz w:val="28"/>
          <w:szCs w:val="28"/>
        </w:rPr>
        <w:t>© Тверской государственный университет, 2020,</w:t>
      </w:r>
    </w:p>
    <w:p w:rsidR="003C2AA9" w:rsidRDefault="003C2AA9" w:rsidP="00DC4827">
      <w:pPr>
        <w:pStyle w:val="1"/>
        <w:spacing w:before="0" w:line="360" w:lineRule="auto"/>
        <w:ind w:firstLine="0"/>
        <w:rPr>
          <w:rFonts w:ascii="Times New Roman" w:hAnsi="Times New Roman" w:cs="Times New Roman"/>
          <w:b/>
          <w:color w:val="auto"/>
          <w:sz w:val="28"/>
          <w:szCs w:val="28"/>
        </w:rPr>
      </w:pPr>
    </w:p>
    <w:p w:rsidR="00F47674" w:rsidRDefault="00DC4827" w:rsidP="00DC4827">
      <w:pPr>
        <w:pStyle w:val="1"/>
        <w:spacing w:before="0" w:line="360" w:lineRule="auto"/>
        <w:ind w:firstLine="0"/>
        <w:rPr>
          <w:rFonts w:ascii="Times New Roman" w:hAnsi="Times New Roman" w:cs="Times New Roman"/>
          <w:b/>
          <w:color w:val="auto"/>
          <w:sz w:val="28"/>
          <w:szCs w:val="28"/>
        </w:rPr>
      </w:pPr>
      <w:r w:rsidRPr="00DC4827">
        <w:rPr>
          <w:rFonts w:ascii="Times New Roman" w:hAnsi="Times New Roman" w:cs="Times New Roman"/>
          <w:b/>
          <w:color w:val="auto"/>
          <w:sz w:val="28"/>
          <w:szCs w:val="28"/>
        </w:rPr>
        <w:t>ВСТУПИТЕЛЬНОЕ СЛОВО</w:t>
      </w:r>
    </w:p>
    <w:p w:rsidR="00DC4827" w:rsidRDefault="00DC4827" w:rsidP="00DC4827">
      <w:pPr>
        <w:spacing w:after="0" w:line="240" w:lineRule="auto"/>
        <w:jc w:val="both"/>
        <w:rPr>
          <w:rFonts w:ascii="Times New Roman" w:hAnsi="Times New Roman" w:cs="Times New Roman"/>
          <w:sz w:val="28"/>
          <w:szCs w:val="28"/>
        </w:rPr>
      </w:pPr>
    </w:p>
    <w:p w:rsidR="00F47674" w:rsidRDefault="00F47674" w:rsidP="00DC4827">
      <w:pPr>
        <w:spacing w:after="0" w:line="240" w:lineRule="auto"/>
        <w:jc w:val="both"/>
        <w:rPr>
          <w:rFonts w:ascii="Times New Roman" w:hAnsi="Times New Roman" w:cs="Times New Roman"/>
          <w:sz w:val="28"/>
          <w:szCs w:val="28"/>
        </w:rPr>
      </w:pPr>
      <w:r w:rsidRPr="00EF3F50">
        <w:rPr>
          <w:rFonts w:ascii="Times New Roman" w:hAnsi="Times New Roman" w:cs="Times New Roman"/>
          <w:sz w:val="28"/>
          <w:szCs w:val="28"/>
        </w:rPr>
        <w:t xml:space="preserve">Вашему вниманию представляется сборник материалов </w:t>
      </w:r>
      <w:r>
        <w:rPr>
          <w:rFonts w:ascii="Times New Roman" w:hAnsi="Times New Roman" w:cs="Times New Roman"/>
          <w:sz w:val="28"/>
          <w:szCs w:val="28"/>
        </w:rPr>
        <w:t xml:space="preserve">Международной </w:t>
      </w:r>
      <w:r w:rsidRPr="00EF3F50">
        <w:rPr>
          <w:rFonts w:ascii="Times New Roman" w:hAnsi="Times New Roman" w:cs="Times New Roman"/>
          <w:sz w:val="28"/>
          <w:szCs w:val="28"/>
        </w:rPr>
        <w:t>научной студенческой конференции «</w:t>
      </w:r>
      <w:r w:rsidRPr="004C13C6">
        <w:rPr>
          <w:rFonts w:ascii="Times New Roman" w:hAnsi="Times New Roman" w:cs="Times New Roman"/>
          <w:sz w:val="28"/>
          <w:szCs w:val="28"/>
        </w:rPr>
        <w:t>Проблемы защиты прав и охраняемых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коном интересов</w:t>
      </w:r>
      <w:r w:rsidRPr="00EF3F50">
        <w:rPr>
          <w:rFonts w:ascii="Times New Roman" w:hAnsi="Times New Roman" w:cs="Times New Roman"/>
          <w:sz w:val="28"/>
          <w:szCs w:val="28"/>
        </w:rPr>
        <w:t xml:space="preserve">», которая прошла </w:t>
      </w:r>
      <w:r>
        <w:rPr>
          <w:rFonts w:ascii="Times New Roman" w:hAnsi="Times New Roman" w:cs="Times New Roman"/>
          <w:sz w:val="28"/>
          <w:szCs w:val="28"/>
        </w:rPr>
        <w:t>на юридическом факультете в Тверс</w:t>
      </w:r>
      <w:r w:rsidRPr="00EF3F50">
        <w:rPr>
          <w:rFonts w:ascii="Times New Roman" w:hAnsi="Times New Roman" w:cs="Times New Roman"/>
          <w:sz w:val="28"/>
          <w:szCs w:val="28"/>
        </w:rPr>
        <w:t>ком государственном университете (</w:t>
      </w:r>
      <w:r>
        <w:rPr>
          <w:rFonts w:ascii="Times New Roman" w:hAnsi="Times New Roman" w:cs="Times New Roman"/>
          <w:sz w:val="28"/>
          <w:szCs w:val="28"/>
        </w:rPr>
        <w:t>ФГБОУ ВО «Тверской государственный ун</w:t>
      </w:r>
      <w:r>
        <w:rPr>
          <w:rFonts w:ascii="Times New Roman" w:hAnsi="Times New Roman" w:cs="Times New Roman"/>
          <w:sz w:val="28"/>
          <w:szCs w:val="28"/>
        </w:rPr>
        <w:t>и</w:t>
      </w:r>
      <w:r>
        <w:rPr>
          <w:rFonts w:ascii="Times New Roman" w:hAnsi="Times New Roman" w:cs="Times New Roman"/>
          <w:sz w:val="28"/>
          <w:szCs w:val="28"/>
        </w:rPr>
        <w:t>верситет»</w:t>
      </w:r>
      <w:r w:rsidRPr="00EF3F50">
        <w:rPr>
          <w:rFonts w:ascii="Times New Roman" w:hAnsi="Times New Roman" w:cs="Times New Roman"/>
          <w:sz w:val="28"/>
          <w:szCs w:val="28"/>
        </w:rPr>
        <w:t xml:space="preserve">) </w:t>
      </w:r>
      <w:r>
        <w:rPr>
          <w:rFonts w:ascii="Times New Roman" w:hAnsi="Times New Roman" w:cs="Times New Roman"/>
          <w:sz w:val="28"/>
          <w:szCs w:val="28"/>
        </w:rPr>
        <w:t xml:space="preserve">в апреле </w:t>
      </w:r>
      <w:r w:rsidRPr="00EF3F50">
        <w:rPr>
          <w:rFonts w:ascii="Times New Roman" w:hAnsi="Times New Roman" w:cs="Times New Roman"/>
          <w:sz w:val="28"/>
          <w:szCs w:val="28"/>
        </w:rPr>
        <w:t>20</w:t>
      </w:r>
      <w:r>
        <w:rPr>
          <w:rFonts w:ascii="Times New Roman" w:hAnsi="Times New Roman" w:cs="Times New Roman"/>
          <w:sz w:val="28"/>
          <w:szCs w:val="28"/>
        </w:rPr>
        <w:t>20</w:t>
      </w:r>
      <w:r w:rsidRPr="00EF3F50">
        <w:rPr>
          <w:rFonts w:ascii="Times New Roman" w:hAnsi="Times New Roman" w:cs="Times New Roman"/>
          <w:sz w:val="28"/>
          <w:szCs w:val="28"/>
        </w:rPr>
        <w:t xml:space="preserve"> г. </w:t>
      </w:r>
      <w:r>
        <w:rPr>
          <w:rFonts w:ascii="Times New Roman" w:hAnsi="Times New Roman" w:cs="Times New Roman"/>
          <w:sz w:val="28"/>
          <w:szCs w:val="28"/>
        </w:rPr>
        <w:t>Данная конференция проводилась в рамках Нау</w:t>
      </w:r>
      <w:r>
        <w:rPr>
          <w:rFonts w:ascii="Times New Roman" w:hAnsi="Times New Roman" w:cs="Times New Roman"/>
          <w:sz w:val="28"/>
          <w:szCs w:val="28"/>
        </w:rPr>
        <w:t>ч</w:t>
      </w:r>
      <w:r>
        <w:rPr>
          <w:rFonts w:ascii="Times New Roman" w:hAnsi="Times New Roman" w:cs="Times New Roman"/>
          <w:sz w:val="28"/>
          <w:szCs w:val="28"/>
        </w:rPr>
        <w:t xml:space="preserve">ных чтений им. Р.Е. Гукасяна. </w:t>
      </w:r>
      <w:r w:rsidRPr="00395D07">
        <w:rPr>
          <w:rFonts w:ascii="Times New Roman" w:hAnsi="Times New Roman" w:cs="Times New Roman"/>
          <w:sz w:val="28"/>
          <w:szCs w:val="28"/>
        </w:rPr>
        <w:t>Рафаэль Егишевич Гукасян</w:t>
      </w:r>
      <w:r>
        <w:rPr>
          <w:rFonts w:ascii="Times New Roman" w:hAnsi="Times New Roman" w:cs="Times New Roman"/>
          <w:sz w:val="28"/>
          <w:szCs w:val="28"/>
        </w:rPr>
        <w:t xml:space="preserve"> (1929-2008)</w:t>
      </w:r>
      <w:r w:rsidRPr="00395D07">
        <w:rPr>
          <w:rFonts w:ascii="Times New Roman" w:hAnsi="Times New Roman" w:cs="Times New Roman"/>
          <w:sz w:val="28"/>
          <w:szCs w:val="28"/>
        </w:rPr>
        <w:t xml:space="preserve"> относи</w:t>
      </w:r>
      <w:r w:rsidRPr="00395D07">
        <w:rPr>
          <w:rFonts w:ascii="Times New Roman" w:hAnsi="Times New Roman" w:cs="Times New Roman"/>
          <w:sz w:val="28"/>
          <w:szCs w:val="28"/>
        </w:rPr>
        <w:t>т</w:t>
      </w:r>
      <w:r w:rsidRPr="00395D07">
        <w:rPr>
          <w:rFonts w:ascii="Times New Roman" w:hAnsi="Times New Roman" w:cs="Times New Roman"/>
          <w:sz w:val="28"/>
          <w:szCs w:val="28"/>
        </w:rPr>
        <w:t>ся к числу ученых, составляющих золотой фонд</w:t>
      </w:r>
      <w:r>
        <w:rPr>
          <w:rFonts w:ascii="Times New Roman" w:hAnsi="Times New Roman" w:cs="Times New Roman"/>
          <w:sz w:val="28"/>
          <w:szCs w:val="28"/>
        </w:rPr>
        <w:t xml:space="preserve"> российской правовой науки. Именно </w:t>
      </w:r>
      <w:r w:rsidRPr="003067B2">
        <w:t xml:space="preserve"> </w:t>
      </w:r>
      <w:r w:rsidRPr="003067B2">
        <w:rPr>
          <w:rFonts w:ascii="Times New Roman" w:hAnsi="Times New Roman" w:cs="Times New Roman"/>
          <w:sz w:val="28"/>
          <w:szCs w:val="28"/>
        </w:rPr>
        <w:t>Р. Е. Гукася</w:t>
      </w:r>
      <w:r>
        <w:rPr>
          <w:rFonts w:ascii="Times New Roman" w:hAnsi="Times New Roman" w:cs="Times New Roman"/>
          <w:sz w:val="28"/>
          <w:szCs w:val="28"/>
        </w:rPr>
        <w:t xml:space="preserve">н, который возглавлял юридический факультет с 1979 по 1984 г., определил научное направление: </w:t>
      </w:r>
      <w:r w:rsidRPr="003067B2">
        <w:rPr>
          <w:rFonts w:ascii="Times New Roman" w:hAnsi="Times New Roman" w:cs="Times New Roman"/>
          <w:sz w:val="28"/>
          <w:szCs w:val="28"/>
        </w:rPr>
        <w:t>«Проблемы защиты прав и охраня</w:t>
      </w:r>
      <w:r w:rsidRPr="003067B2">
        <w:rPr>
          <w:rFonts w:ascii="Times New Roman" w:hAnsi="Times New Roman" w:cs="Times New Roman"/>
          <w:sz w:val="28"/>
          <w:szCs w:val="28"/>
        </w:rPr>
        <w:t>е</w:t>
      </w:r>
      <w:r w:rsidRPr="003067B2">
        <w:rPr>
          <w:rFonts w:ascii="Times New Roman" w:hAnsi="Times New Roman" w:cs="Times New Roman"/>
          <w:sz w:val="28"/>
          <w:szCs w:val="28"/>
        </w:rPr>
        <w:t>мых законом интересов»</w:t>
      </w:r>
      <w:r>
        <w:rPr>
          <w:rFonts w:ascii="Times New Roman" w:hAnsi="Times New Roman" w:cs="Times New Roman"/>
          <w:sz w:val="28"/>
          <w:szCs w:val="28"/>
        </w:rPr>
        <w:t xml:space="preserve">. Позже эта тема стала </w:t>
      </w:r>
      <w:r w:rsidR="00B85B14">
        <w:rPr>
          <w:rFonts w:ascii="Times New Roman" w:hAnsi="Times New Roman" w:cs="Times New Roman"/>
          <w:sz w:val="28"/>
          <w:szCs w:val="28"/>
        </w:rPr>
        <w:t xml:space="preserve">предметом исследования </w:t>
      </w:r>
      <w:r>
        <w:rPr>
          <w:rFonts w:ascii="Times New Roman" w:hAnsi="Times New Roman" w:cs="Times New Roman"/>
          <w:sz w:val="28"/>
          <w:szCs w:val="28"/>
        </w:rPr>
        <w:t>нау</w:t>
      </w:r>
      <w:r>
        <w:rPr>
          <w:rFonts w:ascii="Times New Roman" w:hAnsi="Times New Roman" w:cs="Times New Roman"/>
          <w:sz w:val="28"/>
          <w:szCs w:val="28"/>
        </w:rPr>
        <w:t>ч</w:t>
      </w:r>
      <w:r>
        <w:rPr>
          <w:rFonts w:ascii="Times New Roman" w:hAnsi="Times New Roman" w:cs="Times New Roman"/>
          <w:sz w:val="28"/>
          <w:szCs w:val="28"/>
        </w:rPr>
        <w:t xml:space="preserve">ной  школы нашего юридического факультета.  </w:t>
      </w:r>
    </w:p>
    <w:p w:rsidR="00B85B14" w:rsidRDefault="00F47674" w:rsidP="00DC4827">
      <w:pPr>
        <w:spacing w:after="0" w:line="240" w:lineRule="auto"/>
        <w:jc w:val="both"/>
        <w:rPr>
          <w:rFonts w:ascii="Times New Roman" w:hAnsi="Times New Roman" w:cs="Times New Roman"/>
          <w:sz w:val="28"/>
          <w:szCs w:val="28"/>
        </w:rPr>
      </w:pPr>
      <w:r w:rsidRPr="00EF3F50">
        <w:rPr>
          <w:rFonts w:ascii="Times New Roman" w:hAnsi="Times New Roman" w:cs="Times New Roman"/>
          <w:sz w:val="28"/>
          <w:szCs w:val="28"/>
        </w:rPr>
        <w:t>Институт защиты прав</w:t>
      </w:r>
      <w:r>
        <w:rPr>
          <w:rFonts w:ascii="Times New Roman" w:hAnsi="Times New Roman" w:cs="Times New Roman"/>
          <w:sz w:val="28"/>
          <w:szCs w:val="28"/>
        </w:rPr>
        <w:t xml:space="preserve"> и охраняемых законом интересов</w:t>
      </w:r>
      <w:r w:rsidRPr="00EF3F50">
        <w:rPr>
          <w:rFonts w:ascii="Times New Roman" w:hAnsi="Times New Roman" w:cs="Times New Roman"/>
          <w:sz w:val="28"/>
          <w:szCs w:val="28"/>
        </w:rPr>
        <w:t xml:space="preserve"> всегда вызывал неподдельный научный интерес у специалистов, занимающихся проблемами</w:t>
      </w:r>
      <w:r>
        <w:rPr>
          <w:rFonts w:ascii="Times New Roman" w:hAnsi="Times New Roman" w:cs="Times New Roman"/>
          <w:sz w:val="28"/>
          <w:szCs w:val="28"/>
        </w:rPr>
        <w:t xml:space="preserve"> всех отраслей права</w:t>
      </w:r>
      <w:r w:rsidRPr="00EF3F50">
        <w:rPr>
          <w:rFonts w:ascii="Times New Roman" w:hAnsi="Times New Roman" w:cs="Times New Roman"/>
          <w:sz w:val="28"/>
          <w:szCs w:val="28"/>
        </w:rPr>
        <w:t>, как с позиции изучения его основных категорий (формы, способы, средства и механизм защиты прав</w:t>
      </w:r>
      <w:r>
        <w:rPr>
          <w:rFonts w:ascii="Times New Roman" w:hAnsi="Times New Roman" w:cs="Times New Roman"/>
          <w:sz w:val="28"/>
          <w:szCs w:val="28"/>
        </w:rPr>
        <w:t xml:space="preserve"> и охраняемых законом интересов</w:t>
      </w:r>
      <w:r w:rsidRPr="00EF3F50">
        <w:rPr>
          <w:rFonts w:ascii="Times New Roman" w:hAnsi="Times New Roman" w:cs="Times New Roman"/>
          <w:sz w:val="28"/>
          <w:szCs w:val="28"/>
        </w:rPr>
        <w:t xml:space="preserve">), так и с позиции поиска и выявления наиболее эффективных способов защиты отдельных видов прав. Вопросы защиты прав </w:t>
      </w:r>
      <w:r>
        <w:rPr>
          <w:rFonts w:ascii="Times New Roman" w:hAnsi="Times New Roman" w:cs="Times New Roman"/>
          <w:sz w:val="28"/>
          <w:szCs w:val="28"/>
        </w:rPr>
        <w:t xml:space="preserve">и охраняемых законом интересов </w:t>
      </w:r>
      <w:r w:rsidRPr="00EF3F50">
        <w:rPr>
          <w:rFonts w:ascii="Times New Roman" w:hAnsi="Times New Roman" w:cs="Times New Roman"/>
          <w:sz w:val="28"/>
          <w:szCs w:val="28"/>
        </w:rPr>
        <w:t>имели и имеют самое прямое отношение к практической деятельности юриста. Обращение студентов к научным исследованиям в данной сфере позволяет еще на стадии обучения азам будущей профессии вникнуть и ощутить настоящий «вкус» работы юриста, постичь особенности юридического мышления и подг</w:t>
      </w:r>
      <w:r w:rsidRPr="00EF3F50">
        <w:rPr>
          <w:rFonts w:ascii="Times New Roman" w:hAnsi="Times New Roman" w:cs="Times New Roman"/>
          <w:sz w:val="28"/>
          <w:szCs w:val="28"/>
        </w:rPr>
        <w:t>о</w:t>
      </w:r>
      <w:r w:rsidRPr="00EF3F50">
        <w:rPr>
          <w:rFonts w:ascii="Times New Roman" w:hAnsi="Times New Roman" w:cs="Times New Roman"/>
          <w:sz w:val="28"/>
          <w:szCs w:val="28"/>
        </w:rPr>
        <w:t>товить себя к самостоятельной юридической деятельности. Как можно уб</w:t>
      </w:r>
      <w:r w:rsidRPr="00EF3F50">
        <w:rPr>
          <w:rFonts w:ascii="Times New Roman" w:hAnsi="Times New Roman" w:cs="Times New Roman"/>
          <w:sz w:val="28"/>
          <w:szCs w:val="28"/>
        </w:rPr>
        <w:t>е</w:t>
      </w:r>
      <w:r w:rsidRPr="00EF3F50">
        <w:rPr>
          <w:rFonts w:ascii="Times New Roman" w:hAnsi="Times New Roman" w:cs="Times New Roman"/>
          <w:sz w:val="28"/>
          <w:szCs w:val="28"/>
        </w:rPr>
        <w:t>диться из статей, включенных в настоящий сборник, участники конференции проявляют интерес практически ко всем сферам правовых отношений. Более того, в область их научного интереса попадают как «классические» вопросы защиты прав (например,</w:t>
      </w:r>
      <w:r>
        <w:rPr>
          <w:rFonts w:ascii="Times New Roman" w:hAnsi="Times New Roman" w:cs="Times New Roman"/>
          <w:sz w:val="28"/>
          <w:szCs w:val="28"/>
        </w:rPr>
        <w:t xml:space="preserve"> защита прав при заключении сделки</w:t>
      </w:r>
      <w:r w:rsidRPr="00EF3F50">
        <w:rPr>
          <w:rFonts w:ascii="Times New Roman" w:hAnsi="Times New Roman" w:cs="Times New Roman"/>
          <w:sz w:val="28"/>
          <w:szCs w:val="28"/>
        </w:rPr>
        <w:t>), так и соверше</w:t>
      </w:r>
      <w:r w:rsidRPr="00EF3F50">
        <w:rPr>
          <w:rFonts w:ascii="Times New Roman" w:hAnsi="Times New Roman" w:cs="Times New Roman"/>
          <w:sz w:val="28"/>
          <w:szCs w:val="28"/>
        </w:rPr>
        <w:t>н</w:t>
      </w:r>
      <w:r w:rsidRPr="00EF3F50">
        <w:rPr>
          <w:rFonts w:ascii="Times New Roman" w:hAnsi="Times New Roman" w:cs="Times New Roman"/>
          <w:sz w:val="28"/>
          <w:szCs w:val="28"/>
        </w:rPr>
        <w:t>но новые, мало исследованные вопросы защиты их отдельных видов (защита</w:t>
      </w:r>
      <w:r w:rsidRPr="00395D07">
        <w:rPr>
          <w:rFonts w:ascii="Times New Roman" w:hAnsi="Times New Roman" w:cs="Times New Roman"/>
          <w:sz w:val="28"/>
          <w:szCs w:val="28"/>
        </w:rPr>
        <w:t xml:space="preserve"> </w:t>
      </w:r>
      <w:r w:rsidRPr="004C13C6">
        <w:rPr>
          <w:rFonts w:ascii="Times New Roman" w:hAnsi="Times New Roman" w:cs="Times New Roman"/>
          <w:sz w:val="28"/>
          <w:szCs w:val="28"/>
        </w:rPr>
        <w:t>авторских прав в сети интернет</w:t>
      </w:r>
      <w:r>
        <w:rPr>
          <w:rFonts w:ascii="Times New Roman" w:hAnsi="Times New Roman" w:cs="Times New Roman"/>
          <w:sz w:val="28"/>
          <w:szCs w:val="28"/>
        </w:rPr>
        <w:t>; использование технологии блокчейна при г</w:t>
      </w:r>
      <w:r>
        <w:rPr>
          <w:rFonts w:ascii="Times New Roman" w:hAnsi="Times New Roman" w:cs="Times New Roman"/>
          <w:sz w:val="28"/>
          <w:szCs w:val="28"/>
        </w:rPr>
        <w:t>о</w:t>
      </w:r>
      <w:r>
        <w:rPr>
          <w:rFonts w:ascii="Times New Roman" w:hAnsi="Times New Roman" w:cs="Times New Roman"/>
          <w:sz w:val="28"/>
          <w:szCs w:val="28"/>
        </w:rPr>
        <w:t>лосовании</w:t>
      </w:r>
      <w:r w:rsidRPr="00EF3F50">
        <w:rPr>
          <w:rFonts w:ascii="Times New Roman" w:hAnsi="Times New Roman" w:cs="Times New Roman"/>
          <w:sz w:val="28"/>
          <w:szCs w:val="28"/>
        </w:rPr>
        <w:t xml:space="preserve">). </w:t>
      </w:r>
    </w:p>
    <w:p w:rsidR="00F47674" w:rsidRDefault="00F47674" w:rsidP="00DC4827">
      <w:pPr>
        <w:spacing w:after="0" w:line="240" w:lineRule="auto"/>
        <w:jc w:val="both"/>
        <w:rPr>
          <w:rFonts w:ascii="Times New Roman" w:hAnsi="Times New Roman" w:cs="Times New Roman"/>
          <w:sz w:val="28"/>
          <w:szCs w:val="28"/>
        </w:rPr>
      </w:pPr>
      <w:r w:rsidRPr="00EF3F50">
        <w:rPr>
          <w:rFonts w:ascii="Times New Roman" w:hAnsi="Times New Roman" w:cs="Times New Roman"/>
          <w:sz w:val="28"/>
          <w:szCs w:val="28"/>
        </w:rPr>
        <w:t>Хочется выразить признательность и благодарность, а также от всей души пожелать новых научных свершений всем участникам конференции, которые откликнулись на наше приглашение, поделились друг с другом своими нау</w:t>
      </w:r>
      <w:r w:rsidRPr="00EF3F50">
        <w:rPr>
          <w:rFonts w:ascii="Times New Roman" w:hAnsi="Times New Roman" w:cs="Times New Roman"/>
          <w:sz w:val="28"/>
          <w:szCs w:val="28"/>
        </w:rPr>
        <w:t>ч</w:t>
      </w:r>
      <w:r w:rsidRPr="00EF3F50">
        <w:rPr>
          <w:rFonts w:ascii="Times New Roman" w:hAnsi="Times New Roman" w:cs="Times New Roman"/>
          <w:sz w:val="28"/>
          <w:szCs w:val="28"/>
        </w:rPr>
        <w:t xml:space="preserve">ными идеями. </w:t>
      </w:r>
    </w:p>
    <w:p w:rsidR="00F47674" w:rsidRDefault="00F47674" w:rsidP="00DC4827">
      <w:pPr>
        <w:spacing w:after="0" w:line="240" w:lineRule="auto"/>
        <w:jc w:val="both"/>
        <w:rPr>
          <w:rFonts w:ascii="Times New Roman" w:hAnsi="Times New Roman" w:cs="Times New Roman"/>
          <w:sz w:val="28"/>
          <w:szCs w:val="28"/>
        </w:rPr>
      </w:pPr>
    </w:p>
    <w:p w:rsidR="00F47674" w:rsidRDefault="00F47674" w:rsidP="00DC4827">
      <w:pPr>
        <w:spacing w:after="0" w:line="240" w:lineRule="auto"/>
        <w:ind w:firstLine="0"/>
        <w:jc w:val="both"/>
        <w:rPr>
          <w:rFonts w:ascii="Times New Roman" w:hAnsi="Times New Roman" w:cs="Times New Roman"/>
          <w:i/>
          <w:sz w:val="28"/>
          <w:szCs w:val="28"/>
        </w:rPr>
      </w:pPr>
      <w:r w:rsidRPr="00856DCA">
        <w:rPr>
          <w:rFonts w:ascii="Times New Roman" w:hAnsi="Times New Roman" w:cs="Times New Roman"/>
          <w:i/>
          <w:sz w:val="28"/>
          <w:szCs w:val="28"/>
        </w:rPr>
        <w:t xml:space="preserve">С уважением, Антонова Нана Алиевна, </w:t>
      </w:r>
    </w:p>
    <w:p w:rsidR="00F47674" w:rsidRDefault="00F47674" w:rsidP="00DC4827">
      <w:pPr>
        <w:spacing w:after="0" w:line="240" w:lineRule="auto"/>
        <w:ind w:firstLine="0"/>
        <w:jc w:val="both"/>
        <w:rPr>
          <w:rFonts w:ascii="Times New Roman" w:hAnsi="Times New Roman" w:cs="Times New Roman"/>
          <w:i/>
          <w:sz w:val="28"/>
          <w:szCs w:val="28"/>
        </w:rPr>
      </w:pPr>
      <w:r w:rsidRPr="00856DCA">
        <w:rPr>
          <w:rFonts w:ascii="Times New Roman" w:hAnsi="Times New Roman" w:cs="Times New Roman"/>
          <w:i/>
          <w:sz w:val="28"/>
          <w:szCs w:val="28"/>
        </w:rPr>
        <w:t xml:space="preserve">зав. кафедрой конституционного, административного </w:t>
      </w:r>
    </w:p>
    <w:p w:rsidR="00F47674" w:rsidRPr="00856DCA" w:rsidRDefault="00F47674" w:rsidP="00DC4827">
      <w:pPr>
        <w:spacing w:after="0" w:line="240" w:lineRule="auto"/>
        <w:ind w:firstLine="0"/>
        <w:jc w:val="both"/>
        <w:rPr>
          <w:rFonts w:ascii="Times New Roman" w:hAnsi="Times New Roman" w:cs="Times New Roman"/>
          <w:i/>
          <w:sz w:val="28"/>
          <w:szCs w:val="28"/>
        </w:rPr>
      </w:pPr>
      <w:r w:rsidRPr="00856DCA">
        <w:rPr>
          <w:rFonts w:ascii="Times New Roman" w:hAnsi="Times New Roman" w:cs="Times New Roman"/>
          <w:i/>
          <w:sz w:val="28"/>
          <w:szCs w:val="28"/>
        </w:rPr>
        <w:t>и таможенного права ФГБОУ ВО «Тверской государственный университет»</w:t>
      </w:r>
    </w:p>
    <w:p w:rsidR="00F47674" w:rsidRDefault="00F47674" w:rsidP="00F47674">
      <w:pPr>
        <w:ind w:firstLine="567"/>
      </w:pPr>
    </w:p>
    <w:p w:rsidR="00DC4827" w:rsidRDefault="00DC4827" w:rsidP="00F47674">
      <w:pPr>
        <w:ind w:firstLine="567"/>
      </w:pPr>
    </w:p>
    <w:p w:rsidR="00F47674" w:rsidRDefault="00F47674" w:rsidP="00C71A96">
      <w:pPr>
        <w:spacing w:after="0"/>
        <w:jc w:val="both"/>
        <w:rPr>
          <w:rFonts w:ascii="Times New Roman" w:hAnsi="Times New Roman" w:cs="Times New Roman"/>
          <w:sz w:val="28"/>
          <w:szCs w:val="28"/>
        </w:rPr>
      </w:pPr>
    </w:p>
    <w:p w:rsidR="00C170A6" w:rsidRPr="004C13C6" w:rsidRDefault="00C170A6" w:rsidP="00C170A6">
      <w:pPr>
        <w:spacing w:after="0"/>
        <w:jc w:val="both"/>
        <w:rPr>
          <w:rFonts w:ascii="Times New Roman" w:hAnsi="Times New Roman" w:cs="Times New Roman"/>
          <w:sz w:val="28"/>
          <w:szCs w:val="28"/>
        </w:rPr>
      </w:pPr>
      <w:r w:rsidRPr="004C13C6">
        <w:rPr>
          <w:rFonts w:ascii="Times New Roman" w:hAnsi="Times New Roman" w:cs="Times New Roman"/>
          <w:sz w:val="28"/>
          <w:szCs w:val="28"/>
        </w:rPr>
        <w:lastRenderedPageBreak/>
        <w:t>УДК. 347.2: 332.6</w:t>
      </w:r>
    </w:p>
    <w:p w:rsidR="00EF75BB" w:rsidRPr="004C13C6" w:rsidRDefault="00EF75BB" w:rsidP="00DC4827">
      <w:pPr>
        <w:spacing w:before="24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ОСПАРИВАНИЕ В СУДЕ РЕЗУЛЬТАТОВ КАДАСТРОВОЙ </w:t>
      </w:r>
      <w:r w:rsidR="00DC4827">
        <w:rPr>
          <w:rFonts w:ascii="Times New Roman" w:hAnsi="Times New Roman" w:cs="Times New Roman"/>
          <w:b/>
          <w:sz w:val="28"/>
          <w:szCs w:val="28"/>
        </w:rPr>
        <w:t xml:space="preserve">                     </w:t>
      </w:r>
      <w:r w:rsidRPr="004C13C6">
        <w:rPr>
          <w:rFonts w:ascii="Times New Roman" w:hAnsi="Times New Roman" w:cs="Times New Roman"/>
          <w:b/>
          <w:sz w:val="28"/>
          <w:szCs w:val="28"/>
        </w:rPr>
        <w:t>СТОИМОСТИ ЗЕМЕЛЬНОГО УЧАСТКА</w:t>
      </w:r>
    </w:p>
    <w:p w:rsidR="00EF75BB" w:rsidRPr="00DC4827" w:rsidRDefault="00EF75BB" w:rsidP="00DC4827">
      <w:pPr>
        <w:pStyle w:val="-4"/>
        <w:rPr>
          <w:sz w:val="28"/>
          <w:szCs w:val="28"/>
        </w:rPr>
      </w:pPr>
      <w:r w:rsidRPr="00DC4827">
        <w:rPr>
          <w:sz w:val="28"/>
          <w:szCs w:val="28"/>
        </w:rPr>
        <w:t>К.А. Антонян, А.А. Рыченкова</w:t>
      </w:r>
    </w:p>
    <w:p w:rsidR="00EF75BB" w:rsidRPr="00DC4827" w:rsidRDefault="00EF75BB" w:rsidP="00DC4827">
      <w:pPr>
        <w:pStyle w:val="-0"/>
        <w:ind w:firstLine="0"/>
        <w:rPr>
          <w:rFonts w:eastAsia="Calibri"/>
          <w:sz w:val="28"/>
          <w:szCs w:val="28"/>
        </w:rPr>
      </w:pPr>
      <w:r w:rsidRPr="00DC4827">
        <w:rPr>
          <w:rFonts w:eastAsia="Calibri"/>
          <w:sz w:val="28"/>
          <w:szCs w:val="28"/>
        </w:rPr>
        <w:t>ФГБОУ ВО «Тверской государственный университет», г. Тверь</w:t>
      </w:r>
    </w:p>
    <w:p w:rsidR="00DC4827" w:rsidRDefault="00DC4827" w:rsidP="00DC4827">
      <w:pPr>
        <w:spacing w:after="0" w:line="240" w:lineRule="auto"/>
        <w:ind w:left="284" w:right="284" w:firstLine="0"/>
        <w:jc w:val="both"/>
        <w:rPr>
          <w:rFonts w:ascii="Times New Roman" w:hAnsi="Times New Roman" w:cs="Times New Roman"/>
          <w:sz w:val="24"/>
          <w:szCs w:val="24"/>
        </w:rPr>
      </w:pPr>
    </w:p>
    <w:p w:rsidR="00EF75BB" w:rsidRPr="00DA616B" w:rsidRDefault="00EF75BB" w:rsidP="00DC4827">
      <w:pPr>
        <w:spacing w:after="0" w:line="240" w:lineRule="auto"/>
        <w:ind w:left="284" w:right="284" w:firstLine="0"/>
        <w:jc w:val="both"/>
        <w:rPr>
          <w:rFonts w:ascii="Times New Roman" w:hAnsi="Times New Roman" w:cs="Times New Roman"/>
          <w:sz w:val="28"/>
          <w:szCs w:val="28"/>
        </w:rPr>
      </w:pPr>
      <w:r w:rsidRPr="00DA616B">
        <w:rPr>
          <w:rFonts w:ascii="Times New Roman" w:hAnsi="Times New Roman" w:cs="Times New Roman"/>
          <w:sz w:val="28"/>
          <w:szCs w:val="28"/>
        </w:rPr>
        <w:t>Статья посвящена рассмотрению такой проблемы, как оспаривание в суде результатов кадастровой стоимости земельного участка. На сегодняшний день причиной увеличения споров, послужило несовершенство методики оценки либо ошибки, допущенные при ее проведении. Вопросы, связанные с оспарива</w:t>
      </w:r>
      <w:r w:rsidR="00115536" w:rsidRPr="00DA616B">
        <w:rPr>
          <w:rFonts w:ascii="Times New Roman" w:hAnsi="Times New Roman" w:cs="Times New Roman"/>
          <w:sz w:val="28"/>
          <w:szCs w:val="28"/>
        </w:rPr>
        <w:t>ни</w:t>
      </w:r>
      <w:r w:rsidRPr="00DA616B">
        <w:rPr>
          <w:rFonts w:ascii="Times New Roman" w:hAnsi="Times New Roman" w:cs="Times New Roman"/>
          <w:sz w:val="28"/>
          <w:szCs w:val="28"/>
        </w:rPr>
        <w:t>ем результатов кадастровой стоимости объектов недвижим</w:t>
      </w:r>
      <w:r w:rsidRPr="00DA616B">
        <w:rPr>
          <w:rFonts w:ascii="Times New Roman" w:hAnsi="Times New Roman" w:cs="Times New Roman"/>
          <w:sz w:val="28"/>
          <w:szCs w:val="28"/>
        </w:rPr>
        <w:t>о</w:t>
      </w:r>
      <w:r w:rsidRPr="00DA616B">
        <w:rPr>
          <w:rFonts w:ascii="Times New Roman" w:hAnsi="Times New Roman" w:cs="Times New Roman"/>
          <w:sz w:val="28"/>
          <w:szCs w:val="28"/>
        </w:rPr>
        <w:t>сти, и в частности, земельных участков, требуют единого подхода в суде</w:t>
      </w:r>
      <w:r w:rsidRPr="00DA616B">
        <w:rPr>
          <w:rFonts w:ascii="Times New Roman" w:hAnsi="Times New Roman" w:cs="Times New Roman"/>
          <w:sz w:val="28"/>
          <w:szCs w:val="28"/>
        </w:rPr>
        <w:t>б</w:t>
      </w:r>
      <w:r w:rsidRPr="00DA616B">
        <w:rPr>
          <w:rFonts w:ascii="Times New Roman" w:hAnsi="Times New Roman" w:cs="Times New Roman"/>
          <w:sz w:val="28"/>
          <w:szCs w:val="28"/>
        </w:rPr>
        <w:t>ной практике.</w:t>
      </w:r>
    </w:p>
    <w:p w:rsidR="00EF75BB" w:rsidRPr="00DA616B" w:rsidRDefault="00EF75BB" w:rsidP="00DC4827">
      <w:pPr>
        <w:spacing w:after="0" w:line="240" w:lineRule="auto"/>
        <w:ind w:left="284" w:right="284" w:firstLine="0"/>
        <w:jc w:val="both"/>
        <w:rPr>
          <w:rFonts w:ascii="Times New Roman" w:hAnsi="Times New Roman" w:cs="Times New Roman"/>
          <w:sz w:val="28"/>
          <w:szCs w:val="28"/>
        </w:rPr>
      </w:pPr>
      <w:r w:rsidRPr="00DA616B">
        <w:rPr>
          <w:rFonts w:ascii="Times New Roman" w:hAnsi="Times New Roman" w:cs="Times New Roman"/>
          <w:sz w:val="28"/>
          <w:szCs w:val="28"/>
        </w:rPr>
        <w:t>Авторами статьи были разобраны основные понятия, порядок проведения оспаривания кадастровой стоимости с учетом нововведений в российское законодательство и правовые последствия оспаривания кадастровой сто</w:t>
      </w:r>
      <w:r w:rsidRPr="00DA616B">
        <w:rPr>
          <w:rFonts w:ascii="Times New Roman" w:hAnsi="Times New Roman" w:cs="Times New Roman"/>
          <w:sz w:val="28"/>
          <w:szCs w:val="28"/>
        </w:rPr>
        <w:t>и</w:t>
      </w:r>
      <w:r w:rsidRPr="00DA616B">
        <w:rPr>
          <w:rFonts w:ascii="Times New Roman" w:hAnsi="Times New Roman" w:cs="Times New Roman"/>
          <w:sz w:val="28"/>
          <w:szCs w:val="28"/>
        </w:rPr>
        <w:t>мости.</w:t>
      </w:r>
    </w:p>
    <w:p w:rsidR="00EF75BB" w:rsidRPr="00DA616B" w:rsidRDefault="00EF75BB" w:rsidP="00DC4827">
      <w:pPr>
        <w:spacing w:after="0" w:line="240" w:lineRule="auto"/>
        <w:ind w:left="284" w:right="284" w:firstLine="0"/>
        <w:jc w:val="both"/>
        <w:rPr>
          <w:rFonts w:ascii="Times New Roman" w:hAnsi="Times New Roman" w:cs="Times New Roman"/>
          <w:i/>
          <w:sz w:val="28"/>
          <w:szCs w:val="28"/>
        </w:rPr>
      </w:pPr>
      <w:r w:rsidRPr="00DA616B">
        <w:rPr>
          <w:rFonts w:ascii="Times New Roman" w:hAnsi="Times New Roman" w:cs="Times New Roman"/>
          <w:b/>
          <w:i/>
          <w:sz w:val="28"/>
          <w:szCs w:val="28"/>
        </w:rPr>
        <w:t>Ключевые слова:</w:t>
      </w:r>
      <w:r w:rsidRPr="00DA616B">
        <w:rPr>
          <w:rFonts w:ascii="Times New Roman" w:hAnsi="Times New Roman" w:cs="Times New Roman"/>
          <w:i/>
          <w:sz w:val="28"/>
          <w:szCs w:val="28"/>
        </w:rPr>
        <w:t xml:space="preserve"> рыночная стоимость, кадастровая стоимость, кадас</w:t>
      </w:r>
      <w:r w:rsidRPr="00DA616B">
        <w:rPr>
          <w:rFonts w:ascii="Times New Roman" w:hAnsi="Times New Roman" w:cs="Times New Roman"/>
          <w:i/>
          <w:sz w:val="28"/>
          <w:szCs w:val="28"/>
        </w:rPr>
        <w:t>т</w:t>
      </w:r>
      <w:r w:rsidRPr="00DA616B">
        <w:rPr>
          <w:rFonts w:ascii="Times New Roman" w:hAnsi="Times New Roman" w:cs="Times New Roman"/>
          <w:i/>
          <w:sz w:val="28"/>
          <w:szCs w:val="28"/>
        </w:rPr>
        <w:t>ровая оценка недвижимости, оспаривание результатов кадастровой ст</w:t>
      </w:r>
      <w:r w:rsidRPr="00DA616B">
        <w:rPr>
          <w:rFonts w:ascii="Times New Roman" w:hAnsi="Times New Roman" w:cs="Times New Roman"/>
          <w:i/>
          <w:sz w:val="28"/>
          <w:szCs w:val="28"/>
        </w:rPr>
        <w:t>о</w:t>
      </w:r>
      <w:r w:rsidRPr="00DA616B">
        <w:rPr>
          <w:rFonts w:ascii="Times New Roman" w:hAnsi="Times New Roman" w:cs="Times New Roman"/>
          <w:i/>
          <w:sz w:val="28"/>
          <w:szCs w:val="28"/>
        </w:rPr>
        <w:t xml:space="preserve">имости объектов недвижимости. </w:t>
      </w:r>
    </w:p>
    <w:p w:rsidR="00DC4827" w:rsidRDefault="00DC4827" w:rsidP="00C71A96">
      <w:pPr>
        <w:spacing w:after="0"/>
        <w:jc w:val="both"/>
        <w:rPr>
          <w:rFonts w:ascii="Times New Roman" w:hAnsi="Times New Roman" w:cs="Times New Roman"/>
          <w:sz w:val="28"/>
          <w:szCs w:val="28"/>
        </w:rPr>
      </w:pP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настоящее время, анализируя судебную практику Тверской области, наблюдается в большой степени увеличение количества споров, связанных с оспариванием результатов кадастровой стоимости земельных участков. Прич</w:t>
      </w:r>
      <w:r w:rsidRPr="00DC4827">
        <w:rPr>
          <w:rFonts w:ascii="Times New Roman" w:hAnsi="Times New Roman" w:cs="Times New Roman"/>
          <w:sz w:val="28"/>
          <w:szCs w:val="28"/>
        </w:rPr>
        <w:t>и</w:t>
      </w:r>
      <w:r w:rsidRPr="00DC4827">
        <w:rPr>
          <w:rFonts w:ascii="Times New Roman" w:hAnsi="Times New Roman" w:cs="Times New Roman"/>
          <w:sz w:val="28"/>
          <w:szCs w:val="28"/>
        </w:rPr>
        <w:t>ной увеличения споров, послужило несовершенство методики оценки либо ошибки, допущенные при ее проведении, а также это может быть недостове</w:t>
      </w:r>
      <w:r w:rsidRPr="00DC4827">
        <w:rPr>
          <w:rFonts w:ascii="Times New Roman" w:hAnsi="Times New Roman" w:cs="Times New Roman"/>
          <w:sz w:val="28"/>
          <w:szCs w:val="28"/>
        </w:rPr>
        <w:t>р</w:t>
      </w:r>
      <w:r w:rsidRPr="00DC4827">
        <w:rPr>
          <w:rFonts w:ascii="Times New Roman" w:hAnsi="Times New Roman" w:cs="Times New Roman"/>
          <w:sz w:val="28"/>
          <w:szCs w:val="28"/>
        </w:rPr>
        <w:t>ность сведений об объекте недвижимости, использованных при определении его кадастровой стоимости установление в отношении объекта недвижимости его рыночной стоимости на дату, по состоянию на которую установлена его к</w:t>
      </w:r>
      <w:r w:rsidRPr="00DC4827">
        <w:rPr>
          <w:rFonts w:ascii="Times New Roman" w:hAnsi="Times New Roman" w:cs="Times New Roman"/>
          <w:sz w:val="28"/>
          <w:szCs w:val="28"/>
        </w:rPr>
        <w:t>а</w:t>
      </w:r>
      <w:r w:rsidRPr="00DC4827">
        <w:rPr>
          <w:rFonts w:ascii="Times New Roman" w:hAnsi="Times New Roman" w:cs="Times New Roman"/>
          <w:sz w:val="28"/>
          <w:szCs w:val="28"/>
        </w:rPr>
        <w:t>дастровая стоимость.</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В отношение земельного участка важное значение </w:t>
      </w:r>
      <w:r w:rsidR="00D05DED" w:rsidRPr="00DC4827">
        <w:rPr>
          <w:rFonts w:ascii="Times New Roman" w:hAnsi="Times New Roman" w:cs="Times New Roman"/>
          <w:sz w:val="28"/>
          <w:szCs w:val="28"/>
        </w:rPr>
        <w:t xml:space="preserve">имеет </w:t>
      </w:r>
      <w:r w:rsidRPr="00DC4827">
        <w:rPr>
          <w:rFonts w:ascii="Times New Roman" w:hAnsi="Times New Roman" w:cs="Times New Roman"/>
          <w:sz w:val="28"/>
          <w:szCs w:val="28"/>
        </w:rPr>
        <w:t>проведение к</w:t>
      </w:r>
      <w:r w:rsidRPr="00DC4827">
        <w:rPr>
          <w:rFonts w:ascii="Times New Roman" w:hAnsi="Times New Roman" w:cs="Times New Roman"/>
          <w:sz w:val="28"/>
          <w:szCs w:val="28"/>
        </w:rPr>
        <w:t>а</w:t>
      </w:r>
      <w:r w:rsidRPr="00DC4827">
        <w:rPr>
          <w:rFonts w:ascii="Times New Roman" w:hAnsi="Times New Roman" w:cs="Times New Roman"/>
          <w:sz w:val="28"/>
          <w:szCs w:val="28"/>
        </w:rPr>
        <w:t xml:space="preserve">дастровой оценки и определение кадастровой стоимости.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2020 году на территории Тверской области будет проведена госуда</w:t>
      </w:r>
      <w:r w:rsidRPr="00DC4827">
        <w:rPr>
          <w:rFonts w:ascii="Times New Roman" w:hAnsi="Times New Roman" w:cs="Times New Roman"/>
          <w:sz w:val="28"/>
          <w:szCs w:val="28"/>
        </w:rPr>
        <w:t>р</w:t>
      </w:r>
      <w:r w:rsidRPr="00DC4827">
        <w:rPr>
          <w:rFonts w:ascii="Times New Roman" w:hAnsi="Times New Roman" w:cs="Times New Roman"/>
          <w:sz w:val="28"/>
          <w:szCs w:val="28"/>
        </w:rPr>
        <w:t>ственная кадастровая оценка земель лесного фонда и водного фонда, объектов недвижимости (за исключением земельных участков), расположенных на те</w:t>
      </w:r>
      <w:r w:rsidRPr="00DC4827">
        <w:rPr>
          <w:rFonts w:ascii="Times New Roman" w:hAnsi="Times New Roman" w:cs="Times New Roman"/>
          <w:sz w:val="28"/>
          <w:szCs w:val="28"/>
        </w:rPr>
        <w:t>р</w:t>
      </w:r>
      <w:r w:rsidRPr="00DC4827">
        <w:rPr>
          <w:rFonts w:ascii="Times New Roman" w:hAnsi="Times New Roman" w:cs="Times New Roman"/>
          <w:sz w:val="28"/>
          <w:szCs w:val="28"/>
        </w:rPr>
        <w:t xml:space="preserve">ритории Тверской области,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Тверской области на данный момент были завершены основные работы по определению кадастровой стоимости земельных участков в составе земель сельскохозяйственного назначения. Результаты можно будет посмотреть на официальном сайте Министерства имущественных и земельных отношений Тверской обрасти в сети Интернет (https:// мизо</w:t>
      </w:r>
      <w:r w:rsidR="00C71A96" w:rsidRPr="00DC4827">
        <w:rPr>
          <w:rFonts w:ascii="Times New Roman" w:hAnsi="Times New Roman" w:cs="Times New Roman"/>
          <w:sz w:val="28"/>
          <w:szCs w:val="28"/>
        </w:rPr>
        <w:t>. Т</w:t>
      </w:r>
      <w:r w:rsidRPr="00DC4827">
        <w:rPr>
          <w:rFonts w:ascii="Times New Roman" w:hAnsi="Times New Roman" w:cs="Times New Roman"/>
          <w:sz w:val="28"/>
          <w:szCs w:val="28"/>
        </w:rPr>
        <w:t>верская</w:t>
      </w:r>
      <w:r w:rsidR="00C71A96" w:rsidRPr="00DC4827">
        <w:rPr>
          <w:rFonts w:ascii="Times New Roman" w:hAnsi="Times New Roman" w:cs="Times New Roman"/>
          <w:sz w:val="28"/>
          <w:szCs w:val="28"/>
        </w:rPr>
        <w:t xml:space="preserve"> </w:t>
      </w:r>
      <w:r w:rsidRPr="00DC4827">
        <w:rPr>
          <w:rFonts w:ascii="Times New Roman" w:hAnsi="Times New Roman" w:cs="Times New Roman"/>
          <w:sz w:val="28"/>
          <w:szCs w:val="28"/>
        </w:rPr>
        <w:t>область.</w:t>
      </w:r>
      <w:r w:rsidR="00C71A96" w:rsidRPr="00DC4827">
        <w:rPr>
          <w:rFonts w:ascii="Times New Roman" w:hAnsi="Times New Roman" w:cs="Times New Roman"/>
          <w:sz w:val="28"/>
          <w:szCs w:val="28"/>
        </w:rPr>
        <w:t xml:space="preserve"> РФ</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При совершении сделок с земельными участками устанавливается для начала их рыночная стоимость. Основными нормативными правовыми актами, </w:t>
      </w:r>
      <w:r w:rsidRPr="00DC4827">
        <w:rPr>
          <w:rFonts w:ascii="Times New Roman" w:hAnsi="Times New Roman" w:cs="Times New Roman"/>
          <w:sz w:val="28"/>
          <w:szCs w:val="28"/>
        </w:rPr>
        <w:lastRenderedPageBreak/>
        <w:t>регулирующими отношения по определению рыночной стоимости объектов, являются: Федеральный закон «Об оценочной деятельности в Российской Ф</w:t>
      </w:r>
      <w:r w:rsidRPr="00DC4827">
        <w:rPr>
          <w:rFonts w:ascii="Times New Roman" w:hAnsi="Times New Roman" w:cs="Times New Roman"/>
          <w:sz w:val="28"/>
          <w:szCs w:val="28"/>
        </w:rPr>
        <w:t>е</w:t>
      </w:r>
      <w:r w:rsidRPr="00DC4827">
        <w:rPr>
          <w:rFonts w:ascii="Times New Roman" w:hAnsi="Times New Roman" w:cs="Times New Roman"/>
          <w:sz w:val="28"/>
          <w:szCs w:val="28"/>
        </w:rPr>
        <w:t>дерации» от 29.07.1998</w:t>
      </w:r>
      <w:r w:rsidR="00DC4827">
        <w:rPr>
          <w:rFonts w:ascii="Times New Roman" w:hAnsi="Times New Roman" w:cs="Times New Roman"/>
          <w:sz w:val="28"/>
          <w:szCs w:val="28"/>
        </w:rPr>
        <w:t xml:space="preserve"> г.</w:t>
      </w:r>
      <w:r w:rsidRPr="00DC4827">
        <w:rPr>
          <w:rFonts w:ascii="Times New Roman" w:hAnsi="Times New Roman" w:cs="Times New Roman"/>
          <w:sz w:val="28"/>
          <w:szCs w:val="28"/>
        </w:rPr>
        <w:t xml:space="preserve"> </w:t>
      </w:r>
      <w:r w:rsidR="00DC4827">
        <w:rPr>
          <w:rFonts w:ascii="Times New Roman" w:hAnsi="Times New Roman" w:cs="Times New Roman"/>
          <w:sz w:val="28"/>
          <w:szCs w:val="28"/>
        </w:rPr>
        <w:t>№</w:t>
      </w:r>
      <w:r w:rsidRPr="00DC4827">
        <w:rPr>
          <w:rFonts w:ascii="Times New Roman" w:hAnsi="Times New Roman" w:cs="Times New Roman"/>
          <w:sz w:val="28"/>
          <w:szCs w:val="28"/>
        </w:rPr>
        <w:t xml:space="preserve"> 135-ФЗ, распоряжение Минимущества РФ от 06.03.2002 </w:t>
      </w:r>
      <w:r w:rsidR="00DC4827">
        <w:rPr>
          <w:rFonts w:ascii="Times New Roman" w:hAnsi="Times New Roman" w:cs="Times New Roman"/>
          <w:sz w:val="28"/>
          <w:szCs w:val="28"/>
        </w:rPr>
        <w:t>г. №</w:t>
      </w:r>
      <w:r w:rsidRPr="00DC4827">
        <w:rPr>
          <w:rFonts w:ascii="Times New Roman" w:hAnsi="Times New Roman" w:cs="Times New Roman"/>
          <w:sz w:val="28"/>
          <w:szCs w:val="28"/>
        </w:rPr>
        <w:t xml:space="preserve"> 568-р (ред. от 31.07.2002</w:t>
      </w:r>
      <w:r w:rsidR="00DC4827">
        <w:rPr>
          <w:rFonts w:ascii="Times New Roman" w:hAnsi="Times New Roman" w:cs="Times New Roman"/>
          <w:sz w:val="28"/>
          <w:szCs w:val="28"/>
        </w:rPr>
        <w:t xml:space="preserve"> г.</w:t>
      </w:r>
      <w:r w:rsidRPr="00DC4827">
        <w:rPr>
          <w:rFonts w:ascii="Times New Roman" w:hAnsi="Times New Roman" w:cs="Times New Roman"/>
          <w:sz w:val="28"/>
          <w:szCs w:val="28"/>
        </w:rPr>
        <w:t>) «Об утверждении методических р</w:t>
      </w:r>
      <w:r w:rsidRPr="00DC4827">
        <w:rPr>
          <w:rFonts w:ascii="Times New Roman" w:hAnsi="Times New Roman" w:cs="Times New Roman"/>
          <w:sz w:val="28"/>
          <w:szCs w:val="28"/>
        </w:rPr>
        <w:t>е</w:t>
      </w:r>
      <w:r w:rsidRPr="00DC4827">
        <w:rPr>
          <w:rFonts w:ascii="Times New Roman" w:hAnsi="Times New Roman" w:cs="Times New Roman"/>
          <w:sz w:val="28"/>
          <w:szCs w:val="28"/>
        </w:rPr>
        <w:t>комендаций по определению рыночной стоимости земельных участков» и ра</w:t>
      </w:r>
      <w:r w:rsidRPr="00DC4827">
        <w:rPr>
          <w:rFonts w:ascii="Times New Roman" w:hAnsi="Times New Roman" w:cs="Times New Roman"/>
          <w:sz w:val="28"/>
          <w:szCs w:val="28"/>
        </w:rPr>
        <w:t>с</w:t>
      </w:r>
      <w:r w:rsidRPr="00DC4827">
        <w:rPr>
          <w:rFonts w:ascii="Times New Roman" w:hAnsi="Times New Roman" w:cs="Times New Roman"/>
          <w:sz w:val="28"/>
          <w:szCs w:val="28"/>
        </w:rPr>
        <w:t xml:space="preserve">поряжение Минимущества РФ от 10.04.2003 </w:t>
      </w:r>
      <w:r w:rsidR="00DC4827">
        <w:rPr>
          <w:rFonts w:ascii="Times New Roman" w:hAnsi="Times New Roman" w:cs="Times New Roman"/>
          <w:sz w:val="28"/>
          <w:szCs w:val="28"/>
        </w:rPr>
        <w:t>г. №</w:t>
      </w:r>
      <w:r w:rsidRPr="00DC4827">
        <w:rPr>
          <w:rFonts w:ascii="Times New Roman" w:hAnsi="Times New Roman" w:cs="Times New Roman"/>
          <w:sz w:val="28"/>
          <w:szCs w:val="28"/>
        </w:rPr>
        <w:t xml:space="preserve"> 1102-р «Об утверждении М</w:t>
      </w:r>
      <w:r w:rsidRPr="00DC4827">
        <w:rPr>
          <w:rFonts w:ascii="Times New Roman" w:hAnsi="Times New Roman" w:cs="Times New Roman"/>
          <w:sz w:val="28"/>
          <w:szCs w:val="28"/>
        </w:rPr>
        <w:t>е</w:t>
      </w:r>
      <w:r w:rsidRPr="00DC4827">
        <w:rPr>
          <w:rFonts w:ascii="Times New Roman" w:hAnsi="Times New Roman" w:cs="Times New Roman"/>
          <w:sz w:val="28"/>
          <w:szCs w:val="28"/>
        </w:rPr>
        <w:t>тодических рекомендаций по определению рыночной стоимости права аренды земельных участков».</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соответствии со статьей 3 ФЗ № 135 – ФЗ «под рыночной стоимостью объекта оценки понимается наиболее вероятная цена, по которой данный об</w:t>
      </w:r>
      <w:r w:rsidRPr="00DC4827">
        <w:rPr>
          <w:rFonts w:ascii="Times New Roman" w:hAnsi="Times New Roman" w:cs="Times New Roman"/>
          <w:sz w:val="28"/>
          <w:szCs w:val="28"/>
        </w:rPr>
        <w:t>ъ</w:t>
      </w:r>
      <w:r w:rsidRPr="00DC4827">
        <w:rPr>
          <w:rFonts w:ascii="Times New Roman" w:hAnsi="Times New Roman" w:cs="Times New Roman"/>
          <w:sz w:val="28"/>
          <w:szCs w:val="28"/>
        </w:rPr>
        <w:t>ект оценки может быть отчужден на открытом рынке в условиях конкуренции, когда стороны сделки действуют разумно, располагая всей необходимой и</w:t>
      </w:r>
      <w:r w:rsidRPr="00DC4827">
        <w:rPr>
          <w:rFonts w:ascii="Times New Roman" w:hAnsi="Times New Roman" w:cs="Times New Roman"/>
          <w:sz w:val="28"/>
          <w:szCs w:val="28"/>
        </w:rPr>
        <w:t>н</w:t>
      </w:r>
      <w:r w:rsidRPr="00DC4827">
        <w:rPr>
          <w:rFonts w:ascii="Times New Roman" w:hAnsi="Times New Roman" w:cs="Times New Roman"/>
          <w:sz w:val="28"/>
          <w:szCs w:val="28"/>
        </w:rPr>
        <w:t>формацией, а на величине цены сделки не отражаются какие-либо чрезвыча</w:t>
      </w:r>
      <w:r w:rsidRPr="00DC4827">
        <w:rPr>
          <w:rFonts w:ascii="Times New Roman" w:hAnsi="Times New Roman" w:cs="Times New Roman"/>
          <w:sz w:val="28"/>
          <w:szCs w:val="28"/>
        </w:rPr>
        <w:t>й</w:t>
      </w:r>
      <w:r w:rsidRPr="00DC4827">
        <w:rPr>
          <w:rFonts w:ascii="Times New Roman" w:hAnsi="Times New Roman" w:cs="Times New Roman"/>
          <w:sz w:val="28"/>
          <w:szCs w:val="28"/>
        </w:rPr>
        <w:t>ные обстоятельства»</w:t>
      </w:r>
      <w:r w:rsidR="00616114" w:rsidRPr="00DC4827">
        <w:rPr>
          <w:rFonts w:ascii="Times New Roman" w:hAnsi="Times New Roman" w:cs="Times New Roman"/>
          <w:sz w:val="28"/>
          <w:szCs w:val="28"/>
        </w:rPr>
        <w:t xml:space="preserve"> </w:t>
      </w:r>
      <w:r w:rsidR="00E7041B" w:rsidRPr="00DC4827">
        <w:rPr>
          <w:rFonts w:ascii="Times New Roman" w:hAnsi="Times New Roman" w:cs="Times New Roman"/>
          <w:sz w:val="28"/>
          <w:szCs w:val="28"/>
        </w:rPr>
        <w:t>[3]</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Оценщик при проведении оценки обязан использовать затратный, сравн</w:t>
      </w:r>
      <w:r w:rsidRPr="00DC4827">
        <w:rPr>
          <w:rFonts w:ascii="Times New Roman" w:hAnsi="Times New Roman" w:cs="Times New Roman"/>
          <w:sz w:val="28"/>
          <w:szCs w:val="28"/>
        </w:rPr>
        <w:t>и</w:t>
      </w:r>
      <w:r w:rsidRPr="00DC4827">
        <w:rPr>
          <w:rFonts w:ascii="Times New Roman" w:hAnsi="Times New Roman" w:cs="Times New Roman"/>
          <w:sz w:val="28"/>
          <w:szCs w:val="28"/>
        </w:rPr>
        <w:t>тельный и доходный подходы к оценке. Он также вправе самостоятельно опр</w:t>
      </w:r>
      <w:r w:rsidRPr="00DC4827">
        <w:rPr>
          <w:rFonts w:ascii="Times New Roman" w:hAnsi="Times New Roman" w:cs="Times New Roman"/>
          <w:sz w:val="28"/>
          <w:szCs w:val="28"/>
        </w:rPr>
        <w:t>е</w:t>
      </w:r>
      <w:r w:rsidRPr="00DC4827">
        <w:rPr>
          <w:rFonts w:ascii="Times New Roman" w:hAnsi="Times New Roman" w:cs="Times New Roman"/>
          <w:sz w:val="28"/>
          <w:szCs w:val="28"/>
        </w:rPr>
        <w:t>делять в рамках каждого из подходов к оценке конкретные методы оценки. При этом следует учитывать объем и достоверность доступной для использования того или иного метода рыночной информации</w:t>
      </w:r>
      <w:r w:rsidR="00E7041B" w:rsidRPr="00DC4827">
        <w:rPr>
          <w:rFonts w:ascii="Times New Roman" w:hAnsi="Times New Roman" w:cs="Times New Roman"/>
          <w:sz w:val="28"/>
          <w:szCs w:val="28"/>
        </w:rPr>
        <w:t xml:space="preserve"> [10]</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Как правило, при оценке рыночной стоимости земельных участков испол</w:t>
      </w:r>
      <w:r w:rsidRPr="00DC4827">
        <w:rPr>
          <w:rFonts w:ascii="Times New Roman" w:hAnsi="Times New Roman" w:cs="Times New Roman"/>
          <w:sz w:val="28"/>
          <w:szCs w:val="28"/>
        </w:rPr>
        <w:t>ь</w:t>
      </w:r>
      <w:r w:rsidRPr="00DC4827">
        <w:rPr>
          <w:rFonts w:ascii="Times New Roman" w:hAnsi="Times New Roman" w:cs="Times New Roman"/>
          <w:sz w:val="28"/>
          <w:szCs w:val="28"/>
        </w:rPr>
        <w:t>зуются метод сравнения продаж, выделения, распределения, метод капитализ</w:t>
      </w:r>
      <w:r w:rsidRPr="00DC4827">
        <w:rPr>
          <w:rFonts w:ascii="Times New Roman" w:hAnsi="Times New Roman" w:cs="Times New Roman"/>
          <w:sz w:val="28"/>
          <w:szCs w:val="28"/>
        </w:rPr>
        <w:t>а</w:t>
      </w:r>
      <w:r w:rsidRPr="00DC4827">
        <w:rPr>
          <w:rFonts w:ascii="Times New Roman" w:hAnsi="Times New Roman" w:cs="Times New Roman"/>
          <w:sz w:val="28"/>
          <w:szCs w:val="28"/>
        </w:rPr>
        <w:t>ции земельной ренты, метод остатка, метод предполагаемого использования.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Рыночная стоимость определяется для совершения сделки с земельным участком, когда в свою очередь кадастровая стоимость формируется для исчи</w:t>
      </w:r>
      <w:r w:rsidRPr="00DC4827">
        <w:rPr>
          <w:rFonts w:ascii="Times New Roman" w:hAnsi="Times New Roman" w:cs="Times New Roman"/>
          <w:sz w:val="28"/>
          <w:szCs w:val="28"/>
        </w:rPr>
        <w:t>с</w:t>
      </w:r>
      <w:r w:rsidRPr="00DC4827">
        <w:rPr>
          <w:rFonts w:ascii="Times New Roman" w:hAnsi="Times New Roman" w:cs="Times New Roman"/>
          <w:sz w:val="28"/>
          <w:szCs w:val="28"/>
        </w:rPr>
        <w:t xml:space="preserve">ления земельного налога с земельного участка.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Изначально термин «кадастровая стоимость» был изложен фрагментарно, без какой-либо системы и иерархии. До 2011 года в Земельном кодексе РФ б</w:t>
      </w:r>
      <w:r w:rsidRPr="00DC4827">
        <w:rPr>
          <w:rFonts w:ascii="Times New Roman" w:hAnsi="Times New Roman" w:cs="Times New Roman"/>
          <w:sz w:val="28"/>
          <w:szCs w:val="28"/>
        </w:rPr>
        <w:t>ы</w:t>
      </w:r>
      <w:r w:rsidRPr="00DC4827">
        <w:rPr>
          <w:rFonts w:ascii="Times New Roman" w:hAnsi="Times New Roman" w:cs="Times New Roman"/>
          <w:sz w:val="28"/>
          <w:szCs w:val="28"/>
        </w:rPr>
        <w:t>ло прописано, что кадастровая стоимость земельного участка устанавливается в процентах от его рыночной стоимости, а на деле отсутствовала проработка в</w:t>
      </w:r>
      <w:r w:rsidRPr="00DC4827">
        <w:rPr>
          <w:rFonts w:ascii="Times New Roman" w:hAnsi="Times New Roman" w:cs="Times New Roman"/>
          <w:sz w:val="28"/>
          <w:szCs w:val="28"/>
        </w:rPr>
        <w:t>о</w:t>
      </w:r>
      <w:r w:rsidRPr="00DC4827">
        <w:rPr>
          <w:rFonts w:ascii="Times New Roman" w:hAnsi="Times New Roman" w:cs="Times New Roman"/>
          <w:sz w:val="28"/>
          <w:szCs w:val="28"/>
        </w:rPr>
        <w:t>проса нормативных документов в части определения размера процента, во</w:t>
      </w:r>
      <w:r w:rsidRPr="00DC4827">
        <w:rPr>
          <w:rFonts w:ascii="Times New Roman" w:hAnsi="Times New Roman" w:cs="Times New Roman"/>
          <w:sz w:val="28"/>
          <w:szCs w:val="28"/>
        </w:rPr>
        <w:t>з</w:t>
      </w:r>
      <w:r w:rsidRPr="00DC4827">
        <w:rPr>
          <w:rFonts w:ascii="Times New Roman" w:hAnsi="Times New Roman" w:cs="Times New Roman"/>
          <w:sz w:val="28"/>
          <w:szCs w:val="28"/>
        </w:rPr>
        <w:t>можности и случаев его применения для расчета кадастровой стоимости.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 в своем Постановлении Конституционного Суда РФ от 05.07.2016 г. № 15-П, «кадастровая стоимость представляет собой не объективно существу</w:t>
      </w:r>
      <w:r w:rsidRPr="00DC4827">
        <w:rPr>
          <w:rFonts w:ascii="Times New Roman" w:hAnsi="Times New Roman" w:cs="Times New Roman"/>
          <w:sz w:val="28"/>
          <w:szCs w:val="28"/>
        </w:rPr>
        <w:t>ю</w:t>
      </w:r>
      <w:r w:rsidRPr="00DC4827">
        <w:rPr>
          <w:rFonts w:ascii="Times New Roman" w:hAnsi="Times New Roman" w:cs="Times New Roman"/>
          <w:sz w:val="28"/>
          <w:szCs w:val="28"/>
        </w:rPr>
        <w:t>щую безусловную величину, установленную (исчисленную и проверенную) в качестве действительной цены, обязательной для любых сделок с объектами недвижимости, а, как следует из части третьей статьи 3 Федерального закона «Об оценочной деятельности в Российской Федерации», их предполагаемую (условную) стоимость, установленную в ходе корректного исполнения зако</w:t>
      </w:r>
      <w:r w:rsidRPr="00DC4827">
        <w:rPr>
          <w:rFonts w:ascii="Times New Roman" w:hAnsi="Times New Roman" w:cs="Times New Roman"/>
          <w:sz w:val="28"/>
          <w:szCs w:val="28"/>
        </w:rPr>
        <w:t>н</w:t>
      </w:r>
      <w:r w:rsidRPr="00DC4827">
        <w:rPr>
          <w:rFonts w:ascii="Times New Roman" w:hAnsi="Times New Roman" w:cs="Times New Roman"/>
          <w:sz w:val="28"/>
          <w:szCs w:val="28"/>
        </w:rPr>
        <w:t>ных процедур государственной кадастровой оценки, которая считается дост</w:t>
      </w:r>
      <w:r w:rsidRPr="00DC4827">
        <w:rPr>
          <w:rFonts w:ascii="Times New Roman" w:hAnsi="Times New Roman" w:cs="Times New Roman"/>
          <w:sz w:val="28"/>
          <w:szCs w:val="28"/>
        </w:rPr>
        <w:t>о</w:t>
      </w:r>
      <w:r w:rsidRPr="00DC4827">
        <w:rPr>
          <w:rFonts w:ascii="Times New Roman" w:hAnsi="Times New Roman" w:cs="Times New Roman"/>
          <w:sz w:val="28"/>
          <w:szCs w:val="28"/>
        </w:rPr>
        <w:t>верной, пока не пересмотрена по правилам оценочной деятельности с устано</w:t>
      </w:r>
      <w:r w:rsidRPr="00DC4827">
        <w:rPr>
          <w:rFonts w:ascii="Times New Roman" w:hAnsi="Times New Roman" w:cs="Times New Roman"/>
          <w:sz w:val="28"/>
          <w:szCs w:val="28"/>
        </w:rPr>
        <w:t>в</w:t>
      </w:r>
      <w:r w:rsidRPr="00DC4827">
        <w:rPr>
          <w:rFonts w:ascii="Times New Roman" w:hAnsi="Times New Roman" w:cs="Times New Roman"/>
          <w:sz w:val="28"/>
          <w:szCs w:val="28"/>
        </w:rPr>
        <w:t>лением в итоге столь же законной рыночной стоимости этих объектов»</w:t>
      </w:r>
      <w:r w:rsidR="00E7041B" w:rsidRPr="00DC4827">
        <w:rPr>
          <w:rFonts w:ascii="Times New Roman" w:hAnsi="Times New Roman" w:cs="Times New Roman"/>
          <w:sz w:val="28"/>
          <w:szCs w:val="28"/>
        </w:rPr>
        <w:t xml:space="preserve"> [6]</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Федеральный стандарт оценки «Определение кадастровой стоимости об</w:t>
      </w:r>
      <w:r w:rsidRPr="00DC4827">
        <w:rPr>
          <w:rFonts w:ascii="Times New Roman" w:hAnsi="Times New Roman" w:cs="Times New Roman"/>
          <w:sz w:val="28"/>
          <w:szCs w:val="28"/>
        </w:rPr>
        <w:t>ъ</w:t>
      </w:r>
      <w:r w:rsidRPr="00DC4827">
        <w:rPr>
          <w:rFonts w:ascii="Times New Roman" w:hAnsi="Times New Roman" w:cs="Times New Roman"/>
          <w:sz w:val="28"/>
          <w:szCs w:val="28"/>
        </w:rPr>
        <w:t>ектов недвижимости (ФСО № 4)», вышедший 22 октября 2010 г. и содержащий в себе следующее определение: «под кадастровой стоимостью понимается установленная в процессе государственной кадастровой оценки рыночная ст</w:t>
      </w:r>
      <w:r w:rsidRPr="00DC4827">
        <w:rPr>
          <w:rFonts w:ascii="Times New Roman" w:hAnsi="Times New Roman" w:cs="Times New Roman"/>
          <w:sz w:val="28"/>
          <w:szCs w:val="28"/>
        </w:rPr>
        <w:t>о</w:t>
      </w:r>
      <w:r w:rsidRPr="00DC4827">
        <w:rPr>
          <w:rFonts w:ascii="Times New Roman" w:hAnsi="Times New Roman" w:cs="Times New Roman"/>
          <w:sz w:val="28"/>
          <w:szCs w:val="28"/>
        </w:rPr>
        <w:lastRenderedPageBreak/>
        <w:t>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 оценочной де</w:t>
      </w:r>
      <w:r w:rsidRPr="00DC4827">
        <w:rPr>
          <w:rFonts w:ascii="Times New Roman" w:hAnsi="Times New Roman" w:cs="Times New Roman"/>
          <w:sz w:val="28"/>
          <w:szCs w:val="28"/>
        </w:rPr>
        <w:t>я</w:t>
      </w:r>
      <w:r w:rsidRPr="00DC4827">
        <w:rPr>
          <w:rFonts w:ascii="Times New Roman" w:hAnsi="Times New Roman" w:cs="Times New Roman"/>
          <w:sz w:val="28"/>
          <w:szCs w:val="28"/>
        </w:rPr>
        <w:t>тельности»</w:t>
      </w:r>
      <w:r w:rsidR="00E7041B" w:rsidRPr="00DC4827">
        <w:rPr>
          <w:rFonts w:ascii="Times New Roman" w:hAnsi="Times New Roman" w:cs="Times New Roman"/>
          <w:sz w:val="28"/>
          <w:szCs w:val="28"/>
        </w:rPr>
        <w:t xml:space="preserve"> [9]</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Однако, в Постановлении Пленум Верховного Суда РФ от 30.06.2015 г. № 28 «О некоторых вопросах, возникающих при рассмотрении судами дел об оспаривании результатов определения кадастровой стоимости объектов недв</w:t>
      </w:r>
      <w:r w:rsidRPr="00DC4827">
        <w:rPr>
          <w:rFonts w:ascii="Times New Roman" w:hAnsi="Times New Roman" w:cs="Times New Roman"/>
          <w:sz w:val="28"/>
          <w:szCs w:val="28"/>
        </w:rPr>
        <w:t>и</w:t>
      </w:r>
      <w:r w:rsidRPr="00DC4827">
        <w:rPr>
          <w:rFonts w:ascii="Times New Roman" w:hAnsi="Times New Roman" w:cs="Times New Roman"/>
          <w:sz w:val="28"/>
          <w:szCs w:val="28"/>
        </w:rPr>
        <w:t>жимости», определил, что следует понимать по оспариванием результатов определения кадастровой стоимости, а именно это предъявление любого треб</w:t>
      </w:r>
      <w:r w:rsidRPr="00DC4827">
        <w:rPr>
          <w:rFonts w:ascii="Times New Roman" w:hAnsi="Times New Roman" w:cs="Times New Roman"/>
          <w:sz w:val="28"/>
          <w:szCs w:val="28"/>
        </w:rPr>
        <w:t>о</w:t>
      </w:r>
      <w:r w:rsidRPr="00DC4827">
        <w:rPr>
          <w:rFonts w:ascii="Times New Roman" w:hAnsi="Times New Roman" w:cs="Times New Roman"/>
          <w:sz w:val="28"/>
          <w:szCs w:val="28"/>
        </w:rPr>
        <w:t>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w:t>
      </w:r>
      <w:r w:rsidR="00E7041B" w:rsidRPr="00DC4827">
        <w:rPr>
          <w:rFonts w:ascii="Times New Roman" w:hAnsi="Times New Roman" w:cs="Times New Roman"/>
          <w:sz w:val="28"/>
          <w:szCs w:val="28"/>
        </w:rPr>
        <w:t xml:space="preserve"> [7]</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Сведения о кадастровой стоимости, содержащиеся в Едином государстве</w:t>
      </w:r>
      <w:r w:rsidRPr="00DC4827">
        <w:rPr>
          <w:rFonts w:ascii="Times New Roman" w:hAnsi="Times New Roman" w:cs="Times New Roman"/>
          <w:sz w:val="28"/>
          <w:szCs w:val="28"/>
        </w:rPr>
        <w:t>н</w:t>
      </w:r>
      <w:r w:rsidRPr="00DC4827">
        <w:rPr>
          <w:rFonts w:ascii="Times New Roman" w:hAnsi="Times New Roman" w:cs="Times New Roman"/>
          <w:sz w:val="28"/>
          <w:szCs w:val="28"/>
        </w:rPr>
        <w:t>ном реестре недвижимости, можно узнать, получив выписку из ЕГРН о кадас</w:t>
      </w:r>
      <w:r w:rsidRPr="00DC4827">
        <w:rPr>
          <w:rFonts w:ascii="Times New Roman" w:hAnsi="Times New Roman" w:cs="Times New Roman"/>
          <w:sz w:val="28"/>
          <w:szCs w:val="28"/>
        </w:rPr>
        <w:t>т</w:t>
      </w:r>
      <w:r w:rsidRPr="00DC4827">
        <w:rPr>
          <w:rFonts w:ascii="Times New Roman" w:hAnsi="Times New Roman" w:cs="Times New Roman"/>
          <w:sz w:val="28"/>
          <w:szCs w:val="28"/>
        </w:rPr>
        <w:t>ровой стоимости объекта недвижимости (форма выписки утверждена приказом Минэкономразвития России от 25.12.2015 № 975).</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 группе дополнительных сведений государственного кадастра недвижим</w:t>
      </w:r>
      <w:r w:rsidRPr="00DC4827">
        <w:rPr>
          <w:rFonts w:ascii="Times New Roman" w:hAnsi="Times New Roman" w:cs="Times New Roman"/>
          <w:sz w:val="28"/>
          <w:szCs w:val="28"/>
        </w:rPr>
        <w:t>о</w:t>
      </w:r>
      <w:r w:rsidRPr="00DC4827">
        <w:rPr>
          <w:rFonts w:ascii="Times New Roman" w:hAnsi="Times New Roman" w:cs="Times New Roman"/>
          <w:sz w:val="28"/>
          <w:szCs w:val="28"/>
        </w:rPr>
        <w:t>сти относятся сведения о кадастровой стоимости объекта недвижимости (п. 11 ч. 2 ст. 7 Федерального закона «О государственном кадастре недвижимости»).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Важным значением является проведение кадастровой оценки и определение стоимости в отношении земельных участков. В соответствии с законодател</w:t>
      </w:r>
      <w:r w:rsidRPr="00DC4827">
        <w:rPr>
          <w:rFonts w:ascii="Times New Roman" w:hAnsi="Times New Roman" w:cs="Times New Roman"/>
          <w:sz w:val="28"/>
          <w:szCs w:val="28"/>
        </w:rPr>
        <w:t>ь</w:t>
      </w:r>
      <w:r w:rsidRPr="00DC4827">
        <w:rPr>
          <w:rFonts w:ascii="Times New Roman" w:hAnsi="Times New Roman" w:cs="Times New Roman"/>
          <w:sz w:val="28"/>
          <w:szCs w:val="28"/>
        </w:rPr>
        <w:t>ством Российской Федерации об оценочной деятельности проводится госуда</w:t>
      </w:r>
      <w:r w:rsidRPr="00DC4827">
        <w:rPr>
          <w:rFonts w:ascii="Times New Roman" w:hAnsi="Times New Roman" w:cs="Times New Roman"/>
          <w:sz w:val="28"/>
          <w:szCs w:val="28"/>
        </w:rPr>
        <w:t>р</w:t>
      </w:r>
      <w:r w:rsidRPr="00DC4827">
        <w:rPr>
          <w:rFonts w:ascii="Times New Roman" w:hAnsi="Times New Roman" w:cs="Times New Roman"/>
          <w:sz w:val="28"/>
          <w:szCs w:val="28"/>
        </w:rPr>
        <w:t xml:space="preserve">ственная кадастровая оценка земель (статья 66 Земельного кодекса РФ).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Результаты государственной кадастровой оценки используются для целей налогообложения, размера арендной платы, выкупной цены земельного учас</w:t>
      </w:r>
      <w:r w:rsidRPr="00DC4827">
        <w:rPr>
          <w:rFonts w:ascii="Times New Roman" w:hAnsi="Times New Roman" w:cs="Times New Roman"/>
          <w:sz w:val="28"/>
          <w:szCs w:val="28"/>
        </w:rPr>
        <w:t>т</w:t>
      </w:r>
      <w:r w:rsidRPr="00DC4827">
        <w:rPr>
          <w:rFonts w:ascii="Times New Roman" w:hAnsi="Times New Roman" w:cs="Times New Roman"/>
          <w:sz w:val="28"/>
          <w:szCs w:val="28"/>
        </w:rPr>
        <w:t>ка. В этом и заключается значение кадастровой оценки земельных участков. Согласно статье 6 ФЗ № 237-ФЗ «государственная кадастровая оценка пров</w:t>
      </w:r>
      <w:r w:rsidRPr="00DC4827">
        <w:rPr>
          <w:rFonts w:ascii="Times New Roman" w:hAnsi="Times New Roman" w:cs="Times New Roman"/>
          <w:sz w:val="28"/>
          <w:szCs w:val="28"/>
        </w:rPr>
        <w:t>о</w:t>
      </w:r>
      <w:r w:rsidRPr="00DC4827">
        <w:rPr>
          <w:rFonts w:ascii="Times New Roman" w:hAnsi="Times New Roman" w:cs="Times New Roman"/>
          <w:sz w:val="28"/>
          <w:szCs w:val="28"/>
        </w:rPr>
        <w:t>дится по решению исполнительного органа государственной власти</w:t>
      </w:r>
      <w:r w:rsidR="00E7041B" w:rsidRPr="00DC4827">
        <w:rPr>
          <w:rFonts w:ascii="Times New Roman" w:hAnsi="Times New Roman" w:cs="Times New Roman"/>
          <w:sz w:val="28"/>
          <w:szCs w:val="28"/>
        </w:rPr>
        <w:t xml:space="preserve"> субъекта Российской Федерации» [15]</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настоящее время появился новый для российского законодательства и</w:t>
      </w:r>
      <w:r w:rsidRPr="00DC4827">
        <w:rPr>
          <w:rFonts w:ascii="Times New Roman" w:hAnsi="Times New Roman" w:cs="Times New Roman"/>
          <w:sz w:val="28"/>
          <w:szCs w:val="28"/>
        </w:rPr>
        <w:t>н</w:t>
      </w:r>
      <w:r w:rsidRPr="00DC4827">
        <w:rPr>
          <w:rFonts w:ascii="Times New Roman" w:hAnsi="Times New Roman" w:cs="Times New Roman"/>
          <w:sz w:val="28"/>
          <w:szCs w:val="28"/>
        </w:rPr>
        <w:t>ститут независимых оценщиков, который направлен на повышение качества выполнения работ, по оценке объектов недвижимости. Бюджетным учрежден</w:t>
      </w:r>
      <w:r w:rsidRPr="00DC4827">
        <w:rPr>
          <w:rFonts w:ascii="Times New Roman" w:hAnsi="Times New Roman" w:cs="Times New Roman"/>
          <w:sz w:val="28"/>
          <w:szCs w:val="28"/>
        </w:rPr>
        <w:t>и</w:t>
      </w:r>
      <w:r w:rsidRPr="00DC4827">
        <w:rPr>
          <w:rFonts w:ascii="Times New Roman" w:hAnsi="Times New Roman" w:cs="Times New Roman"/>
          <w:sz w:val="28"/>
          <w:szCs w:val="28"/>
        </w:rPr>
        <w:t>ем осуществляется определение кадастровой стоимости в соответствии с мет</w:t>
      </w:r>
      <w:r w:rsidRPr="00DC4827">
        <w:rPr>
          <w:rFonts w:ascii="Times New Roman" w:hAnsi="Times New Roman" w:cs="Times New Roman"/>
          <w:sz w:val="28"/>
          <w:szCs w:val="28"/>
        </w:rPr>
        <w:t>о</w:t>
      </w:r>
      <w:r w:rsidRPr="00DC4827">
        <w:rPr>
          <w:rFonts w:ascii="Times New Roman" w:hAnsi="Times New Roman" w:cs="Times New Roman"/>
          <w:sz w:val="28"/>
          <w:szCs w:val="28"/>
        </w:rPr>
        <w:t>дическими указаниями о государственной кадастровой оценке и различается в зависимости от целевого назначения земельных участков.</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Остановим свое внимание на порядке проведения оспаривания кадастровой стоимости с учетом нововведений в российское законодательство. Процедура оспаривания результатов кадастровой стоимости может происходить как в с</w:t>
      </w:r>
      <w:r w:rsidRPr="00DC4827">
        <w:rPr>
          <w:rFonts w:ascii="Times New Roman" w:hAnsi="Times New Roman" w:cs="Times New Roman"/>
          <w:sz w:val="28"/>
          <w:szCs w:val="28"/>
        </w:rPr>
        <w:t>у</w:t>
      </w:r>
      <w:r w:rsidRPr="00DC4827">
        <w:rPr>
          <w:rFonts w:ascii="Times New Roman" w:hAnsi="Times New Roman" w:cs="Times New Roman"/>
          <w:sz w:val="28"/>
          <w:szCs w:val="28"/>
        </w:rPr>
        <w:t>дебном порядке, так и внесудебном порядке. Хотя в дальнейшем установить кадастровую стоимость в размере рыночной можно будет только во внесуде</w:t>
      </w:r>
      <w:r w:rsidRPr="00DC4827">
        <w:rPr>
          <w:rFonts w:ascii="Times New Roman" w:hAnsi="Times New Roman" w:cs="Times New Roman"/>
          <w:sz w:val="28"/>
          <w:szCs w:val="28"/>
        </w:rPr>
        <w:t>б</w:t>
      </w:r>
      <w:r w:rsidRPr="00DC4827">
        <w:rPr>
          <w:rFonts w:ascii="Times New Roman" w:hAnsi="Times New Roman" w:cs="Times New Roman"/>
          <w:sz w:val="28"/>
          <w:szCs w:val="28"/>
        </w:rPr>
        <w:t>ном порядке, а в судах – оспорить решение государственного учреждения.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Для начала с исковым заявлением стоит обращаться в суд общей юрисди</w:t>
      </w:r>
      <w:r w:rsidRPr="00DC4827">
        <w:rPr>
          <w:rFonts w:ascii="Times New Roman" w:hAnsi="Times New Roman" w:cs="Times New Roman"/>
          <w:sz w:val="28"/>
          <w:szCs w:val="28"/>
        </w:rPr>
        <w:t>к</w:t>
      </w:r>
      <w:r w:rsidRPr="00DC4827">
        <w:rPr>
          <w:rFonts w:ascii="Times New Roman" w:hAnsi="Times New Roman" w:cs="Times New Roman"/>
          <w:sz w:val="28"/>
          <w:szCs w:val="28"/>
        </w:rPr>
        <w:t xml:space="preserve">ции на уровне субъекта Российской Федерации, в качестве которого выступает </w:t>
      </w:r>
      <w:r w:rsidRPr="00DC4827">
        <w:rPr>
          <w:rFonts w:ascii="Times New Roman" w:hAnsi="Times New Roman" w:cs="Times New Roman"/>
          <w:sz w:val="28"/>
          <w:szCs w:val="28"/>
        </w:rPr>
        <w:lastRenderedPageBreak/>
        <w:t>верховный суд республики, краевой и областной суд, суд города федерального значения, суд автономной области и автономного округа, по месту нахождения заказчика работ либо государственного органа, определившего кадастровую стоимость (п. 15 ч. 1 ст. 20 КАС РФ и п. 3 Постановления Пленума Верховного Суда РФ от 30.06.2015 N 28 «О некоторых вопросах, возникающих при ра</w:t>
      </w:r>
      <w:r w:rsidRPr="00DC4827">
        <w:rPr>
          <w:rFonts w:ascii="Times New Roman" w:hAnsi="Times New Roman" w:cs="Times New Roman"/>
          <w:sz w:val="28"/>
          <w:szCs w:val="28"/>
        </w:rPr>
        <w:t>с</w:t>
      </w:r>
      <w:r w:rsidRPr="00DC4827">
        <w:rPr>
          <w:rFonts w:ascii="Times New Roman" w:hAnsi="Times New Roman" w:cs="Times New Roman"/>
          <w:sz w:val="28"/>
          <w:szCs w:val="28"/>
        </w:rPr>
        <w:t>смотрении судами дел об оспаривании результатов определения кадастровой стоимости объектов недвижимости»</w:t>
      </w:r>
      <w:r w:rsidR="007A640B" w:rsidRPr="00DC4827">
        <w:rPr>
          <w:rFonts w:ascii="Times New Roman" w:hAnsi="Times New Roman" w:cs="Times New Roman"/>
          <w:sz w:val="28"/>
          <w:szCs w:val="28"/>
        </w:rPr>
        <w:t xml:space="preserve"> [7]</w:t>
      </w:r>
      <w:r w:rsidRPr="00DC4827">
        <w:rPr>
          <w:rFonts w:ascii="Times New Roman" w:hAnsi="Times New Roman" w:cs="Times New Roman"/>
          <w:sz w:val="28"/>
          <w:szCs w:val="28"/>
        </w:rPr>
        <w:t>).</w:t>
      </w:r>
    </w:p>
    <w:p w:rsidR="00CC3321"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Но тем не менее подать административное исковое заявление об оспарив</w:t>
      </w:r>
      <w:r w:rsidRPr="00DC4827">
        <w:rPr>
          <w:rFonts w:ascii="Times New Roman" w:hAnsi="Times New Roman" w:cs="Times New Roman"/>
          <w:sz w:val="28"/>
          <w:szCs w:val="28"/>
        </w:rPr>
        <w:t>а</w:t>
      </w:r>
      <w:r w:rsidRPr="00DC4827">
        <w:rPr>
          <w:rFonts w:ascii="Times New Roman" w:hAnsi="Times New Roman" w:cs="Times New Roman"/>
          <w:sz w:val="28"/>
          <w:szCs w:val="28"/>
        </w:rPr>
        <w:t>нии кадастровой сто</w:t>
      </w:r>
      <w:r w:rsidR="00CC3321" w:rsidRPr="00DC4827">
        <w:rPr>
          <w:rFonts w:ascii="Times New Roman" w:hAnsi="Times New Roman" w:cs="Times New Roman"/>
          <w:sz w:val="28"/>
          <w:szCs w:val="28"/>
        </w:rPr>
        <w:t>имости можно в следующие сроки:</w:t>
      </w:r>
    </w:p>
    <w:p w:rsidR="00EF75BB" w:rsidRPr="00DC4827" w:rsidRDefault="00EF75BB" w:rsidP="00DC4827">
      <w:pPr>
        <w:pStyle w:val="a3"/>
        <w:numPr>
          <w:ilvl w:val="0"/>
          <w:numId w:val="2"/>
        </w:numPr>
        <w:spacing w:after="0" w:line="240" w:lineRule="auto"/>
        <w:ind w:left="0" w:firstLine="454"/>
        <w:jc w:val="both"/>
        <w:rPr>
          <w:rFonts w:ascii="Times New Roman" w:hAnsi="Times New Roman" w:cs="Times New Roman"/>
          <w:sz w:val="28"/>
          <w:szCs w:val="28"/>
        </w:rPr>
      </w:pPr>
      <w:r w:rsidRPr="00DC4827">
        <w:rPr>
          <w:rFonts w:ascii="Times New Roman" w:hAnsi="Times New Roman" w:cs="Times New Roman"/>
          <w:sz w:val="28"/>
          <w:szCs w:val="28"/>
        </w:rPr>
        <w:t>в случае оспаривания результатов опреде</w:t>
      </w:r>
      <w:r w:rsidR="00CC3321" w:rsidRPr="00DC4827">
        <w:rPr>
          <w:rFonts w:ascii="Times New Roman" w:hAnsi="Times New Roman" w:cs="Times New Roman"/>
          <w:sz w:val="28"/>
          <w:szCs w:val="28"/>
        </w:rPr>
        <w:t>ления кадастровой стоим</w:t>
      </w:r>
      <w:r w:rsidR="00CC3321" w:rsidRPr="00DC4827">
        <w:rPr>
          <w:rFonts w:ascii="Times New Roman" w:hAnsi="Times New Roman" w:cs="Times New Roman"/>
          <w:sz w:val="28"/>
          <w:szCs w:val="28"/>
        </w:rPr>
        <w:t>о</w:t>
      </w:r>
      <w:r w:rsidR="00CC3321" w:rsidRPr="00DC4827">
        <w:rPr>
          <w:rFonts w:ascii="Times New Roman" w:hAnsi="Times New Roman" w:cs="Times New Roman"/>
          <w:sz w:val="28"/>
          <w:szCs w:val="28"/>
        </w:rPr>
        <w:t>сти – в</w:t>
      </w:r>
      <w:r w:rsidR="00DC4827">
        <w:rPr>
          <w:rFonts w:ascii="Times New Roman" w:hAnsi="Times New Roman" w:cs="Times New Roman"/>
          <w:sz w:val="28"/>
          <w:szCs w:val="28"/>
        </w:rPr>
        <w:t xml:space="preserve"> </w:t>
      </w:r>
      <w:r w:rsidRPr="00DC4827">
        <w:rPr>
          <w:rFonts w:ascii="Times New Roman" w:hAnsi="Times New Roman" w:cs="Times New Roman"/>
          <w:sz w:val="28"/>
          <w:szCs w:val="28"/>
        </w:rPr>
        <w:t>течение пяти лет с даты внесения в ЕГРН оспариваемых результатов определения кадастровой стоимости.</w:t>
      </w:r>
    </w:p>
    <w:p w:rsidR="00EF75BB" w:rsidRPr="00DC4827" w:rsidRDefault="00EF75BB" w:rsidP="00DC4827">
      <w:pPr>
        <w:pStyle w:val="a3"/>
        <w:numPr>
          <w:ilvl w:val="0"/>
          <w:numId w:val="2"/>
        </w:numPr>
        <w:spacing w:after="0" w:line="240" w:lineRule="auto"/>
        <w:ind w:left="0" w:firstLine="454"/>
        <w:jc w:val="both"/>
        <w:rPr>
          <w:rFonts w:ascii="Times New Roman" w:hAnsi="Times New Roman" w:cs="Times New Roman"/>
          <w:sz w:val="28"/>
          <w:szCs w:val="28"/>
        </w:rPr>
      </w:pPr>
      <w:r w:rsidRPr="00DC4827">
        <w:rPr>
          <w:rFonts w:ascii="Times New Roman" w:hAnsi="Times New Roman" w:cs="Times New Roman"/>
          <w:sz w:val="28"/>
          <w:szCs w:val="28"/>
        </w:rPr>
        <w:t>в случае оспаривания решения, дейс</w:t>
      </w:r>
      <w:r w:rsidR="00CC3321" w:rsidRPr="00DC4827">
        <w:rPr>
          <w:rFonts w:ascii="Times New Roman" w:hAnsi="Times New Roman" w:cs="Times New Roman"/>
          <w:sz w:val="28"/>
          <w:szCs w:val="28"/>
        </w:rPr>
        <w:t>твий (бездействия) комиссии – в</w:t>
      </w:r>
      <w:r w:rsidR="00DC4827">
        <w:rPr>
          <w:rFonts w:ascii="Times New Roman" w:hAnsi="Times New Roman" w:cs="Times New Roman"/>
          <w:sz w:val="28"/>
          <w:szCs w:val="28"/>
        </w:rPr>
        <w:t xml:space="preserve"> </w:t>
      </w:r>
      <w:r w:rsidRPr="00DC4827">
        <w:rPr>
          <w:rFonts w:ascii="Times New Roman" w:hAnsi="Times New Roman" w:cs="Times New Roman"/>
          <w:sz w:val="28"/>
          <w:szCs w:val="28"/>
        </w:rPr>
        <w:t>течение трех месяцев со дня, когда заявителю стало известно о таком решении.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Заинтересованное лицо обращается в суд с иском об установлении кадас</w:t>
      </w:r>
      <w:r w:rsidRPr="00DC4827">
        <w:rPr>
          <w:rFonts w:ascii="Times New Roman" w:hAnsi="Times New Roman" w:cs="Times New Roman"/>
          <w:sz w:val="28"/>
          <w:szCs w:val="28"/>
        </w:rPr>
        <w:t>т</w:t>
      </w:r>
      <w:r w:rsidRPr="00DC4827">
        <w:rPr>
          <w:rFonts w:ascii="Times New Roman" w:hAnsi="Times New Roman" w:cs="Times New Roman"/>
          <w:sz w:val="28"/>
          <w:szCs w:val="28"/>
        </w:rPr>
        <w:t>ровой стоимости в размере рыночной по правилам Кодекса об администрати</w:t>
      </w:r>
      <w:r w:rsidRPr="00DC4827">
        <w:rPr>
          <w:rFonts w:ascii="Times New Roman" w:hAnsi="Times New Roman" w:cs="Times New Roman"/>
          <w:sz w:val="28"/>
          <w:szCs w:val="28"/>
        </w:rPr>
        <w:t>в</w:t>
      </w:r>
      <w:r w:rsidRPr="00DC4827">
        <w:rPr>
          <w:rFonts w:ascii="Times New Roman" w:hAnsi="Times New Roman" w:cs="Times New Roman"/>
          <w:sz w:val="28"/>
          <w:szCs w:val="28"/>
        </w:rPr>
        <w:t>ном судопроизводстве, приложив к заявлению отчет о рыночной оценке объе</w:t>
      </w:r>
      <w:r w:rsidRPr="00DC4827">
        <w:rPr>
          <w:rFonts w:ascii="Times New Roman" w:hAnsi="Times New Roman" w:cs="Times New Roman"/>
          <w:sz w:val="28"/>
          <w:szCs w:val="28"/>
        </w:rPr>
        <w:t>к</w:t>
      </w:r>
      <w:r w:rsidRPr="00DC4827">
        <w:rPr>
          <w:rFonts w:ascii="Times New Roman" w:hAnsi="Times New Roman" w:cs="Times New Roman"/>
          <w:sz w:val="28"/>
          <w:szCs w:val="28"/>
        </w:rPr>
        <w:t>та недвижимости, подготовленный независимым оценщиком.</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По делам об установлении кадастровой стоимости в размере рыночной а</w:t>
      </w:r>
      <w:r w:rsidRPr="00DC4827">
        <w:rPr>
          <w:rFonts w:ascii="Times New Roman" w:hAnsi="Times New Roman" w:cs="Times New Roman"/>
          <w:sz w:val="28"/>
          <w:szCs w:val="28"/>
        </w:rPr>
        <w:t>д</w:t>
      </w:r>
      <w:r w:rsidRPr="00DC4827">
        <w:rPr>
          <w:rFonts w:ascii="Times New Roman" w:hAnsi="Times New Roman" w:cs="Times New Roman"/>
          <w:sz w:val="28"/>
          <w:szCs w:val="28"/>
        </w:rPr>
        <w:t>министративными ответчиками являются государственный орган или орган местного самоуправления, утвердившие результаты определения кадастровой стоимости и Федеральная служба государственной регистрации, кадастра и картографии.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 полномочиям Федеральной службы государственной регистрации, к</w:t>
      </w:r>
      <w:r w:rsidRPr="00DC4827">
        <w:rPr>
          <w:rFonts w:ascii="Times New Roman" w:hAnsi="Times New Roman" w:cs="Times New Roman"/>
          <w:sz w:val="28"/>
          <w:szCs w:val="28"/>
        </w:rPr>
        <w:t>а</w:t>
      </w:r>
      <w:r w:rsidRPr="00DC4827">
        <w:rPr>
          <w:rFonts w:ascii="Times New Roman" w:hAnsi="Times New Roman" w:cs="Times New Roman"/>
          <w:sz w:val="28"/>
          <w:szCs w:val="28"/>
        </w:rPr>
        <w:t>дастра и картографии изначально отнесено ведение государственного кадастра недвижимости, государственный кадастровый учет недвижимого имущества, а также организация проведения государственной кадастровой оценки. При этом определенные полномочия вправе осуществлять подведомственные ему гос</w:t>
      </w:r>
      <w:r w:rsidRPr="00DC4827">
        <w:rPr>
          <w:rFonts w:ascii="Times New Roman" w:hAnsi="Times New Roman" w:cs="Times New Roman"/>
          <w:sz w:val="28"/>
          <w:szCs w:val="28"/>
        </w:rPr>
        <w:t>у</w:t>
      </w:r>
      <w:r w:rsidRPr="00DC4827">
        <w:rPr>
          <w:rFonts w:ascii="Times New Roman" w:hAnsi="Times New Roman" w:cs="Times New Roman"/>
          <w:sz w:val="28"/>
          <w:szCs w:val="28"/>
        </w:rPr>
        <w:t>дарственные бюджетные учреждения, которые в этом случае будут являться органами кадастрового учета</w:t>
      </w:r>
      <w:r w:rsidR="007A640B" w:rsidRPr="00DC4827">
        <w:rPr>
          <w:rFonts w:ascii="Times New Roman" w:hAnsi="Times New Roman" w:cs="Times New Roman"/>
          <w:sz w:val="28"/>
          <w:szCs w:val="28"/>
        </w:rPr>
        <w:t xml:space="preserve"> [4]</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shd w:val="clear" w:color="auto" w:fill="FFFFFF"/>
        </w:rPr>
      </w:pPr>
      <w:r w:rsidRPr="00DC4827">
        <w:rPr>
          <w:rFonts w:ascii="Times New Roman" w:hAnsi="Times New Roman" w:cs="Times New Roman"/>
          <w:sz w:val="28"/>
          <w:szCs w:val="28"/>
        </w:rPr>
        <w:t>Согласно статье 24.18 ФЗ № 137-ФЗ «Об оценочной деятельности в Росси</w:t>
      </w:r>
      <w:r w:rsidRPr="00DC4827">
        <w:rPr>
          <w:rFonts w:ascii="Times New Roman" w:hAnsi="Times New Roman" w:cs="Times New Roman"/>
          <w:sz w:val="28"/>
          <w:szCs w:val="28"/>
        </w:rPr>
        <w:t>й</w:t>
      </w:r>
      <w:r w:rsidRPr="00DC4827">
        <w:rPr>
          <w:rFonts w:ascii="Times New Roman" w:hAnsi="Times New Roman" w:cs="Times New Roman"/>
          <w:sz w:val="28"/>
          <w:szCs w:val="28"/>
        </w:rPr>
        <w:t>ской Федерации» р</w:t>
      </w:r>
      <w:r w:rsidRPr="00DC4827">
        <w:rPr>
          <w:rFonts w:ascii="Times New Roman" w:hAnsi="Times New Roman" w:cs="Times New Roman"/>
          <w:sz w:val="28"/>
          <w:szCs w:val="28"/>
          <w:shd w:val="clear" w:color="auto" w:fill="FFFFFF"/>
        </w:rPr>
        <w:t>езультаты определения кадастровой стоимости могут осп</w:t>
      </w:r>
      <w:r w:rsidRPr="00DC4827">
        <w:rPr>
          <w:rFonts w:ascii="Times New Roman" w:hAnsi="Times New Roman" w:cs="Times New Roman"/>
          <w:sz w:val="28"/>
          <w:szCs w:val="28"/>
          <w:shd w:val="clear" w:color="auto" w:fill="FFFFFF"/>
        </w:rPr>
        <w:t>о</w:t>
      </w:r>
      <w:r w:rsidRPr="00DC4827">
        <w:rPr>
          <w:rFonts w:ascii="Times New Roman" w:hAnsi="Times New Roman" w:cs="Times New Roman"/>
          <w:sz w:val="28"/>
          <w:szCs w:val="28"/>
          <w:shd w:val="clear" w:color="auto" w:fill="FFFFFF"/>
        </w:rPr>
        <w:t>рить юридические лица в </w:t>
      </w:r>
      <w:hyperlink r:id="rId9" w:anchor="dst100021" w:history="1">
        <w:r w:rsidRPr="00DC4827">
          <w:rPr>
            <w:rStyle w:val="a4"/>
            <w:rFonts w:ascii="Times New Roman" w:hAnsi="Times New Roman" w:cs="Times New Roman"/>
            <w:color w:val="auto"/>
            <w:sz w:val="28"/>
            <w:szCs w:val="28"/>
            <w:shd w:val="clear" w:color="auto" w:fill="FFFFFF"/>
          </w:rPr>
          <w:t>случае</w:t>
        </w:r>
      </w:hyperlink>
      <w:r w:rsidRPr="00DC4827">
        <w:rPr>
          <w:rFonts w:ascii="Times New Roman" w:hAnsi="Times New Roman" w:cs="Times New Roman"/>
          <w:sz w:val="28"/>
          <w:szCs w:val="28"/>
          <w:shd w:val="clear" w:color="auto" w:fill="FFFFFF"/>
        </w:rPr>
        <w:t>, если результаты определения кадастровой стоимости затрагивают их права и обязанности, а также органы государстве</w:t>
      </w:r>
      <w:r w:rsidRPr="00DC4827">
        <w:rPr>
          <w:rFonts w:ascii="Times New Roman" w:hAnsi="Times New Roman" w:cs="Times New Roman"/>
          <w:sz w:val="28"/>
          <w:szCs w:val="28"/>
          <w:shd w:val="clear" w:color="auto" w:fill="FFFFFF"/>
        </w:rPr>
        <w:t>н</w:t>
      </w:r>
      <w:r w:rsidRPr="00DC4827">
        <w:rPr>
          <w:rFonts w:ascii="Times New Roman" w:hAnsi="Times New Roman" w:cs="Times New Roman"/>
          <w:sz w:val="28"/>
          <w:szCs w:val="28"/>
          <w:shd w:val="clear" w:color="auto" w:fill="FFFFFF"/>
        </w:rPr>
        <w:t>ной власти, органы местного самоуправления в отношении объектов недвиж</w:t>
      </w:r>
      <w:r w:rsidRPr="00DC4827">
        <w:rPr>
          <w:rFonts w:ascii="Times New Roman" w:hAnsi="Times New Roman" w:cs="Times New Roman"/>
          <w:sz w:val="28"/>
          <w:szCs w:val="28"/>
          <w:shd w:val="clear" w:color="auto" w:fill="FFFFFF"/>
        </w:rPr>
        <w:t>и</w:t>
      </w:r>
      <w:r w:rsidRPr="00DC4827">
        <w:rPr>
          <w:rFonts w:ascii="Times New Roman" w:hAnsi="Times New Roman" w:cs="Times New Roman"/>
          <w:sz w:val="28"/>
          <w:szCs w:val="28"/>
          <w:shd w:val="clear" w:color="auto" w:fill="FFFFFF"/>
        </w:rPr>
        <w:t>мости, которые находятся в государственной или муниципальной собственн</w:t>
      </w:r>
      <w:r w:rsidRPr="00DC4827">
        <w:rPr>
          <w:rFonts w:ascii="Times New Roman" w:hAnsi="Times New Roman" w:cs="Times New Roman"/>
          <w:sz w:val="28"/>
          <w:szCs w:val="28"/>
          <w:shd w:val="clear" w:color="auto" w:fill="FFFFFF"/>
        </w:rPr>
        <w:t>о</w:t>
      </w:r>
      <w:r w:rsidRPr="00DC4827">
        <w:rPr>
          <w:rFonts w:ascii="Times New Roman" w:hAnsi="Times New Roman" w:cs="Times New Roman"/>
          <w:sz w:val="28"/>
          <w:szCs w:val="28"/>
          <w:shd w:val="clear" w:color="auto" w:fill="FFFFFF"/>
        </w:rPr>
        <w:t>сти, в суде и комиссии по рассмотрению споров о результатах определения к</w:t>
      </w:r>
      <w:r w:rsidRPr="00DC4827">
        <w:rPr>
          <w:rFonts w:ascii="Times New Roman" w:hAnsi="Times New Roman" w:cs="Times New Roman"/>
          <w:sz w:val="28"/>
          <w:szCs w:val="28"/>
          <w:shd w:val="clear" w:color="auto" w:fill="FFFFFF"/>
        </w:rPr>
        <w:t>а</w:t>
      </w:r>
      <w:r w:rsidRPr="00DC4827">
        <w:rPr>
          <w:rFonts w:ascii="Times New Roman" w:hAnsi="Times New Roman" w:cs="Times New Roman"/>
          <w:sz w:val="28"/>
          <w:szCs w:val="28"/>
          <w:shd w:val="clear" w:color="auto" w:fill="FFFFFF"/>
        </w:rPr>
        <w:t>дастровой стоимости. Тем более результаты определения кадастровой стоим</w:t>
      </w:r>
      <w:r w:rsidRPr="00DC4827">
        <w:rPr>
          <w:rFonts w:ascii="Times New Roman" w:hAnsi="Times New Roman" w:cs="Times New Roman"/>
          <w:sz w:val="28"/>
          <w:szCs w:val="28"/>
          <w:shd w:val="clear" w:color="auto" w:fill="FFFFFF"/>
        </w:rPr>
        <w:t>о</w:t>
      </w:r>
      <w:r w:rsidRPr="00DC4827">
        <w:rPr>
          <w:rFonts w:ascii="Times New Roman" w:hAnsi="Times New Roman" w:cs="Times New Roman"/>
          <w:sz w:val="28"/>
          <w:szCs w:val="28"/>
          <w:shd w:val="clear" w:color="auto" w:fill="FFFFFF"/>
        </w:rPr>
        <w:t>сти могут быть оспорены физическими лицами в случае, если результаты опр</w:t>
      </w:r>
      <w:r w:rsidRPr="00DC4827">
        <w:rPr>
          <w:rFonts w:ascii="Times New Roman" w:hAnsi="Times New Roman" w:cs="Times New Roman"/>
          <w:sz w:val="28"/>
          <w:szCs w:val="28"/>
          <w:shd w:val="clear" w:color="auto" w:fill="FFFFFF"/>
        </w:rPr>
        <w:t>е</w:t>
      </w:r>
      <w:r w:rsidRPr="00DC4827">
        <w:rPr>
          <w:rFonts w:ascii="Times New Roman" w:hAnsi="Times New Roman" w:cs="Times New Roman"/>
          <w:sz w:val="28"/>
          <w:szCs w:val="28"/>
          <w:shd w:val="clear" w:color="auto" w:fill="FFFFFF"/>
        </w:rPr>
        <w:t xml:space="preserve">деления кадастровой стоимости затрагивают права и обязанности этих лиц, в суде или комиссии.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Справедливо отмечает к.</w:t>
      </w:r>
      <w:r w:rsidR="00C71A96" w:rsidRPr="00DC4827">
        <w:rPr>
          <w:rFonts w:ascii="Times New Roman" w:hAnsi="Times New Roman" w:cs="Times New Roman"/>
          <w:sz w:val="28"/>
          <w:szCs w:val="28"/>
        </w:rPr>
        <w:t xml:space="preserve"> </w:t>
      </w:r>
      <w:r w:rsidRPr="00DC4827">
        <w:rPr>
          <w:rFonts w:ascii="Times New Roman" w:hAnsi="Times New Roman" w:cs="Times New Roman"/>
          <w:sz w:val="28"/>
          <w:szCs w:val="28"/>
        </w:rPr>
        <w:t>ю.</w:t>
      </w:r>
      <w:r w:rsidR="00C71A96" w:rsidRPr="00DC4827">
        <w:rPr>
          <w:rFonts w:ascii="Times New Roman" w:hAnsi="Times New Roman" w:cs="Times New Roman"/>
          <w:sz w:val="28"/>
          <w:szCs w:val="28"/>
        </w:rPr>
        <w:t xml:space="preserve"> </w:t>
      </w:r>
      <w:r w:rsidRPr="00DC4827">
        <w:rPr>
          <w:rFonts w:ascii="Times New Roman" w:hAnsi="Times New Roman" w:cs="Times New Roman"/>
          <w:sz w:val="28"/>
          <w:szCs w:val="28"/>
        </w:rPr>
        <w:t>н. Васильчук Юлия Владимировна, что в отл</w:t>
      </w:r>
      <w:r w:rsidRPr="00DC4827">
        <w:rPr>
          <w:rFonts w:ascii="Times New Roman" w:hAnsi="Times New Roman" w:cs="Times New Roman"/>
          <w:sz w:val="28"/>
          <w:szCs w:val="28"/>
        </w:rPr>
        <w:t>и</w:t>
      </w:r>
      <w:r w:rsidRPr="00DC4827">
        <w:rPr>
          <w:rFonts w:ascii="Times New Roman" w:hAnsi="Times New Roman" w:cs="Times New Roman"/>
          <w:sz w:val="28"/>
          <w:szCs w:val="28"/>
        </w:rPr>
        <w:t>чие от ранее действующего законодательства, обращение в комиссию не явл</w:t>
      </w:r>
      <w:r w:rsidRPr="00DC4827">
        <w:rPr>
          <w:rFonts w:ascii="Times New Roman" w:hAnsi="Times New Roman" w:cs="Times New Roman"/>
          <w:sz w:val="28"/>
          <w:szCs w:val="28"/>
        </w:rPr>
        <w:t>я</w:t>
      </w:r>
      <w:r w:rsidRPr="00DC4827">
        <w:rPr>
          <w:rFonts w:ascii="Times New Roman" w:hAnsi="Times New Roman" w:cs="Times New Roman"/>
          <w:sz w:val="28"/>
          <w:szCs w:val="28"/>
        </w:rPr>
        <w:t>ется обязательным условием, предшествующим обращению в суд с иском об оспаривании результатов определения кадастровой стоимости (ранее обращ</w:t>
      </w:r>
      <w:r w:rsidRPr="00DC4827">
        <w:rPr>
          <w:rFonts w:ascii="Times New Roman" w:hAnsi="Times New Roman" w:cs="Times New Roman"/>
          <w:sz w:val="28"/>
          <w:szCs w:val="28"/>
        </w:rPr>
        <w:t>е</w:t>
      </w:r>
      <w:r w:rsidRPr="00DC4827">
        <w:rPr>
          <w:rFonts w:ascii="Times New Roman" w:hAnsi="Times New Roman" w:cs="Times New Roman"/>
          <w:sz w:val="28"/>
          <w:szCs w:val="28"/>
        </w:rPr>
        <w:lastRenderedPageBreak/>
        <w:t>ние в комиссию по рассмотрению споров о результатах определения кадастр</w:t>
      </w:r>
      <w:r w:rsidRPr="00DC4827">
        <w:rPr>
          <w:rFonts w:ascii="Times New Roman" w:hAnsi="Times New Roman" w:cs="Times New Roman"/>
          <w:sz w:val="28"/>
          <w:szCs w:val="28"/>
        </w:rPr>
        <w:t>о</w:t>
      </w:r>
      <w:r w:rsidRPr="00DC4827">
        <w:rPr>
          <w:rFonts w:ascii="Times New Roman" w:hAnsi="Times New Roman" w:cs="Times New Roman"/>
          <w:sz w:val="28"/>
          <w:szCs w:val="28"/>
        </w:rPr>
        <w:t>вой стоимости в обязательном порядке было установлено в отношении юрид</w:t>
      </w:r>
      <w:r w:rsidRPr="00DC4827">
        <w:rPr>
          <w:rFonts w:ascii="Times New Roman" w:hAnsi="Times New Roman" w:cs="Times New Roman"/>
          <w:sz w:val="28"/>
          <w:szCs w:val="28"/>
        </w:rPr>
        <w:t>и</w:t>
      </w:r>
      <w:r w:rsidRPr="00DC4827">
        <w:rPr>
          <w:rFonts w:ascii="Times New Roman" w:hAnsi="Times New Roman" w:cs="Times New Roman"/>
          <w:sz w:val="28"/>
          <w:szCs w:val="28"/>
        </w:rPr>
        <w:t>ческих лиц, а так же органов государственной власти и местного самоуправл</w:t>
      </w:r>
      <w:r w:rsidRPr="00DC4827">
        <w:rPr>
          <w:rFonts w:ascii="Times New Roman" w:hAnsi="Times New Roman" w:cs="Times New Roman"/>
          <w:sz w:val="28"/>
          <w:szCs w:val="28"/>
        </w:rPr>
        <w:t>е</w:t>
      </w:r>
      <w:r w:rsidRPr="00DC4827">
        <w:rPr>
          <w:rFonts w:ascii="Times New Roman" w:hAnsi="Times New Roman" w:cs="Times New Roman"/>
          <w:sz w:val="28"/>
          <w:szCs w:val="28"/>
        </w:rPr>
        <w:t>ния)</w:t>
      </w:r>
      <w:r w:rsidR="007A640B" w:rsidRPr="00DC4827">
        <w:rPr>
          <w:rFonts w:ascii="Times New Roman" w:hAnsi="Times New Roman" w:cs="Times New Roman"/>
          <w:sz w:val="28"/>
          <w:szCs w:val="28"/>
        </w:rPr>
        <w:t xml:space="preserve"> [12, с</w:t>
      </w:r>
      <w:r w:rsidRPr="00DC4827">
        <w:rPr>
          <w:rFonts w:ascii="Times New Roman" w:hAnsi="Times New Roman" w:cs="Times New Roman"/>
          <w:sz w:val="28"/>
          <w:szCs w:val="28"/>
        </w:rPr>
        <w:t>.</w:t>
      </w:r>
      <w:r w:rsidR="00DC4827">
        <w:rPr>
          <w:rFonts w:ascii="Times New Roman" w:hAnsi="Times New Roman" w:cs="Times New Roman"/>
          <w:sz w:val="28"/>
          <w:szCs w:val="28"/>
        </w:rPr>
        <w:t xml:space="preserve"> </w:t>
      </w:r>
      <w:r w:rsidR="007A640B" w:rsidRPr="00DC4827">
        <w:rPr>
          <w:rFonts w:ascii="Times New Roman" w:hAnsi="Times New Roman" w:cs="Times New Roman"/>
          <w:sz w:val="28"/>
          <w:szCs w:val="28"/>
        </w:rPr>
        <w:t>74 – 92].</w:t>
      </w:r>
      <w:r w:rsidRPr="00DC4827">
        <w:rPr>
          <w:rFonts w:ascii="Times New Roman" w:hAnsi="Times New Roman" w:cs="Times New Roman"/>
          <w:sz w:val="28"/>
          <w:szCs w:val="28"/>
        </w:rPr>
        <w:t xml:space="preserve">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 как оспаривание результатов кадастровой стоимости происходит в п</w:t>
      </w:r>
      <w:r w:rsidRPr="00DC4827">
        <w:rPr>
          <w:rFonts w:ascii="Times New Roman" w:hAnsi="Times New Roman" w:cs="Times New Roman"/>
          <w:sz w:val="28"/>
          <w:szCs w:val="28"/>
        </w:rPr>
        <w:t>о</w:t>
      </w:r>
      <w:r w:rsidRPr="00DC4827">
        <w:rPr>
          <w:rFonts w:ascii="Times New Roman" w:hAnsi="Times New Roman" w:cs="Times New Roman"/>
          <w:sz w:val="28"/>
          <w:szCs w:val="28"/>
        </w:rPr>
        <w:t>рядке административного судопроизводства, то перечень необходимых док</w:t>
      </w:r>
      <w:r w:rsidRPr="00DC4827">
        <w:rPr>
          <w:rFonts w:ascii="Times New Roman" w:hAnsi="Times New Roman" w:cs="Times New Roman"/>
          <w:sz w:val="28"/>
          <w:szCs w:val="28"/>
        </w:rPr>
        <w:t>у</w:t>
      </w:r>
      <w:r w:rsidRPr="00DC4827">
        <w:rPr>
          <w:rFonts w:ascii="Times New Roman" w:hAnsi="Times New Roman" w:cs="Times New Roman"/>
          <w:sz w:val="28"/>
          <w:szCs w:val="28"/>
        </w:rPr>
        <w:t>ментов для оспаривания результатов кадастровой стоимости установлен стат</w:t>
      </w:r>
      <w:r w:rsidRPr="00DC4827">
        <w:rPr>
          <w:rFonts w:ascii="Times New Roman" w:hAnsi="Times New Roman" w:cs="Times New Roman"/>
          <w:sz w:val="28"/>
          <w:szCs w:val="28"/>
        </w:rPr>
        <w:t>ь</w:t>
      </w:r>
      <w:r w:rsidRPr="00DC4827">
        <w:rPr>
          <w:rFonts w:ascii="Times New Roman" w:hAnsi="Times New Roman" w:cs="Times New Roman"/>
          <w:sz w:val="28"/>
          <w:szCs w:val="28"/>
        </w:rPr>
        <w:t>ей 246 Кодекс административного судопроизводства РФ. Кодекс администр</w:t>
      </w:r>
      <w:r w:rsidRPr="00DC4827">
        <w:rPr>
          <w:rFonts w:ascii="Times New Roman" w:hAnsi="Times New Roman" w:cs="Times New Roman"/>
          <w:sz w:val="28"/>
          <w:szCs w:val="28"/>
        </w:rPr>
        <w:t>а</w:t>
      </w:r>
      <w:r w:rsidRPr="00DC4827">
        <w:rPr>
          <w:rFonts w:ascii="Times New Roman" w:hAnsi="Times New Roman" w:cs="Times New Roman"/>
          <w:sz w:val="28"/>
          <w:szCs w:val="28"/>
        </w:rPr>
        <w:t>тивного судопроизводства РФ предъявляет к лицу специальное требование, к</w:t>
      </w:r>
      <w:r w:rsidRPr="00DC4827">
        <w:rPr>
          <w:rFonts w:ascii="Times New Roman" w:hAnsi="Times New Roman" w:cs="Times New Roman"/>
          <w:sz w:val="28"/>
          <w:szCs w:val="28"/>
        </w:rPr>
        <w:t>о</w:t>
      </w:r>
      <w:r w:rsidRPr="00DC4827">
        <w:rPr>
          <w:rFonts w:ascii="Times New Roman" w:hAnsi="Times New Roman" w:cs="Times New Roman"/>
          <w:sz w:val="28"/>
          <w:szCs w:val="28"/>
        </w:rPr>
        <w:t xml:space="preserve">торое может выступать в качестве представителя по делу, а именно высшее юридическое образование.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Как правило, суды назначают судебную оценочную экспертизу, по резул</w:t>
      </w:r>
      <w:r w:rsidRPr="00DC4827">
        <w:rPr>
          <w:rFonts w:ascii="Times New Roman" w:hAnsi="Times New Roman" w:cs="Times New Roman"/>
          <w:sz w:val="28"/>
          <w:szCs w:val="28"/>
        </w:rPr>
        <w:t>ь</w:t>
      </w:r>
      <w:r w:rsidRPr="00DC4827">
        <w:rPr>
          <w:rFonts w:ascii="Times New Roman" w:hAnsi="Times New Roman" w:cs="Times New Roman"/>
          <w:sz w:val="28"/>
          <w:szCs w:val="28"/>
        </w:rPr>
        <w:t>татам проведения которой выносят решение. Рассмотрение дел об оспаривании кадастровой стоимости обычно заканчивается положительным решением. О</w:t>
      </w:r>
      <w:r w:rsidRPr="00DC4827">
        <w:rPr>
          <w:rFonts w:ascii="Times New Roman" w:hAnsi="Times New Roman" w:cs="Times New Roman"/>
          <w:sz w:val="28"/>
          <w:szCs w:val="28"/>
        </w:rPr>
        <w:t>д</w:t>
      </w:r>
      <w:r w:rsidRPr="00DC4827">
        <w:rPr>
          <w:rFonts w:ascii="Times New Roman" w:hAnsi="Times New Roman" w:cs="Times New Roman"/>
          <w:sz w:val="28"/>
          <w:szCs w:val="28"/>
        </w:rPr>
        <w:t>нако бывают исключения, например, серьезные ошибки в представленных суду документах, когда суд при рассмотрении дела считает, что не нарушены права и интересы истца.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 Тверской областной суд 29 августа 2018 года рассматривал дело М</w:t>
      </w:r>
      <w:r w:rsidRPr="00DC4827">
        <w:rPr>
          <w:rFonts w:ascii="Times New Roman" w:hAnsi="Times New Roman" w:cs="Times New Roman"/>
          <w:sz w:val="28"/>
          <w:szCs w:val="28"/>
        </w:rPr>
        <w:t>и</w:t>
      </w:r>
      <w:r w:rsidRPr="00DC4827">
        <w:rPr>
          <w:rFonts w:ascii="Times New Roman" w:hAnsi="Times New Roman" w:cs="Times New Roman"/>
          <w:sz w:val="28"/>
          <w:szCs w:val="28"/>
        </w:rPr>
        <w:t>хайлова М.Г. об установлении кадастровой стоимости земельного участка ра</w:t>
      </w:r>
      <w:r w:rsidRPr="00DC4827">
        <w:rPr>
          <w:rFonts w:ascii="Times New Roman" w:hAnsi="Times New Roman" w:cs="Times New Roman"/>
          <w:sz w:val="28"/>
          <w:szCs w:val="28"/>
        </w:rPr>
        <w:t>в</w:t>
      </w:r>
      <w:r w:rsidRPr="00DC4827">
        <w:rPr>
          <w:rFonts w:ascii="Times New Roman" w:hAnsi="Times New Roman" w:cs="Times New Roman"/>
          <w:sz w:val="28"/>
          <w:szCs w:val="28"/>
        </w:rPr>
        <w:t>ной его рыночной стоимости. Михайлов М.Г. обосновал свое требование тем, что является собственником земельного участка. Однако данный земельный участок был продан по договору купли-продажи, в связи с чем ему был начи</w:t>
      </w:r>
      <w:r w:rsidRPr="00DC4827">
        <w:rPr>
          <w:rFonts w:ascii="Times New Roman" w:hAnsi="Times New Roman" w:cs="Times New Roman"/>
          <w:sz w:val="28"/>
          <w:szCs w:val="28"/>
        </w:rPr>
        <w:t>с</w:t>
      </w:r>
      <w:r w:rsidRPr="00DC4827">
        <w:rPr>
          <w:rFonts w:ascii="Times New Roman" w:hAnsi="Times New Roman" w:cs="Times New Roman"/>
          <w:sz w:val="28"/>
          <w:szCs w:val="28"/>
        </w:rPr>
        <w:t>лен налог на доходы физического лица. Выслушав все пояснения, суд приходит к выводу, что данное требование следует оставить без удовлетворения. Обо</w:t>
      </w:r>
      <w:r w:rsidRPr="00DC4827">
        <w:rPr>
          <w:rFonts w:ascii="Times New Roman" w:hAnsi="Times New Roman" w:cs="Times New Roman"/>
          <w:sz w:val="28"/>
          <w:szCs w:val="28"/>
        </w:rPr>
        <w:t>с</w:t>
      </w:r>
      <w:r w:rsidRPr="00DC4827">
        <w:rPr>
          <w:rFonts w:ascii="Times New Roman" w:hAnsi="Times New Roman" w:cs="Times New Roman"/>
          <w:sz w:val="28"/>
          <w:szCs w:val="28"/>
        </w:rPr>
        <w:t>новав это тем, что Михайлов М.Г. обратился в суд с административным иском по окончании налогового периода, за который ему подлежит начисление налога на доходы физического лица от продажи данного земельного участка, при этом в комиссию при Управлении Федеральной службы государственной регистр</w:t>
      </w:r>
      <w:r w:rsidRPr="00DC4827">
        <w:rPr>
          <w:rFonts w:ascii="Times New Roman" w:hAnsi="Times New Roman" w:cs="Times New Roman"/>
          <w:sz w:val="28"/>
          <w:szCs w:val="28"/>
        </w:rPr>
        <w:t>а</w:t>
      </w:r>
      <w:r w:rsidRPr="00DC4827">
        <w:rPr>
          <w:rFonts w:ascii="Times New Roman" w:hAnsi="Times New Roman" w:cs="Times New Roman"/>
          <w:sz w:val="28"/>
          <w:szCs w:val="28"/>
        </w:rPr>
        <w:t>ции, кадастра и картографии с аналогичным заявлением он ранее не обращался.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При таких обстоятельствах установление иной кадастровой стоимости в о</w:t>
      </w:r>
      <w:r w:rsidRPr="00DC4827">
        <w:rPr>
          <w:rFonts w:ascii="Times New Roman" w:hAnsi="Times New Roman" w:cs="Times New Roman"/>
          <w:sz w:val="28"/>
          <w:szCs w:val="28"/>
        </w:rPr>
        <w:t>т</w:t>
      </w:r>
      <w:r w:rsidRPr="00DC4827">
        <w:rPr>
          <w:rFonts w:ascii="Times New Roman" w:hAnsi="Times New Roman" w:cs="Times New Roman"/>
          <w:sz w:val="28"/>
          <w:szCs w:val="28"/>
        </w:rPr>
        <w:t>ношении земельного участка, ранее принадлежавшего административному ис</w:t>
      </w:r>
      <w:r w:rsidRPr="00DC4827">
        <w:rPr>
          <w:rFonts w:ascii="Times New Roman" w:hAnsi="Times New Roman" w:cs="Times New Roman"/>
          <w:sz w:val="28"/>
          <w:szCs w:val="28"/>
        </w:rPr>
        <w:t>т</w:t>
      </w:r>
      <w:r w:rsidRPr="00DC4827">
        <w:rPr>
          <w:rFonts w:ascii="Times New Roman" w:hAnsi="Times New Roman" w:cs="Times New Roman"/>
          <w:sz w:val="28"/>
          <w:szCs w:val="28"/>
        </w:rPr>
        <w:t>цу, не затрагивает его права и обязанности как налогоплательщика по налогу</w:t>
      </w:r>
      <w:r w:rsidR="007A640B" w:rsidRPr="00DC4827">
        <w:rPr>
          <w:rFonts w:ascii="Times New Roman" w:hAnsi="Times New Roman" w:cs="Times New Roman"/>
          <w:sz w:val="28"/>
          <w:szCs w:val="28"/>
        </w:rPr>
        <w:t xml:space="preserve"> [11]</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 учетом того, что результатом оценки является стоимость, определенная в отчете об оценке, экспертиза должна быть направлена на установление рыно</w:t>
      </w:r>
      <w:r w:rsidRPr="00DC4827">
        <w:rPr>
          <w:rFonts w:ascii="Times New Roman" w:hAnsi="Times New Roman" w:cs="Times New Roman"/>
          <w:sz w:val="28"/>
          <w:szCs w:val="28"/>
        </w:rPr>
        <w:t>ч</w:t>
      </w:r>
      <w:r w:rsidRPr="00DC4827">
        <w:rPr>
          <w:rFonts w:ascii="Times New Roman" w:hAnsi="Times New Roman" w:cs="Times New Roman"/>
          <w:sz w:val="28"/>
          <w:szCs w:val="28"/>
        </w:rPr>
        <w:t>ной стоимости объекта недвижимости и включать проверку отчета на соотве</w:t>
      </w:r>
      <w:r w:rsidRPr="00DC4827">
        <w:rPr>
          <w:rFonts w:ascii="Times New Roman" w:hAnsi="Times New Roman" w:cs="Times New Roman"/>
          <w:sz w:val="28"/>
          <w:szCs w:val="28"/>
        </w:rPr>
        <w:t>т</w:t>
      </w:r>
      <w:r w:rsidRPr="00DC4827">
        <w:rPr>
          <w:rFonts w:ascii="Times New Roman" w:hAnsi="Times New Roman" w:cs="Times New Roman"/>
          <w:sz w:val="28"/>
          <w:szCs w:val="28"/>
        </w:rPr>
        <w:t>ствие требованиям законодательства об оценочной деятельности (статьи 12 и 13 ФЗ «Об оценочной деятельности в Российской Федерации»).</w:t>
      </w:r>
    </w:p>
    <w:p w:rsidR="00EF75BB" w:rsidRPr="00DC4827" w:rsidRDefault="00EF75BB" w:rsidP="00DC4827">
      <w:pPr>
        <w:spacing w:after="0" w:line="240" w:lineRule="auto"/>
        <w:jc w:val="both"/>
        <w:rPr>
          <w:rFonts w:ascii="Times New Roman" w:hAnsi="Times New Roman" w:cs="Times New Roman"/>
          <w:sz w:val="28"/>
          <w:szCs w:val="28"/>
        </w:rPr>
      </w:pPr>
      <w:bookmarkStart w:id="1" w:name="dst100088"/>
      <w:bookmarkEnd w:id="1"/>
      <w:r w:rsidRPr="00DC4827">
        <w:rPr>
          <w:rFonts w:ascii="Times New Roman" w:hAnsi="Times New Roman" w:cs="Times New Roman"/>
          <w:sz w:val="28"/>
          <w:szCs w:val="28"/>
        </w:rPr>
        <w:t>Суд может поставить перед экспертом вопрос об установлении рыночной стоимости, а также о том, допущено ли оценщиком нарушение требований ф</w:t>
      </w:r>
      <w:r w:rsidRPr="00DC4827">
        <w:rPr>
          <w:rFonts w:ascii="Times New Roman" w:hAnsi="Times New Roman" w:cs="Times New Roman"/>
          <w:sz w:val="28"/>
          <w:szCs w:val="28"/>
        </w:rPr>
        <w:t>е</w:t>
      </w:r>
      <w:r w:rsidRPr="00DC4827">
        <w:rPr>
          <w:rFonts w:ascii="Times New Roman" w:hAnsi="Times New Roman" w:cs="Times New Roman"/>
          <w:sz w:val="28"/>
          <w:szCs w:val="28"/>
        </w:rPr>
        <w:t xml:space="preserve">деральных стандартов оценки, предъявляемых к форме и содержанию отчета, к описанию объекта оценки, к методам расчета рыночной стоимости конкретного объекта оценки, и иные нарушения, которые могли повлиять на определение итоговой величины рыночной стоимости, в том числе правильно ли определены факторы, влияющие на стоимость объекта недвижимости, допускались ли </w:t>
      </w:r>
      <w:r w:rsidRPr="00DC4827">
        <w:rPr>
          <w:rFonts w:ascii="Times New Roman" w:hAnsi="Times New Roman" w:cs="Times New Roman"/>
          <w:sz w:val="28"/>
          <w:szCs w:val="28"/>
        </w:rPr>
        <w:lastRenderedPageBreak/>
        <w:t>ошибки при выполнении математических действий, является ли информация, использованная оценщиком, достоверной, достаточной, проверяемой.</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соответствии со статьей 248 Кодекса административного судопроизво</w:t>
      </w:r>
      <w:r w:rsidRPr="00DC4827">
        <w:rPr>
          <w:rFonts w:ascii="Times New Roman" w:hAnsi="Times New Roman" w:cs="Times New Roman"/>
          <w:sz w:val="28"/>
          <w:szCs w:val="28"/>
        </w:rPr>
        <w:t>д</w:t>
      </w:r>
      <w:r w:rsidRPr="00DC4827">
        <w:rPr>
          <w:rFonts w:ascii="Times New Roman" w:hAnsi="Times New Roman" w:cs="Times New Roman"/>
          <w:sz w:val="28"/>
          <w:szCs w:val="28"/>
        </w:rPr>
        <w:t>ства РФ основанием для пересмотра результатов определения кадастровой ст</w:t>
      </w:r>
      <w:r w:rsidRPr="00DC4827">
        <w:rPr>
          <w:rFonts w:ascii="Times New Roman" w:hAnsi="Times New Roman" w:cs="Times New Roman"/>
          <w:sz w:val="28"/>
          <w:szCs w:val="28"/>
        </w:rPr>
        <w:t>о</w:t>
      </w:r>
      <w:r w:rsidRPr="00DC4827">
        <w:rPr>
          <w:rFonts w:ascii="Times New Roman" w:hAnsi="Times New Roman" w:cs="Times New Roman"/>
          <w:sz w:val="28"/>
          <w:szCs w:val="28"/>
        </w:rPr>
        <w:t xml:space="preserve">имости является: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1) недостоверность сведений об объекте недвижимости, использованных при определении его кадастровой стоимости;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2) установление в отношении объекта недвижимости его рыночной стоим</w:t>
      </w:r>
      <w:r w:rsidRPr="00DC4827">
        <w:rPr>
          <w:rFonts w:ascii="Times New Roman" w:hAnsi="Times New Roman" w:cs="Times New Roman"/>
          <w:sz w:val="28"/>
          <w:szCs w:val="28"/>
        </w:rPr>
        <w:t>о</w:t>
      </w:r>
      <w:r w:rsidRPr="00DC4827">
        <w:rPr>
          <w:rFonts w:ascii="Times New Roman" w:hAnsi="Times New Roman" w:cs="Times New Roman"/>
          <w:sz w:val="28"/>
          <w:szCs w:val="28"/>
        </w:rPr>
        <w:t>сти на дату, по состоянию на которую установлена его кадастровая стоимость.</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Говоря о статистике судебной практики, которая основана на спорах об оспаривании результатов кадастровой стоимости земельных участков, следует отметить, что за период с января 2019 года по ноябрь 2019 года Тверским о</w:t>
      </w:r>
      <w:r w:rsidRPr="00DC4827">
        <w:rPr>
          <w:rFonts w:ascii="Times New Roman" w:hAnsi="Times New Roman" w:cs="Times New Roman"/>
          <w:sz w:val="28"/>
          <w:szCs w:val="28"/>
        </w:rPr>
        <w:t>б</w:t>
      </w:r>
      <w:r w:rsidRPr="00DC4827">
        <w:rPr>
          <w:rFonts w:ascii="Times New Roman" w:hAnsi="Times New Roman" w:cs="Times New Roman"/>
          <w:sz w:val="28"/>
          <w:szCs w:val="28"/>
        </w:rPr>
        <w:t>ластным судом было рассмотрено 37 дел, содержащих данную проблему. Из них:</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1. Суд в большинстве случаев удовлетворил требования. Из всех рассмо</w:t>
      </w:r>
      <w:r w:rsidRPr="00DC4827">
        <w:rPr>
          <w:rFonts w:ascii="Times New Roman" w:hAnsi="Times New Roman" w:cs="Times New Roman"/>
          <w:sz w:val="28"/>
          <w:szCs w:val="28"/>
        </w:rPr>
        <w:t>т</w:t>
      </w:r>
      <w:r w:rsidRPr="00DC4827">
        <w:rPr>
          <w:rFonts w:ascii="Times New Roman" w:hAnsi="Times New Roman" w:cs="Times New Roman"/>
          <w:sz w:val="28"/>
          <w:szCs w:val="28"/>
        </w:rPr>
        <w:t>ренных дел 33 судебных дела были удовлетворены.</w:t>
      </w:r>
      <w:r w:rsidR="00DC4827">
        <w:rPr>
          <w:rFonts w:ascii="Times New Roman" w:hAnsi="Times New Roman" w:cs="Times New Roman"/>
          <w:sz w:val="28"/>
          <w:szCs w:val="28"/>
        </w:rPr>
        <w:t xml:space="preserve"> </w:t>
      </w:r>
      <w:r w:rsidRPr="00DC4827">
        <w:rPr>
          <w:rFonts w:ascii="Times New Roman" w:hAnsi="Times New Roman" w:cs="Times New Roman"/>
          <w:sz w:val="28"/>
          <w:szCs w:val="28"/>
        </w:rPr>
        <w:t>Такое решение суда связано с тем, что во всех удовлетворенных решениях проведенная экспертиза по</w:t>
      </w:r>
      <w:r w:rsidRPr="00DC4827">
        <w:rPr>
          <w:rFonts w:ascii="Times New Roman" w:hAnsi="Times New Roman" w:cs="Times New Roman"/>
          <w:sz w:val="28"/>
          <w:szCs w:val="28"/>
        </w:rPr>
        <w:t>д</w:t>
      </w:r>
      <w:r w:rsidRPr="00DC4827">
        <w:rPr>
          <w:rFonts w:ascii="Times New Roman" w:hAnsi="Times New Roman" w:cs="Times New Roman"/>
          <w:sz w:val="28"/>
          <w:szCs w:val="28"/>
        </w:rPr>
        <w:t>тверждает то, что кадастровая стоимость земельного участка гораздо выше его рыночной стоимости.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2. Суд частично удовлетворил требования в 3 судебных делах.</w:t>
      </w:r>
      <w:r w:rsidRPr="00DC4827">
        <w:rPr>
          <w:rFonts w:ascii="Times New Roman" w:hAnsi="Times New Roman" w:cs="Times New Roman"/>
          <w:sz w:val="28"/>
          <w:szCs w:val="28"/>
        </w:rPr>
        <w:br/>
        <w:t>В данном случае суд удовлетворяет требование о установлении кадастровой стоимости равной рыночной стоимости, но отказывает в удовлетворении тр</w:t>
      </w:r>
      <w:r w:rsidRPr="00DC4827">
        <w:rPr>
          <w:rFonts w:ascii="Times New Roman" w:hAnsi="Times New Roman" w:cs="Times New Roman"/>
          <w:sz w:val="28"/>
          <w:szCs w:val="28"/>
        </w:rPr>
        <w:t>е</w:t>
      </w:r>
      <w:r w:rsidRPr="00DC4827">
        <w:rPr>
          <w:rFonts w:ascii="Times New Roman" w:hAnsi="Times New Roman" w:cs="Times New Roman"/>
          <w:sz w:val="28"/>
          <w:szCs w:val="28"/>
        </w:rPr>
        <w:t>бования о возложении на административных ответчиков обязанности внести в реестр недвижимости сведения о кадастровой стоимости земельного участка.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3. Суд отказал в удовлетворении требования в 1 судебном деле.</w:t>
      </w:r>
      <w:r w:rsidRPr="00DC4827">
        <w:rPr>
          <w:rFonts w:ascii="Times New Roman" w:hAnsi="Times New Roman" w:cs="Times New Roman"/>
          <w:sz w:val="28"/>
          <w:szCs w:val="28"/>
        </w:rPr>
        <w:br/>
        <w:t>В данном требовании было отказано по причине того, что установление кадас</w:t>
      </w:r>
      <w:r w:rsidRPr="00DC4827">
        <w:rPr>
          <w:rFonts w:ascii="Times New Roman" w:hAnsi="Times New Roman" w:cs="Times New Roman"/>
          <w:sz w:val="28"/>
          <w:szCs w:val="28"/>
        </w:rPr>
        <w:t>т</w:t>
      </w:r>
      <w:r w:rsidRPr="00DC4827">
        <w:rPr>
          <w:rFonts w:ascii="Times New Roman" w:hAnsi="Times New Roman" w:cs="Times New Roman"/>
          <w:sz w:val="28"/>
          <w:szCs w:val="28"/>
        </w:rPr>
        <w:t>ровой стоимости земельного участка равной рыночной стоимости не повлечет изменение прав и обязанностей плательщика налога.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Следует заметить, что суд в большинстве случаев удовлетворяет требование изменить кадастровую стоимость земельного участка.</w:t>
      </w:r>
      <w:r w:rsidRPr="00DC4827">
        <w:rPr>
          <w:rFonts w:ascii="Times New Roman" w:hAnsi="Times New Roman" w:cs="Times New Roman"/>
          <w:sz w:val="28"/>
          <w:szCs w:val="28"/>
        </w:rPr>
        <w:br/>
        <w:t>На основании данной статистики можно сделать вывод о том, что в судебном порядке оспаривание результатов кадастровой стоимости земельных участков наиболее эффективно нежели оспаривание такой кадастровой стоимости в к</w:t>
      </w:r>
      <w:r w:rsidRPr="00DC4827">
        <w:rPr>
          <w:rFonts w:ascii="Times New Roman" w:hAnsi="Times New Roman" w:cs="Times New Roman"/>
          <w:sz w:val="28"/>
          <w:szCs w:val="28"/>
        </w:rPr>
        <w:t>о</w:t>
      </w:r>
      <w:r w:rsidRPr="00DC4827">
        <w:rPr>
          <w:rFonts w:ascii="Times New Roman" w:hAnsi="Times New Roman" w:cs="Times New Roman"/>
          <w:sz w:val="28"/>
          <w:szCs w:val="28"/>
        </w:rPr>
        <w:t>миссии.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Более того, в Тверской области за 2018 год в комиссию поступило 623 зая</w:t>
      </w:r>
      <w:r w:rsidRPr="00DC4827">
        <w:rPr>
          <w:rFonts w:ascii="Times New Roman" w:hAnsi="Times New Roman" w:cs="Times New Roman"/>
          <w:sz w:val="28"/>
          <w:szCs w:val="28"/>
        </w:rPr>
        <w:t>в</w:t>
      </w:r>
      <w:r w:rsidRPr="00DC4827">
        <w:rPr>
          <w:rFonts w:ascii="Times New Roman" w:hAnsi="Times New Roman" w:cs="Times New Roman"/>
          <w:sz w:val="28"/>
          <w:szCs w:val="28"/>
        </w:rPr>
        <w:t>ления о пересмотре результатов определения кадастровой стоимости в отнош</w:t>
      </w:r>
      <w:r w:rsidRPr="00DC4827">
        <w:rPr>
          <w:rFonts w:ascii="Times New Roman" w:hAnsi="Times New Roman" w:cs="Times New Roman"/>
          <w:sz w:val="28"/>
          <w:szCs w:val="28"/>
        </w:rPr>
        <w:t>е</w:t>
      </w:r>
      <w:r w:rsidRPr="00DC4827">
        <w:rPr>
          <w:rFonts w:ascii="Times New Roman" w:hAnsi="Times New Roman" w:cs="Times New Roman"/>
          <w:sz w:val="28"/>
          <w:szCs w:val="28"/>
        </w:rPr>
        <w:t>нии 2326 объектов недвижимости (в основном земельные участки – около 90% объектов). При этом физическими лицами в 2018 год подано 399 заявлений о пересмотре кадастровой стоимости. Уровень активности органов местного с</w:t>
      </w:r>
      <w:r w:rsidRPr="00DC4827">
        <w:rPr>
          <w:rFonts w:ascii="Times New Roman" w:hAnsi="Times New Roman" w:cs="Times New Roman"/>
          <w:sz w:val="28"/>
          <w:szCs w:val="28"/>
        </w:rPr>
        <w:t>а</w:t>
      </w:r>
      <w:r w:rsidRPr="00DC4827">
        <w:rPr>
          <w:rFonts w:ascii="Times New Roman" w:hAnsi="Times New Roman" w:cs="Times New Roman"/>
          <w:sz w:val="28"/>
          <w:szCs w:val="28"/>
        </w:rPr>
        <w:t>моуправления остается низким – 1 заявление за 2018 год. Решение о пересмотре кадастровой стоимости (в пользу заявителя) принято в отношении 63% заявл</w:t>
      </w:r>
      <w:r w:rsidRPr="00DC4827">
        <w:rPr>
          <w:rFonts w:ascii="Times New Roman" w:hAnsi="Times New Roman" w:cs="Times New Roman"/>
          <w:sz w:val="28"/>
          <w:szCs w:val="28"/>
        </w:rPr>
        <w:t>е</w:t>
      </w:r>
      <w:r w:rsidRPr="00DC4827">
        <w:rPr>
          <w:rFonts w:ascii="Times New Roman" w:hAnsi="Times New Roman" w:cs="Times New Roman"/>
          <w:sz w:val="28"/>
          <w:szCs w:val="28"/>
        </w:rPr>
        <w:t>ний. Суммарная величина кадастровой стоимости объектов недвижимости п</w:t>
      </w:r>
      <w:r w:rsidRPr="00DC4827">
        <w:rPr>
          <w:rFonts w:ascii="Times New Roman" w:hAnsi="Times New Roman" w:cs="Times New Roman"/>
          <w:sz w:val="28"/>
          <w:szCs w:val="28"/>
        </w:rPr>
        <w:t>о</w:t>
      </w:r>
      <w:r w:rsidRPr="00DC4827">
        <w:rPr>
          <w:rFonts w:ascii="Times New Roman" w:hAnsi="Times New Roman" w:cs="Times New Roman"/>
          <w:sz w:val="28"/>
          <w:szCs w:val="28"/>
        </w:rPr>
        <w:t>сле пересмотра кадастровой стоимости в комиссии снизилась на 31% (около 6 млрд. руб.)</w:t>
      </w:r>
      <w:r w:rsidR="007A640B" w:rsidRPr="00DC4827">
        <w:rPr>
          <w:rFonts w:ascii="Times New Roman" w:hAnsi="Times New Roman" w:cs="Times New Roman"/>
          <w:sz w:val="28"/>
          <w:szCs w:val="28"/>
        </w:rPr>
        <w:t xml:space="preserve"> </w:t>
      </w:r>
      <w:r w:rsidR="009B7213" w:rsidRPr="00A07AB2">
        <w:rPr>
          <w:rFonts w:ascii="Times New Roman" w:hAnsi="Times New Roman" w:cs="Times New Roman"/>
          <w:sz w:val="28"/>
          <w:szCs w:val="28"/>
        </w:rPr>
        <w:t>[16]</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lastRenderedPageBreak/>
        <w:t>Помимо всего выше сказанного в случае изменения кадастровой стоимости по решению комиссии или суда в порядке, установленном статьей 24.18 наст</w:t>
      </w:r>
      <w:r w:rsidRPr="00DC4827">
        <w:rPr>
          <w:rFonts w:ascii="Times New Roman" w:hAnsi="Times New Roman" w:cs="Times New Roman"/>
          <w:sz w:val="28"/>
          <w:szCs w:val="28"/>
        </w:rPr>
        <w:t>о</w:t>
      </w:r>
      <w:r w:rsidRPr="00DC4827">
        <w:rPr>
          <w:rFonts w:ascii="Times New Roman" w:hAnsi="Times New Roman" w:cs="Times New Roman"/>
          <w:sz w:val="28"/>
          <w:szCs w:val="28"/>
        </w:rPr>
        <w:t>ящего Федерального закона, сведения о кадастровой стоимости, установленной решением комиссии или суда, применяются для целей, предусмотренных зак</w:t>
      </w:r>
      <w:r w:rsidRPr="00DC4827">
        <w:rPr>
          <w:rFonts w:ascii="Times New Roman" w:hAnsi="Times New Roman" w:cs="Times New Roman"/>
          <w:sz w:val="28"/>
          <w:szCs w:val="28"/>
        </w:rPr>
        <w:t>о</w:t>
      </w:r>
      <w:r w:rsidRPr="00DC4827">
        <w:rPr>
          <w:rFonts w:ascii="Times New Roman" w:hAnsi="Times New Roman" w:cs="Times New Roman"/>
          <w:sz w:val="28"/>
          <w:szCs w:val="28"/>
        </w:rPr>
        <w:t>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w:t>
      </w:r>
      <w:r w:rsidRPr="00DC4827">
        <w:rPr>
          <w:rFonts w:ascii="Times New Roman" w:hAnsi="Times New Roman" w:cs="Times New Roman"/>
          <w:sz w:val="28"/>
          <w:szCs w:val="28"/>
        </w:rPr>
        <w:t>т</w:t>
      </w:r>
      <w:r w:rsidRPr="00DC4827">
        <w:rPr>
          <w:rFonts w:ascii="Times New Roman" w:hAnsi="Times New Roman" w:cs="Times New Roman"/>
          <w:sz w:val="28"/>
          <w:szCs w:val="28"/>
        </w:rPr>
        <w:t>ровой стоимости, которая являлась предметом оспаривания (статья 24.20 Фед</w:t>
      </w:r>
      <w:r w:rsidRPr="00DC4827">
        <w:rPr>
          <w:rFonts w:ascii="Times New Roman" w:hAnsi="Times New Roman" w:cs="Times New Roman"/>
          <w:sz w:val="28"/>
          <w:szCs w:val="28"/>
        </w:rPr>
        <w:t>е</w:t>
      </w:r>
      <w:r w:rsidRPr="00DC4827">
        <w:rPr>
          <w:rFonts w:ascii="Times New Roman" w:hAnsi="Times New Roman" w:cs="Times New Roman"/>
          <w:sz w:val="28"/>
          <w:szCs w:val="28"/>
        </w:rPr>
        <w:t>рального закона № 135-ФЗ «Об оценочной деятельности в Российской Федер</w:t>
      </w:r>
      <w:r w:rsidRPr="00DC4827">
        <w:rPr>
          <w:rFonts w:ascii="Times New Roman" w:hAnsi="Times New Roman" w:cs="Times New Roman"/>
          <w:sz w:val="28"/>
          <w:szCs w:val="28"/>
        </w:rPr>
        <w:t>а</w:t>
      </w:r>
      <w:r w:rsidRPr="00DC4827">
        <w:rPr>
          <w:rFonts w:ascii="Times New Roman" w:hAnsi="Times New Roman" w:cs="Times New Roman"/>
          <w:sz w:val="28"/>
          <w:szCs w:val="28"/>
        </w:rPr>
        <w:t>ции»).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Например, Тверской областной суд 02 апреля 2018 года в судебном засед</w:t>
      </w:r>
      <w:r w:rsidRPr="00DC4827">
        <w:rPr>
          <w:rFonts w:ascii="Times New Roman" w:hAnsi="Times New Roman" w:cs="Times New Roman"/>
          <w:sz w:val="28"/>
          <w:szCs w:val="28"/>
        </w:rPr>
        <w:t>а</w:t>
      </w:r>
      <w:r w:rsidRPr="00DC4827">
        <w:rPr>
          <w:rFonts w:ascii="Times New Roman" w:hAnsi="Times New Roman" w:cs="Times New Roman"/>
          <w:sz w:val="28"/>
          <w:szCs w:val="28"/>
        </w:rPr>
        <w:t>нии рассмотрел дело об оспаривании результатов кадастровой стоимости з</w:t>
      </w:r>
      <w:r w:rsidRPr="00DC4827">
        <w:rPr>
          <w:rFonts w:ascii="Times New Roman" w:hAnsi="Times New Roman" w:cs="Times New Roman"/>
          <w:sz w:val="28"/>
          <w:szCs w:val="28"/>
        </w:rPr>
        <w:t>е</w:t>
      </w:r>
      <w:r w:rsidRPr="00DC4827">
        <w:rPr>
          <w:rFonts w:ascii="Times New Roman" w:hAnsi="Times New Roman" w:cs="Times New Roman"/>
          <w:sz w:val="28"/>
          <w:szCs w:val="28"/>
        </w:rPr>
        <w:t xml:space="preserve">мельного участка гражданина Носенкова П.И.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Требования истца мотивированы тем, что кадастровая стоимость указанн</w:t>
      </w:r>
      <w:r w:rsidRPr="00DC4827">
        <w:rPr>
          <w:rFonts w:ascii="Times New Roman" w:hAnsi="Times New Roman" w:cs="Times New Roman"/>
          <w:sz w:val="28"/>
          <w:szCs w:val="28"/>
        </w:rPr>
        <w:t>о</w:t>
      </w:r>
      <w:r w:rsidRPr="00DC4827">
        <w:rPr>
          <w:rFonts w:ascii="Times New Roman" w:hAnsi="Times New Roman" w:cs="Times New Roman"/>
          <w:sz w:val="28"/>
          <w:szCs w:val="28"/>
        </w:rPr>
        <w:t>го земельного участка существенно превышает его рыночную стоимость, что нарушает права его как арендатора объекта недвижимости и плательщика арендной платы. В подтверждение его рыночной стоимости административный истец представил выполненный оценщиком отчет об оценке, содержащий в с</w:t>
      </w:r>
      <w:r w:rsidRPr="00DC4827">
        <w:rPr>
          <w:rFonts w:ascii="Times New Roman" w:hAnsi="Times New Roman" w:cs="Times New Roman"/>
          <w:sz w:val="28"/>
          <w:szCs w:val="28"/>
        </w:rPr>
        <w:t>е</w:t>
      </w:r>
      <w:r w:rsidRPr="00DC4827">
        <w:rPr>
          <w:rFonts w:ascii="Times New Roman" w:hAnsi="Times New Roman" w:cs="Times New Roman"/>
          <w:sz w:val="28"/>
          <w:szCs w:val="28"/>
        </w:rPr>
        <w:t>бе всю необходимую информацию для суда.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Поскольку административный истец обратился в Комиссию с заявлением о пересмотре ранее установленной кадастровой стоимости 27 декабря 2016 года, то есть в период, когда для административного истца сохранялось право на применение результатов такого пересмотра для целей, установленных закон</w:t>
      </w:r>
      <w:r w:rsidRPr="00DC4827">
        <w:rPr>
          <w:rFonts w:ascii="Times New Roman" w:hAnsi="Times New Roman" w:cs="Times New Roman"/>
          <w:sz w:val="28"/>
          <w:szCs w:val="28"/>
        </w:rPr>
        <w:t>о</w:t>
      </w:r>
      <w:r w:rsidRPr="00DC4827">
        <w:rPr>
          <w:rFonts w:ascii="Times New Roman" w:hAnsi="Times New Roman" w:cs="Times New Roman"/>
          <w:sz w:val="28"/>
          <w:szCs w:val="28"/>
        </w:rPr>
        <w:t>дательством, указанная кадастровая стоимость может быть пересмотрена в с</w:t>
      </w:r>
      <w:r w:rsidRPr="00DC4827">
        <w:rPr>
          <w:rFonts w:ascii="Times New Roman" w:hAnsi="Times New Roman" w:cs="Times New Roman"/>
          <w:sz w:val="28"/>
          <w:szCs w:val="28"/>
        </w:rPr>
        <w:t>у</w:t>
      </w:r>
      <w:r w:rsidRPr="00DC4827">
        <w:rPr>
          <w:rFonts w:ascii="Times New Roman" w:hAnsi="Times New Roman" w:cs="Times New Roman"/>
          <w:sz w:val="28"/>
          <w:szCs w:val="28"/>
        </w:rPr>
        <w:t xml:space="preserve">дебном порядке.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Суд пришел к выводу, что заявленные требования подлежат удовлетвор</w:t>
      </w:r>
      <w:r w:rsidRPr="00DC4827">
        <w:rPr>
          <w:rFonts w:ascii="Times New Roman" w:hAnsi="Times New Roman" w:cs="Times New Roman"/>
          <w:sz w:val="28"/>
          <w:szCs w:val="28"/>
        </w:rPr>
        <w:t>е</w:t>
      </w:r>
      <w:r w:rsidRPr="00DC4827">
        <w:rPr>
          <w:rFonts w:ascii="Times New Roman" w:hAnsi="Times New Roman" w:cs="Times New Roman"/>
          <w:sz w:val="28"/>
          <w:szCs w:val="28"/>
        </w:rPr>
        <w:t>нию, так как установленная кадастровая стоимость земельного участка, равной его рыночной стоимости по состоянию на 05 августа 2016 года, то есть на дату по состоянию на которую установлена его кадастровая стоимость, в полной м</w:t>
      </w:r>
      <w:r w:rsidRPr="00DC4827">
        <w:rPr>
          <w:rFonts w:ascii="Times New Roman" w:hAnsi="Times New Roman" w:cs="Times New Roman"/>
          <w:sz w:val="28"/>
          <w:szCs w:val="28"/>
        </w:rPr>
        <w:t>е</w:t>
      </w:r>
      <w:r w:rsidRPr="00DC4827">
        <w:rPr>
          <w:rFonts w:ascii="Times New Roman" w:hAnsi="Times New Roman" w:cs="Times New Roman"/>
          <w:sz w:val="28"/>
          <w:szCs w:val="28"/>
        </w:rPr>
        <w:t>ре согласуется с положениями статьей 65, 66 Земельного кодекса РФ, статьи 24.18 Федерального закона от 29 июля 1998 года № 135-ФЗ</w:t>
      </w:r>
      <w:r w:rsidR="009B7213" w:rsidRPr="00DC4827">
        <w:rPr>
          <w:rFonts w:ascii="Times New Roman" w:hAnsi="Times New Roman" w:cs="Times New Roman"/>
          <w:sz w:val="28"/>
          <w:szCs w:val="28"/>
        </w:rPr>
        <w:t xml:space="preserve"> [17].</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Таким образом, говоря об оспаривании кадастровой стоимости, следует также говорить и о правовых последствиях как для самих физических, юрид</w:t>
      </w:r>
      <w:r w:rsidRPr="00DC4827">
        <w:rPr>
          <w:rFonts w:ascii="Times New Roman" w:hAnsi="Times New Roman" w:cs="Times New Roman"/>
          <w:sz w:val="28"/>
          <w:szCs w:val="28"/>
        </w:rPr>
        <w:t>и</w:t>
      </w:r>
      <w:r w:rsidRPr="00DC4827">
        <w:rPr>
          <w:rFonts w:ascii="Times New Roman" w:hAnsi="Times New Roman" w:cs="Times New Roman"/>
          <w:sz w:val="28"/>
          <w:szCs w:val="28"/>
        </w:rPr>
        <w:t>ческих лиц (например, в результате оспаривания суд решает, что кадастровая стоимость завышена, однако он может ее снизить, и вследствие этого – умен</w:t>
      </w:r>
      <w:r w:rsidRPr="00DC4827">
        <w:rPr>
          <w:rFonts w:ascii="Times New Roman" w:hAnsi="Times New Roman" w:cs="Times New Roman"/>
          <w:sz w:val="28"/>
          <w:szCs w:val="28"/>
        </w:rPr>
        <w:t>ь</w:t>
      </w:r>
      <w:r w:rsidRPr="00DC4827">
        <w:rPr>
          <w:rFonts w:ascii="Times New Roman" w:hAnsi="Times New Roman" w:cs="Times New Roman"/>
          <w:sz w:val="28"/>
          <w:szCs w:val="28"/>
        </w:rPr>
        <w:t>шится размер земельного налога или арендной платы), так и для публично-правовых образований (например, уменьшение доходной части бюджета мун</w:t>
      </w:r>
      <w:r w:rsidRPr="00DC4827">
        <w:rPr>
          <w:rFonts w:ascii="Times New Roman" w:hAnsi="Times New Roman" w:cs="Times New Roman"/>
          <w:sz w:val="28"/>
          <w:szCs w:val="28"/>
        </w:rPr>
        <w:t>и</w:t>
      </w:r>
      <w:r w:rsidRPr="00DC4827">
        <w:rPr>
          <w:rFonts w:ascii="Times New Roman" w:hAnsi="Times New Roman" w:cs="Times New Roman"/>
          <w:sz w:val="28"/>
          <w:szCs w:val="28"/>
        </w:rPr>
        <w:t>ципального образования).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Постановлении Конституционного суда от 11 июля 2017 года № 20-П суд признал, что при удовлетворении требований об установлении в отношении объекта недвижимости его рыночной стоимости судебные расходы взыскив</w:t>
      </w:r>
      <w:r w:rsidRPr="00DC4827">
        <w:rPr>
          <w:rFonts w:ascii="Times New Roman" w:hAnsi="Times New Roman" w:cs="Times New Roman"/>
          <w:sz w:val="28"/>
          <w:szCs w:val="28"/>
        </w:rPr>
        <w:t>а</w:t>
      </w:r>
      <w:r w:rsidRPr="00DC4827">
        <w:rPr>
          <w:rFonts w:ascii="Times New Roman" w:hAnsi="Times New Roman" w:cs="Times New Roman"/>
          <w:sz w:val="28"/>
          <w:szCs w:val="28"/>
        </w:rPr>
        <w:t>ются с органа, утвердившего результаты определения кадастровой стоимости</w:t>
      </w:r>
      <w:r w:rsidR="009B7213" w:rsidRPr="00DC4827">
        <w:rPr>
          <w:rFonts w:ascii="Times New Roman" w:hAnsi="Times New Roman" w:cs="Times New Roman"/>
          <w:sz w:val="28"/>
          <w:szCs w:val="28"/>
        </w:rPr>
        <w:t xml:space="preserve"> [5]</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Обращение в суд за снижением кадастровой стоимости через установление ее равной рыночной – одна из самых частых разновидностей кадастровых сп</w:t>
      </w:r>
      <w:r w:rsidRPr="00DC4827">
        <w:rPr>
          <w:rFonts w:ascii="Times New Roman" w:hAnsi="Times New Roman" w:cs="Times New Roman"/>
          <w:sz w:val="28"/>
          <w:szCs w:val="28"/>
        </w:rPr>
        <w:t>о</w:t>
      </w:r>
      <w:r w:rsidRPr="00DC4827">
        <w:rPr>
          <w:rFonts w:ascii="Times New Roman" w:hAnsi="Times New Roman" w:cs="Times New Roman"/>
          <w:sz w:val="28"/>
          <w:szCs w:val="28"/>
        </w:rPr>
        <w:lastRenderedPageBreak/>
        <w:t>ров. Обращаясь в суд, граждане и организации пытаются снизить налоговую нагрузку. Но процесс оспаривания кадастровой стоимости требует значител</w:t>
      </w:r>
      <w:r w:rsidRPr="00DC4827">
        <w:rPr>
          <w:rFonts w:ascii="Times New Roman" w:hAnsi="Times New Roman" w:cs="Times New Roman"/>
          <w:sz w:val="28"/>
          <w:szCs w:val="28"/>
        </w:rPr>
        <w:t>ь</w:t>
      </w:r>
      <w:r w:rsidRPr="00DC4827">
        <w:rPr>
          <w:rFonts w:ascii="Times New Roman" w:hAnsi="Times New Roman" w:cs="Times New Roman"/>
          <w:sz w:val="28"/>
          <w:szCs w:val="28"/>
        </w:rPr>
        <w:t>ных затрат: на подготовку досудебного отчета, проведение судебной эксперт</w:t>
      </w:r>
      <w:r w:rsidRPr="00DC4827">
        <w:rPr>
          <w:rFonts w:ascii="Times New Roman" w:hAnsi="Times New Roman" w:cs="Times New Roman"/>
          <w:sz w:val="28"/>
          <w:szCs w:val="28"/>
        </w:rPr>
        <w:t>и</w:t>
      </w:r>
      <w:r w:rsidRPr="00DC4827">
        <w:rPr>
          <w:rFonts w:ascii="Times New Roman" w:hAnsi="Times New Roman" w:cs="Times New Roman"/>
          <w:sz w:val="28"/>
          <w:szCs w:val="28"/>
        </w:rPr>
        <w:t>зы, судебное представительство и оплату пошлины.</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Судебное оспаривание результатов определения кадастровой стоимости объектов недвижимости является одним из действенных способов снижения социальной напряженности, обусловленной сложившейся ситуацией.</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Определение кадастровой стоимости любого внесенного в кадастровый р</w:t>
      </w:r>
      <w:r w:rsidRPr="00DC4827">
        <w:rPr>
          <w:rFonts w:ascii="Times New Roman" w:hAnsi="Times New Roman" w:cs="Times New Roman"/>
          <w:sz w:val="28"/>
          <w:szCs w:val="28"/>
        </w:rPr>
        <w:t>е</w:t>
      </w:r>
      <w:r w:rsidRPr="00DC4827">
        <w:rPr>
          <w:rFonts w:ascii="Times New Roman" w:hAnsi="Times New Roman" w:cs="Times New Roman"/>
          <w:sz w:val="28"/>
          <w:szCs w:val="28"/>
        </w:rPr>
        <w:t>естр недвижимого объекта, обязательная процедура, которая осуществляется уполномоченными государственными структурами, а полученные данные в п</w:t>
      </w:r>
      <w:r w:rsidRPr="00DC4827">
        <w:rPr>
          <w:rFonts w:ascii="Times New Roman" w:hAnsi="Times New Roman" w:cs="Times New Roman"/>
          <w:sz w:val="28"/>
          <w:szCs w:val="28"/>
        </w:rPr>
        <w:t>о</w:t>
      </w:r>
      <w:r w:rsidRPr="00DC4827">
        <w:rPr>
          <w:rFonts w:ascii="Times New Roman" w:hAnsi="Times New Roman" w:cs="Times New Roman"/>
          <w:sz w:val="28"/>
          <w:szCs w:val="28"/>
        </w:rPr>
        <w:t>следующем используются для целей налогообложения.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Вопросы, связанные с оспариваем результатов кадастровой стоимости об</w:t>
      </w:r>
      <w:r w:rsidRPr="00DC4827">
        <w:rPr>
          <w:rFonts w:ascii="Times New Roman" w:hAnsi="Times New Roman" w:cs="Times New Roman"/>
          <w:sz w:val="28"/>
          <w:szCs w:val="28"/>
        </w:rPr>
        <w:t>ъ</w:t>
      </w:r>
      <w:r w:rsidRPr="00DC4827">
        <w:rPr>
          <w:rFonts w:ascii="Times New Roman" w:hAnsi="Times New Roman" w:cs="Times New Roman"/>
          <w:sz w:val="28"/>
          <w:szCs w:val="28"/>
        </w:rPr>
        <w:t>ектов недвижимости, и в частности, земельных участков, требуют единого по</w:t>
      </w:r>
      <w:r w:rsidRPr="00DC4827">
        <w:rPr>
          <w:rFonts w:ascii="Times New Roman" w:hAnsi="Times New Roman" w:cs="Times New Roman"/>
          <w:sz w:val="28"/>
          <w:szCs w:val="28"/>
        </w:rPr>
        <w:t>д</w:t>
      </w:r>
      <w:r w:rsidRPr="00DC4827">
        <w:rPr>
          <w:rFonts w:ascii="Times New Roman" w:hAnsi="Times New Roman" w:cs="Times New Roman"/>
          <w:sz w:val="28"/>
          <w:szCs w:val="28"/>
        </w:rPr>
        <w:t>хода в судебной практике, в связи с чем особое значение приобретают прав</w:t>
      </w:r>
      <w:r w:rsidRPr="00DC4827">
        <w:rPr>
          <w:rFonts w:ascii="Times New Roman" w:hAnsi="Times New Roman" w:cs="Times New Roman"/>
          <w:sz w:val="28"/>
          <w:szCs w:val="28"/>
        </w:rPr>
        <w:t>о</w:t>
      </w:r>
      <w:r w:rsidRPr="00DC4827">
        <w:rPr>
          <w:rFonts w:ascii="Times New Roman" w:hAnsi="Times New Roman" w:cs="Times New Roman"/>
          <w:sz w:val="28"/>
          <w:szCs w:val="28"/>
        </w:rPr>
        <w:t>вые позиции высших судебных инстанций, которые содержат как толкования отдельных правовых норм, так и разъяснения по отдельным вопросам действ</w:t>
      </w:r>
      <w:r w:rsidRPr="00DC4827">
        <w:rPr>
          <w:rFonts w:ascii="Times New Roman" w:hAnsi="Times New Roman" w:cs="Times New Roman"/>
          <w:sz w:val="28"/>
          <w:szCs w:val="28"/>
        </w:rPr>
        <w:t>у</w:t>
      </w:r>
      <w:r w:rsidRPr="00DC4827">
        <w:rPr>
          <w:rFonts w:ascii="Times New Roman" w:hAnsi="Times New Roman" w:cs="Times New Roman"/>
          <w:sz w:val="28"/>
          <w:szCs w:val="28"/>
        </w:rPr>
        <w:t>ющего законодательства и способствуют правильному применению норм мат</w:t>
      </w:r>
      <w:r w:rsidRPr="00DC4827">
        <w:rPr>
          <w:rFonts w:ascii="Times New Roman" w:hAnsi="Times New Roman" w:cs="Times New Roman"/>
          <w:sz w:val="28"/>
          <w:szCs w:val="28"/>
        </w:rPr>
        <w:t>е</w:t>
      </w:r>
      <w:r w:rsidRPr="00DC4827">
        <w:rPr>
          <w:rFonts w:ascii="Times New Roman" w:hAnsi="Times New Roman" w:cs="Times New Roman"/>
          <w:sz w:val="28"/>
          <w:szCs w:val="28"/>
        </w:rPr>
        <w:t>риаль</w:t>
      </w:r>
      <w:r w:rsidR="00C71A96" w:rsidRPr="00DC4827">
        <w:rPr>
          <w:rFonts w:ascii="Times New Roman" w:hAnsi="Times New Roman" w:cs="Times New Roman"/>
          <w:sz w:val="28"/>
          <w:szCs w:val="28"/>
        </w:rPr>
        <w:t xml:space="preserve">ного и процессуального права.  </w:t>
      </w:r>
    </w:p>
    <w:p w:rsidR="00EF75BB" w:rsidRPr="00DC4827" w:rsidRDefault="00EF75BB" w:rsidP="00DC4827">
      <w:pPr>
        <w:spacing w:after="0" w:line="240" w:lineRule="auto"/>
        <w:jc w:val="both"/>
        <w:rPr>
          <w:rFonts w:ascii="Times New Roman" w:hAnsi="Times New Roman" w:cs="Times New Roman"/>
          <w:b/>
          <w:sz w:val="28"/>
          <w:szCs w:val="28"/>
        </w:rPr>
      </w:pPr>
    </w:p>
    <w:p w:rsidR="00EF75BB" w:rsidRPr="00DC4827" w:rsidRDefault="00EF75BB" w:rsidP="00DC4827">
      <w:pPr>
        <w:spacing w:after="0" w:line="240" w:lineRule="auto"/>
        <w:jc w:val="both"/>
        <w:rPr>
          <w:rFonts w:ascii="Times New Roman" w:hAnsi="Times New Roman" w:cs="Times New Roman"/>
          <w:b/>
          <w:sz w:val="28"/>
          <w:szCs w:val="28"/>
        </w:rPr>
      </w:pPr>
      <w:r w:rsidRPr="00DC4827">
        <w:rPr>
          <w:rFonts w:ascii="Times New Roman" w:hAnsi="Times New Roman" w:cs="Times New Roman"/>
          <w:b/>
          <w:sz w:val="28"/>
          <w:szCs w:val="28"/>
        </w:rPr>
        <w:t>Список литературы</w:t>
      </w:r>
      <w:r w:rsidR="00543407" w:rsidRPr="00DC4827">
        <w:rPr>
          <w:rFonts w:ascii="Times New Roman" w:hAnsi="Times New Roman" w:cs="Times New Roman"/>
          <w:b/>
          <w:sz w:val="28"/>
          <w:szCs w:val="28"/>
        </w:rPr>
        <w:t>:</w:t>
      </w:r>
    </w:p>
    <w:p w:rsidR="00EF75BB" w:rsidRPr="0098175B" w:rsidRDefault="00BF369A" w:rsidP="0098175B">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98175B">
        <w:rPr>
          <w:rFonts w:ascii="Times New Roman" w:hAnsi="Times New Roman" w:cs="Times New Roman"/>
          <w:sz w:val="28"/>
          <w:szCs w:val="28"/>
        </w:rPr>
        <w:t xml:space="preserve"> </w:t>
      </w:r>
      <w:r w:rsidR="009B7213" w:rsidRPr="0098175B">
        <w:rPr>
          <w:rFonts w:ascii="Times New Roman" w:hAnsi="Times New Roman" w:cs="Times New Roman"/>
          <w:sz w:val="28"/>
          <w:szCs w:val="28"/>
        </w:rPr>
        <w:t xml:space="preserve">   </w:t>
      </w:r>
      <w:r w:rsidR="00EF75BB" w:rsidRPr="0098175B">
        <w:rPr>
          <w:rFonts w:ascii="Times New Roman" w:hAnsi="Times New Roman" w:cs="Times New Roman"/>
          <w:sz w:val="28"/>
          <w:szCs w:val="28"/>
        </w:rPr>
        <w:t>Конституция Российской Федерации: Принята всенародным голос</w:t>
      </w:r>
      <w:r w:rsidR="00EF75BB" w:rsidRPr="0098175B">
        <w:rPr>
          <w:rFonts w:ascii="Times New Roman" w:hAnsi="Times New Roman" w:cs="Times New Roman"/>
          <w:sz w:val="28"/>
          <w:szCs w:val="28"/>
        </w:rPr>
        <w:t>о</w:t>
      </w:r>
      <w:r w:rsidR="00EF75BB" w:rsidRPr="0098175B">
        <w:rPr>
          <w:rFonts w:ascii="Times New Roman" w:hAnsi="Times New Roman" w:cs="Times New Roman"/>
          <w:sz w:val="28"/>
          <w:szCs w:val="28"/>
        </w:rPr>
        <w:t>вани</w:t>
      </w:r>
      <w:r w:rsidRPr="0098175B">
        <w:rPr>
          <w:rFonts w:ascii="Times New Roman" w:hAnsi="Times New Roman" w:cs="Times New Roman"/>
          <w:sz w:val="28"/>
          <w:szCs w:val="28"/>
        </w:rPr>
        <w:t>ем</w:t>
      </w:r>
      <w:r w:rsidR="0098175B">
        <w:rPr>
          <w:rFonts w:ascii="Times New Roman" w:hAnsi="Times New Roman" w:cs="Times New Roman"/>
          <w:sz w:val="28"/>
          <w:szCs w:val="28"/>
        </w:rPr>
        <w:t xml:space="preserve"> </w:t>
      </w:r>
      <w:r w:rsidR="00EF75BB" w:rsidRPr="0098175B">
        <w:rPr>
          <w:rFonts w:ascii="Times New Roman" w:hAnsi="Times New Roman" w:cs="Times New Roman"/>
          <w:sz w:val="28"/>
          <w:szCs w:val="28"/>
        </w:rPr>
        <w:t>12 декабря 1993 г. // Российская газета. – 1993. - № 237; СЗ РФ. – 2014. - № 24.</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Земельный кодекс Российской Федерации от 25.10.2001 N 136-ФЗ // СПС «Консультант Плюс». </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Федеральный закон от 29.07.1998 N 135-ФЗ (ред. от 28.11.2018) «Об оценочной деятельности в Российской Федерации» // СПС «Консультант Плюс». </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Федеральный закон от 24.07.2007 N 221-ФЗ (ред. от 02.08.2019) «О к</w:t>
      </w:r>
      <w:r w:rsidR="00EF75BB" w:rsidRPr="00DA616B">
        <w:rPr>
          <w:rFonts w:ascii="Times New Roman" w:hAnsi="Times New Roman" w:cs="Times New Roman"/>
          <w:sz w:val="28"/>
          <w:szCs w:val="28"/>
        </w:rPr>
        <w:t>а</w:t>
      </w:r>
      <w:r w:rsidR="00EF75BB" w:rsidRPr="00DA616B">
        <w:rPr>
          <w:rFonts w:ascii="Times New Roman" w:hAnsi="Times New Roman" w:cs="Times New Roman"/>
          <w:sz w:val="28"/>
          <w:szCs w:val="28"/>
        </w:rPr>
        <w:t>дастровой деятельности»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Конституционного Суда РФ от 11.07.2017 N 20-П «По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"Российский сел</w:t>
      </w:r>
      <w:r w:rsidR="00EF75BB" w:rsidRPr="00DA616B">
        <w:rPr>
          <w:rFonts w:ascii="Times New Roman" w:hAnsi="Times New Roman" w:cs="Times New Roman"/>
          <w:sz w:val="28"/>
          <w:szCs w:val="28"/>
        </w:rPr>
        <w:t>ь</w:t>
      </w:r>
      <w:r w:rsidR="00EF75BB" w:rsidRPr="00DA616B">
        <w:rPr>
          <w:rFonts w:ascii="Times New Roman" w:hAnsi="Times New Roman" w:cs="Times New Roman"/>
          <w:sz w:val="28"/>
          <w:szCs w:val="28"/>
        </w:rPr>
        <w:t>скохозяйственный центр»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Конституционного Суда РФ от 05.07.2016 N 15-П «По делу о проверке конституционности положения части первой статьи 24.18 Ф</w:t>
      </w:r>
      <w:r w:rsidR="00EF75BB" w:rsidRPr="00DA616B">
        <w:rPr>
          <w:rFonts w:ascii="Times New Roman" w:hAnsi="Times New Roman" w:cs="Times New Roman"/>
          <w:sz w:val="28"/>
          <w:szCs w:val="28"/>
        </w:rPr>
        <w:t>е</w:t>
      </w:r>
      <w:r w:rsidR="00EF75BB" w:rsidRPr="00DA616B">
        <w:rPr>
          <w:rFonts w:ascii="Times New Roman" w:hAnsi="Times New Roman" w:cs="Times New Roman"/>
          <w:sz w:val="28"/>
          <w:szCs w:val="28"/>
        </w:rPr>
        <w:t>дерального закона «Об оценочной деятельности в Российской Федерации» в связи с жалобой администрации муниципального образования города Братска»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Пленума Верховного Суда РФ от 30.06.2015 N 28 «О н</w:t>
      </w:r>
      <w:r w:rsidR="00EF75BB" w:rsidRPr="00DA616B">
        <w:rPr>
          <w:rFonts w:ascii="Times New Roman" w:hAnsi="Times New Roman" w:cs="Times New Roman"/>
          <w:sz w:val="28"/>
          <w:szCs w:val="28"/>
        </w:rPr>
        <w:t>е</w:t>
      </w:r>
      <w:r w:rsidR="00EF75BB" w:rsidRPr="00DA616B">
        <w:rPr>
          <w:rFonts w:ascii="Times New Roman" w:hAnsi="Times New Roman" w:cs="Times New Roman"/>
          <w:sz w:val="28"/>
          <w:szCs w:val="28"/>
        </w:rPr>
        <w:t xml:space="preserve">которых вопросах, возникающих при рассмотрении судами дел об оспаривании </w:t>
      </w:r>
      <w:r w:rsidR="00EF75BB" w:rsidRPr="00DA616B">
        <w:rPr>
          <w:rFonts w:ascii="Times New Roman" w:hAnsi="Times New Roman" w:cs="Times New Roman"/>
          <w:sz w:val="28"/>
          <w:szCs w:val="28"/>
        </w:rPr>
        <w:lastRenderedPageBreak/>
        <w:t>результатов определения кадастровой стоимости объектов недвижимости»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Президиума Высшего Арбитражного Суда РФ от 28 июня 2011 г. N 913/11.</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Приказ Минэкономразвития России от 22.10.2010 N 508 (ред. от 22.06.2015) «Об утверждении Федерального стандарта оценки «Определение кадастровой стоимости (ФСО N 4)» // СПС «Консультант Плюс».</w:t>
      </w:r>
    </w:p>
    <w:p w:rsidR="00B71E5A"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Распоряжение Минимущества РФ</w:t>
      </w:r>
      <w:r w:rsidR="00B71E5A" w:rsidRPr="00DA616B">
        <w:rPr>
          <w:rFonts w:ascii="Times New Roman" w:hAnsi="Times New Roman" w:cs="Times New Roman"/>
          <w:sz w:val="28"/>
          <w:szCs w:val="28"/>
        </w:rPr>
        <w:t xml:space="preserve"> от 06.03.2002 n 568-р (ред. От</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31</w:t>
      </w:r>
      <w:r w:rsidR="00BF369A" w:rsidRPr="00DA616B">
        <w:rPr>
          <w:rFonts w:ascii="Times New Roman" w:hAnsi="Times New Roman" w:cs="Times New Roman"/>
          <w:sz w:val="28"/>
          <w:szCs w:val="28"/>
        </w:rPr>
        <w:t>.07.2002)</w:t>
      </w:r>
      <w:r w:rsidR="00B71E5A" w:rsidRPr="00DA616B">
        <w:rPr>
          <w:rFonts w:ascii="Times New Roman" w:hAnsi="Times New Roman" w:cs="Times New Roman"/>
          <w:sz w:val="28"/>
          <w:szCs w:val="28"/>
        </w:rPr>
        <w:t xml:space="preserve"> </w:t>
      </w:r>
      <w:r w:rsidRPr="00DA616B">
        <w:rPr>
          <w:rFonts w:ascii="Times New Roman" w:hAnsi="Times New Roman" w:cs="Times New Roman"/>
          <w:sz w:val="28"/>
          <w:szCs w:val="28"/>
        </w:rPr>
        <w:t>«Об утверждении методических рекомендаций по определению рыночной стоимости земельных участков» // СПС «Консультант Плюс».</w:t>
      </w:r>
    </w:p>
    <w:p w:rsidR="00BF369A"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Решение Тверского областного суда от </w:t>
      </w:r>
      <w:r w:rsidRPr="00DA616B">
        <w:rPr>
          <w:rFonts w:ascii="Times New Roman" w:hAnsi="Times New Roman" w:cs="Times New Roman"/>
          <w:sz w:val="28"/>
          <w:szCs w:val="28"/>
        </w:rPr>
        <w:t>29 августа 2018 г. по делу № 3А</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144/2018 – СудАкт [Электронный ресурс].</w:t>
      </w:r>
    </w:p>
    <w:p w:rsidR="00BF369A"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Васильчук Ю.В. Особенности рассм</w:t>
      </w:r>
      <w:r w:rsidRPr="00DA616B">
        <w:rPr>
          <w:rFonts w:ascii="Times New Roman" w:hAnsi="Times New Roman" w:cs="Times New Roman"/>
          <w:sz w:val="28"/>
          <w:szCs w:val="28"/>
        </w:rPr>
        <w:t>отрения административных дел об</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оспаривании результатов определения кадастровой стоимости объектов н</w:t>
      </w:r>
      <w:r w:rsidRPr="00DA616B">
        <w:rPr>
          <w:rFonts w:ascii="Times New Roman" w:hAnsi="Times New Roman" w:cs="Times New Roman"/>
          <w:sz w:val="28"/>
          <w:szCs w:val="28"/>
        </w:rPr>
        <w:t>е</w:t>
      </w:r>
      <w:r w:rsidRPr="00DA616B">
        <w:rPr>
          <w:rFonts w:ascii="Times New Roman" w:hAnsi="Times New Roman" w:cs="Times New Roman"/>
          <w:sz w:val="28"/>
          <w:szCs w:val="28"/>
        </w:rPr>
        <w:t>движимости // Вестник ТвГУ. Серия: Право. 2019. № 1(57). С. 74 – 92.</w:t>
      </w:r>
    </w:p>
    <w:p w:rsidR="005402AA" w:rsidRPr="00DA616B" w:rsidRDefault="005402A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Пылаева А.В. Модели и методы к</w:t>
      </w:r>
      <w:r w:rsidRPr="00DA616B">
        <w:rPr>
          <w:rFonts w:ascii="Times New Roman" w:hAnsi="Times New Roman" w:cs="Times New Roman"/>
          <w:sz w:val="28"/>
          <w:szCs w:val="28"/>
        </w:rPr>
        <w:t>адастровой оценки недвижимости:</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 xml:space="preserve">учебное пособие / А. В. Пылаева – Н. Новгород: ФГБОУ ВПО НГАСУ, 2015. – 175с. </w:t>
      </w:r>
    </w:p>
    <w:p w:rsidR="00B71E5A" w:rsidRPr="00DA616B" w:rsidRDefault="005402A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BF369A"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Пылаева А.В., Основы кадастровой оцен</w:t>
      </w:r>
      <w:r w:rsidR="00B71E5A" w:rsidRPr="00DA616B">
        <w:rPr>
          <w:rFonts w:ascii="Times New Roman" w:hAnsi="Times New Roman" w:cs="Times New Roman"/>
          <w:sz w:val="28"/>
          <w:szCs w:val="28"/>
        </w:rPr>
        <w:t>ки недвижимости [Текст]:</w:t>
      </w:r>
    </w:p>
    <w:p w:rsidR="00EF75BB" w:rsidRPr="00DA616B" w:rsidRDefault="005402AA"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учебн.</w:t>
      </w:r>
      <w:r w:rsidR="00B71E5A"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 П для вузов / А. В. Пылаева; Нижегор. гос. архитектур. -строит. ун-т. – Н. Новгород: ННГАСУ, 2014. – 140с.</w:t>
      </w:r>
    </w:p>
    <w:p w:rsidR="00B71E5A" w:rsidRPr="00DA616B" w:rsidRDefault="00E7041B" w:rsidP="00DC4827">
      <w:pPr>
        <w:pStyle w:val="a5"/>
        <w:numPr>
          <w:ilvl w:val="0"/>
          <w:numId w:val="1"/>
        </w:numPr>
        <w:tabs>
          <w:tab w:val="left" w:pos="851"/>
        </w:tabs>
        <w:ind w:left="0" w:firstLine="454"/>
        <w:jc w:val="both"/>
        <w:rPr>
          <w:rFonts w:ascii="Times New Roman" w:hAnsi="Times New Roman" w:cs="Times New Roman"/>
          <w:sz w:val="28"/>
          <w:szCs w:val="28"/>
        </w:rPr>
      </w:pPr>
      <w:r w:rsidRPr="00DA616B">
        <w:rPr>
          <w:rFonts w:ascii="Times New Roman" w:hAnsi="Times New Roman" w:cs="Times New Roman"/>
          <w:sz w:val="28"/>
          <w:szCs w:val="28"/>
        </w:rPr>
        <w:t>Федеральный закон от 03.07.2016 N</w:t>
      </w:r>
      <w:r w:rsidR="00B71E5A" w:rsidRPr="00DA616B">
        <w:rPr>
          <w:rFonts w:ascii="Times New Roman" w:hAnsi="Times New Roman" w:cs="Times New Roman"/>
          <w:sz w:val="28"/>
          <w:szCs w:val="28"/>
        </w:rPr>
        <w:t xml:space="preserve"> 237-ФЗ (ред. от 29.07.2017) «О</w:t>
      </w:r>
    </w:p>
    <w:p w:rsidR="00E7041B" w:rsidRPr="00DA616B" w:rsidRDefault="00E7041B" w:rsidP="00DC4827">
      <w:pPr>
        <w:pStyle w:val="a5"/>
        <w:tabs>
          <w:tab w:val="left" w:pos="851"/>
        </w:tabs>
        <w:jc w:val="both"/>
        <w:rPr>
          <w:rFonts w:ascii="Times New Roman" w:hAnsi="Times New Roman" w:cs="Times New Roman"/>
          <w:sz w:val="28"/>
          <w:szCs w:val="28"/>
        </w:rPr>
      </w:pPr>
      <w:r w:rsidRPr="00DA616B">
        <w:rPr>
          <w:rFonts w:ascii="Times New Roman" w:hAnsi="Times New Roman" w:cs="Times New Roman"/>
          <w:sz w:val="28"/>
          <w:szCs w:val="28"/>
        </w:rPr>
        <w:t>государственной кадастровой оценке» // СПС «Консультант Плюс».</w:t>
      </w:r>
    </w:p>
    <w:p w:rsidR="00B71E5A" w:rsidRPr="00DA616B" w:rsidRDefault="009B7213" w:rsidP="00DC4827">
      <w:pPr>
        <w:pStyle w:val="a5"/>
        <w:numPr>
          <w:ilvl w:val="0"/>
          <w:numId w:val="1"/>
        </w:numPr>
        <w:tabs>
          <w:tab w:val="left" w:pos="851"/>
        </w:tabs>
        <w:ind w:left="0" w:firstLine="454"/>
        <w:jc w:val="both"/>
        <w:rPr>
          <w:rStyle w:val="a4"/>
          <w:rFonts w:ascii="Times New Roman" w:hAnsi="Times New Roman" w:cs="Times New Roman"/>
          <w:color w:val="auto"/>
          <w:sz w:val="28"/>
          <w:szCs w:val="28"/>
          <w:lang w:val="en-US"/>
        </w:rPr>
      </w:pPr>
      <w:r w:rsidRPr="00DA616B">
        <w:rPr>
          <w:rFonts w:ascii="Times New Roman" w:hAnsi="Times New Roman" w:cs="Times New Roman"/>
          <w:sz w:val="28"/>
          <w:szCs w:val="28"/>
          <w:lang w:val="en-US"/>
        </w:rPr>
        <w:t xml:space="preserve">URL: </w:t>
      </w:r>
      <w:r w:rsidRPr="00DA616B">
        <w:rPr>
          <w:rFonts w:ascii="Times New Roman" w:hAnsi="Times New Roman" w:cs="Times New Roman"/>
          <w:sz w:val="28"/>
          <w:szCs w:val="28"/>
          <w:lang w:val="en-US"/>
        </w:rPr>
        <w:fldChar w:fldCharType="begin"/>
      </w:r>
      <w:r w:rsidRPr="00DA616B">
        <w:rPr>
          <w:rFonts w:ascii="Times New Roman" w:hAnsi="Times New Roman" w:cs="Times New Roman"/>
          <w:sz w:val="28"/>
          <w:szCs w:val="28"/>
          <w:lang w:val="en-US"/>
        </w:rPr>
        <w:instrText xml:space="preserve"> HYPERLINK "https://vedtver.ru/news/society/osparivanie-kadastrovoy-stoimosti-obektovnedvizhimosti-v-tverskom-regione/" </w:instrText>
      </w:r>
      <w:r w:rsidRPr="00DA616B">
        <w:rPr>
          <w:rFonts w:ascii="Times New Roman" w:hAnsi="Times New Roman" w:cs="Times New Roman"/>
          <w:sz w:val="28"/>
          <w:szCs w:val="28"/>
          <w:lang w:val="en-US"/>
        </w:rPr>
        <w:fldChar w:fldCharType="separate"/>
      </w:r>
      <w:r w:rsidRPr="00DA616B">
        <w:rPr>
          <w:rStyle w:val="a4"/>
          <w:rFonts w:ascii="Times New Roman" w:hAnsi="Times New Roman" w:cs="Times New Roman"/>
          <w:color w:val="auto"/>
          <w:sz w:val="28"/>
          <w:szCs w:val="28"/>
          <w:lang w:val="en-US"/>
        </w:rPr>
        <w:t>https://vedtver.ru/news/society/os</w:t>
      </w:r>
      <w:r w:rsidR="00B71E5A" w:rsidRPr="00DA616B">
        <w:rPr>
          <w:rStyle w:val="a4"/>
          <w:rFonts w:ascii="Times New Roman" w:hAnsi="Times New Roman" w:cs="Times New Roman"/>
          <w:color w:val="auto"/>
          <w:sz w:val="28"/>
          <w:szCs w:val="28"/>
          <w:lang w:val="en-US"/>
        </w:rPr>
        <w:t>parivanie-kadastrovoy-stoimosti</w:t>
      </w:r>
    </w:p>
    <w:p w:rsidR="009B7213" w:rsidRPr="00DA616B" w:rsidRDefault="009B7213" w:rsidP="00DC4827">
      <w:pPr>
        <w:pStyle w:val="a5"/>
        <w:tabs>
          <w:tab w:val="left" w:pos="851"/>
        </w:tabs>
        <w:jc w:val="both"/>
        <w:rPr>
          <w:rFonts w:ascii="Times New Roman" w:hAnsi="Times New Roman" w:cs="Times New Roman"/>
          <w:sz w:val="28"/>
          <w:szCs w:val="28"/>
          <w:lang w:val="en-US"/>
        </w:rPr>
      </w:pPr>
      <w:r w:rsidRPr="00DA616B">
        <w:rPr>
          <w:rStyle w:val="a4"/>
          <w:rFonts w:ascii="Times New Roman" w:hAnsi="Times New Roman" w:cs="Times New Roman"/>
          <w:color w:val="auto"/>
          <w:sz w:val="28"/>
          <w:szCs w:val="28"/>
          <w:lang w:val="en-US"/>
        </w:rPr>
        <w:t>obektovnedvizhimosti-v-tverskom-regione/</w:t>
      </w:r>
      <w:r w:rsidRPr="00DA616B">
        <w:rPr>
          <w:rFonts w:ascii="Times New Roman" w:hAnsi="Times New Roman" w:cs="Times New Roman"/>
          <w:sz w:val="28"/>
          <w:szCs w:val="28"/>
          <w:lang w:val="en-US"/>
        </w:rPr>
        <w:fldChar w:fldCharType="end"/>
      </w:r>
    </w:p>
    <w:p w:rsidR="009B7213" w:rsidRPr="00DA616B" w:rsidRDefault="009B7213" w:rsidP="00DC4827">
      <w:pPr>
        <w:pStyle w:val="a5"/>
        <w:numPr>
          <w:ilvl w:val="0"/>
          <w:numId w:val="1"/>
        </w:numPr>
        <w:tabs>
          <w:tab w:val="left" w:pos="851"/>
        </w:tabs>
        <w:ind w:left="0" w:firstLine="454"/>
        <w:jc w:val="both"/>
        <w:rPr>
          <w:rFonts w:ascii="Times New Roman" w:hAnsi="Times New Roman" w:cs="Times New Roman"/>
          <w:sz w:val="28"/>
          <w:szCs w:val="28"/>
        </w:rPr>
      </w:pPr>
      <w:r w:rsidRPr="00DA616B">
        <w:rPr>
          <w:rFonts w:ascii="Times New Roman" w:hAnsi="Times New Roman" w:cs="Times New Roman"/>
          <w:sz w:val="28"/>
          <w:szCs w:val="28"/>
        </w:rPr>
        <w:t>Решение № 3А-71/2018 3А-71/2018 ~ М-228/2017 М-228/2017 от 2 апр</w:t>
      </w:r>
      <w:r w:rsidRPr="00DA616B">
        <w:rPr>
          <w:rFonts w:ascii="Times New Roman" w:hAnsi="Times New Roman" w:cs="Times New Roman"/>
          <w:sz w:val="28"/>
          <w:szCs w:val="28"/>
        </w:rPr>
        <w:t>е</w:t>
      </w:r>
      <w:r w:rsidRPr="00DA616B">
        <w:rPr>
          <w:rFonts w:ascii="Times New Roman" w:hAnsi="Times New Roman" w:cs="Times New Roman"/>
          <w:sz w:val="28"/>
          <w:szCs w:val="28"/>
        </w:rPr>
        <w:t>ля 2018 г. по делу № 3А-71/2018 -СудАкт [Электронный ресурс].</w:t>
      </w:r>
    </w:p>
    <w:p w:rsidR="00C952DA" w:rsidRPr="00C952DA" w:rsidRDefault="00C952DA" w:rsidP="00C952DA">
      <w:pPr>
        <w:spacing w:after="120" w:line="240" w:lineRule="auto"/>
        <w:jc w:val="both"/>
        <w:rPr>
          <w:rFonts w:ascii="Times New Roman" w:hAnsi="Times New Roman" w:cs="Times New Roman"/>
          <w:sz w:val="28"/>
          <w:szCs w:val="28"/>
        </w:rPr>
      </w:pPr>
    </w:p>
    <w:p w:rsidR="00EF75BB" w:rsidRPr="00DA616B" w:rsidRDefault="00EF75BB" w:rsidP="00C952DA">
      <w:pPr>
        <w:spacing w:after="120" w:line="240" w:lineRule="auto"/>
        <w:jc w:val="both"/>
        <w:rPr>
          <w:rFonts w:ascii="Times New Roman" w:hAnsi="Times New Roman" w:cs="Times New Roman"/>
          <w:i/>
          <w:sz w:val="28"/>
          <w:szCs w:val="28"/>
        </w:rPr>
      </w:pPr>
      <w:r w:rsidRPr="00DA616B">
        <w:rPr>
          <w:rFonts w:ascii="Times New Roman" w:hAnsi="Times New Roman" w:cs="Times New Roman"/>
          <w:i/>
          <w:sz w:val="28"/>
          <w:szCs w:val="28"/>
        </w:rPr>
        <w:t>Об авторах:</w:t>
      </w:r>
    </w:p>
    <w:p w:rsidR="00EF75BB" w:rsidRPr="00DA616B" w:rsidRDefault="00EF75BB" w:rsidP="00DC4827">
      <w:pPr>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АНТОНЯН Кристина Арамовна – студентка 3 курса юридического факул</w:t>
      </w:r>
      <w:r w:rsidRPr="00DA616B">
        <w:rPr>
          <w:rFonts w:ascii="Times New Roman" w:hAnsi="Times New Roman" w:cs="Times New Roman"/>
          <w:sz w:val="28"/>
          <w:szCs w:val="28"/>
        </w:rPr>
        <w:t>ь</w:t>
      </w:r>
      <w:r w:rsidRPr="00DA616B">
        <w:rPr>
          <w:rFonts w:ascii="Times New Roman" w:hAnsi="Times New Roman" w:cs="Times New Roman"/>
          <w:sz w:val="28"/>
          <w:szCs w:val="28"/>
        </w:rPr>
        <w:t xml:space="preserve">тета Тверского государственного университета </w:t>
      </w:r>
      <w:r w:rsidRPr="00DA616B">
        <w:rPr>
          <w:rFonts w:ascii="Times New Roman" w:hAnsi="Times New Roman" w:cs="Times New Roman"/>
          <w:iCs/>
          <w:sz w:val="28"/>
          <w:szCs w:val="28"/>
        </w:rPr>
        <w:t>(170100, г. Тверь, ул. Желябова, 33)</w:t>
      </w:r>
      <w:r w:rsidRPr="00DA616B">
        <w:rPr>
          <w:rFonts w:ascii="Times New Roman" w:hAnsi="Times New Roman" w:cs="Times New Roman"/>
          <w:sz w:val="28"/>
          <w:szCs w:val="28"/>
        </w:rPr>
        <w:t xml:space="preserve">, </w:t>
      </w:r>
      <w:r w:rsidRPr="00DA616B">
        <w:rPr>
          <w:rFonts w:ascii="Times New Roman" w:hAnsi="Times New Roman" w:cs="Times New Roman"/>
          <w:sz w:val="28"/>
          <w:szCs w:val="28"/>
          <w:lang w:val="en-US"/>
        </w:rPr>
        <w:t>e</w:t>
      </w:r>
      <w:r w:rsidRPr="00DA616B">
        <w:rPr>
          <w:rFonts w:ascii="Times New Roman" w:hAnsi="Times New Roman" w:cs="Times New Roman"/>
          <w:sz w:val="28"/>
          <w:szCs w:val="28"/>
        </w:rPr>
        <w:t>-</w:t>
      </w:r>
      <w:r w:rsidRPr="00DA616B">
        <w:rPr>
          <w:rFonts w:ascii="Times New Roman" w:hAnsi="Times New Roman" w:cs="Times New Roman"/>
          <w:sz w:val="28"/>
          <w:szCs w:val="28"/>
          <w:lang w:val="en-US"/>
        </w:rPr>
        <w:t>mail</w:t>
      </w:r>
      <w:r w:rsidRPr="00DA616B">
        <w:rPr>
          <w:rFonts w:ascii="Times New Roman" w:hAnsi="Times New Roman" w:cs="Times New Roman"/>
          <w:sz w:val="28"/>
          <w:szCs w:val="28"/>
        </w:rPr>
        <w:t xml:space="preserve">: </w:t>
      </w:r>
      <w:hyperlink r:id="rId10" w:history="1">
        <w:r w:rsidRPr="00DA616B">
          <w:rPr>
            <w:rStyle w:val="a4"/>
            <w:rFonts w:ascii="Times New Roman" w:hAnsi="Times New Roman" w:cs="Times New Roman"/>
            <w:color w:val="auto"/>
            <w:sz w:val="28"/>
            <w:szCs w:val="28"/>
            <w:lang w:val="en-US"/>
          </w:rPr>
          <w:t>christen</w:t>
        </w:r>
        <w:r w:rsidRPr="00DA616B">
          <w:rPr>
            <w:rStyle w:val="a4"/>
            <w:rFonts w:ascii="Times New Roman" w:hAnsi="Times New Roman" w:cs="Times New Roman"/>
            <w:color w:val="auto"/>
            <w:sz w:val="28"/>
            <w:szCs w:val="28"/>
          </w:rPr>
          <w:t>_</w:t>
        </w:r>
        <w:r w:rsidRPr="00DA616B">
          <w:rPr>
            <w:rStyle w:val="a4"/>
            <w:rFonts w:ascii="Times New Roman" w:hAnsi="Times New Roman" w:cs="Times New Roman"/>
            <w:color w:val="auto"/>
            <w:sz w:val="28"/>
            <w:szCs w:val="28"/>
            <w:lang w:val="en-US"/>
          </w:rPr>
          <w:t>ntn</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list</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ru</w:t>
        </w:r>
      </w:hyperlink>
      <w:r w:rsidRPr="00DA616B">
        <w:rPr>
          <w:rFonts w:ascii="Times New Roman" w:hAnsi="Times New Roman" w:cs="Times New Roman"/>
          <w:sz w:val="28"/>
          <w:szCs w:val="28"/>
        </w:rPr>
        <w:t xml:space="preserve"> , т. 8-(960)-704-34-15.</w:t>
      </w:r>
    </w:p>
    <w:p w:rsidR="00DC4827" w:rsidRPr="00DA616B" w:rsidRDefault="00DC4827" w:rsidP="00DC4827">
      <w:pPr>
        <w:spacing w:after="0" w:line="240" w:lineRule="auto"/>
        <w:jc w:val="both"/>
        <w:rPr>
          <w:rFonts w:ascii="Times New Roman" w:hAnsi="Times New Roman" w:cs="Times New Roman"/>
          <w:sz w:val="28"/>
          <w:szCs w:val="28"/>
        </w:rPr>
      </w:pPr>
    </w:p>
    <w:p w:rsidR="00EF75BB" w:rsidRPr="00DA616B" w:rsidRDefault="00EF75BB" w:rsidP="00DC4827">
      <w:pPr>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РЫЧЕНКОВА Арина Алексеевна – студентка 3 курса юридического ф</w:t>
      </w:r>
      <w:r w:rsidRPr="00DA616B">
        <w:rPr>
          <w:rFonts w:ascii="Times New Roman" w:hAnsi="Times New Roman" w:cs="Times New Roman"/>
          <w:sz w:val="28"/>
          <w:szCs w:val="28"/>
        </w:rPr>
        <w:t>а</w:t>
      </w:r>
      <w:r w:rsidRPr="00DA616B">
        <w:rPr>
          <w:rFonts w:ascii="Times New Roman" w:hAnsi="Times New Roman" w:cs="Times New Roman"/>
          <w:sz w:val="28"/>
          <w:szCs w:val="28"/>
        </w:rPr>
        <w:t xml:space="preserve">культета Тверского государственного университета </w:t>
      </w:r>
      <w:r w:rsidRPr="00DA616B">
        <w:rPr>
          <w:rFonts w:ascii="Times New Roman" w:hAnsi="Times New Roman" w:cs="Times New Roman"/>
          <w:iCs/>
          <w:sz w:val="28"/>
          <w:szCs w:val="28"/>
        </w:rPr>
        <w:t>(170100, г. Тверь, ул. Жел</w:t>
      </w:r>
      <w:r w:rsidRPr="00DA616B">
        <w:rPr>
          <w:rFonts w:ascii="Times New Roman" w:hAnsi="Times New Roman" w:cs="Times New Roman"/>
          <w:iCs/>
          <w:sz w:val="28"/>
          <w:szCs w:val="28"/>
        </w:rPr>
        <w:t>я</w:t>
      </w:r>
      <w:r w:rsidRPr="00DA616B">
        <w:rPr>
          <w:rFonts w:ascii="Times New Roman" w:hAnsi="Times New Roman" w:cs="Times New Roman"/>
          <w:iCs/>
          <w:sz w:val="28"/>
          <w:szCs w:val="28"/>
        </w:rPr>
        <w:t>бова, 33)</w:t>
      </w:r>
      <w:r w:rsidRPr="00DA616B">
        <w:rPr>
          <w:rFonts w:ascii="Times New Roman" w:hAnsi="Times New Roman" w:cs="Times New Roman"/>
          <w:sz w:val="28"/>
          <w:szCs w:val="28"/>
        </w:rPr>
        <w:t xml:space="preserve">, </w:t>
      </w:r>
      <w:r w:rsidRPr="00DA616B">
        <w:rPr>
          <w:rFonts w:ascii="Times New Roman" w:hAnsi="Times New Roman" w:cs="Times New Roman"/>
          <w:sz w:val="28"/>
          <w:szCs w:val="28"/>
          <w:lang w:val="en-US"/>
        </w:rPr>
        <w:t>e</w:t>
      </w:r>
      <w:r w:rsidRPr="00DA616B">
        <w:rPr>
          <w:rFonts w:ascii="Times New Roman" w:hAnsi="Times New Roman" w:cs="Times New Roman"/>
          <w:sz w:val="28"/>
          <w:szCs w:val="28"/>
        </w:rPr>
        <w:t>-</w:t>
      </w:r>
      <w:r w:rsidRPr="00DA616B">
        <w:rPr>
          <w:rFonts w:ascii="Times New Roman" w:hAnsi="Times New Roman" w:cs="Times New Roman"/>
          <w:sz w:val="28"/>
          <w:szCs w:val="28"/>
          <w:lang w:val="en-US"/>
        </w:rPr>
        <w:t>mail</w:t>
      </w:r>
      <w:r w:rsidRPr="00DA616B">
        <w:rPr>
          <w:rFonts w:ascii="Times New Roman" w:hAnsi="Times New Roman" w:cs="Times New Roman"/>
          <w:sz w:val="28"/>
          <w:szCs w:val="28"/>
        </w:rPr>
        <w:t xml:space="preserve">: </w:t>
      </w:r>
      <w:hyperlink r:id="rId11" w:history="1">
        <w:r w:rsidRPr="00DA616B">
          <w:rPr>
            <w:rStyle w:val="a4"/>
            <w:rFonts w:ascii="Times New Roman" w:hAnsi="Times New Roman" w:cs="Times New Roman"/>
            <w:color w:val="auto"/>
            <w:sz w:val="28"/>
            <w:szCs w:val="28"/>
            <w:lang w:val="en-US"/>
          </w:rPr>
          <w:t>rychenckova</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arina</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yandex</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ru</w:t>
        </w:r>
      </w:hyperlink>
      <w:r w:rsidRPr="00DA616B">
        <w:rPr>
          <w:rFonts w:ascii="Times New Roman" w:hAnsi="Times New Roman" w:cs="Times New Roman"/>
          <w:sz w:val="28"/>
          <w:szCs w:val="28"/>
        </w:rPr>
        <w:t xml:space="preserve"> , т. 8-(904)-000-75-43.</w:t>
      </w:r>
    </w:p>
    <w:p w:rsidR="00DC4827" w:rsidRPr="00DA616B" w:rsidRDefault="00DC4827" w:rsidP="00DC4827">
      <w:pPr>
        <w:spacing w:after="0" w:line="240" w:lineRule="auto"/>
        <w:jc w:val="both"/>
        <w:rPr>
          <w:rFonts w:ascii="Times New Roman" w:hAnsi="Times New Roman" w:cs="Times New Roman"/>
          <w:sz w:val="28"/>
          <w:szCs w:val="28"/>
        </w:rPr>
      </w:pPr>
    </w:p>
    <w:p w:rsidR="00EF75BB" w:rsidRPr="00DA616B" w:rsidRDefault="00EF75BB" w:rsidP="00DC4827">
      <w:pPr>
        <w:pStyle w:val="aa"/>
        <w:spacing w:before="0" w:beforeAutospacing="0" w:after="120" w:afterAutospacing="0"/>
        <w:jc w:val="both"/>
        <w:rPr>
          <w:i/>
          <w:iCs/>
          <w:sz w:val="28"/>
          <w:szCs w:val="28"/>
        </w:rPr>
      </w:pPr>
      <w:r w:rsidRPr="00DA616B">
        <w:rPr>
          <w:i/>
          <w:iCs/>
          <w:sz w:val="28"/>
          <w:szCs w:val="28"/>
        </w:rPr>
        <w:t>Научный руководитель:</w:t>
      </w:r>
    </w:p>
    <w:p w:rsidR="00EF75BB" w:rsidRPr="00DA616B" w:rsidRDefault="00EF75BB" w:rsidP="00DC4827">
      <w:pPr>
        <w:pStyle w:val="aa"/>
        <w:tabs>
          <w:tab w:val="left" w:pos="426"/>
        </w:tabs>
        <w:spacing w:before="0" w:beforeAutospacing="0" w:after="0" w:afterAutospacing="0"/>
        <w:jc w:val="both"/>
        <w:rPr>
          <w:iCs/>
          <w:sz w:val="28"/>
          <w:szCs w:val="28"/>
          <w:lang w:val="en-US"/>
        </w:rPr>
      </w:pPr>
      <w:r w:rsidRPr="00DA616B">
        <w:rPr>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Pr="00DA616B">
        <w:rPr>
          <w:iCs/>
          <w:sz w:val="28"/>
          <w:szCs w:val="28"/>
        </w:rPr>
        <w:t>с</w:t>
      </w:r>
      <w:r w:rsidRPr="00DA616B">
        <w:rPr>
          <w:iCs/>
          <w:sz w:val="28"/>
          <w:szCs w:val="28"/>
        </w:rPr>
        <w:t xml:space="preserve">сиональной деятельности </w:t>
      </w:r>
      <w:r w:rsidRPr="00DA616B">
        <w:rPr>
          <w:sz w:val="28"/>
          <w:szCs w:val="28"/>
        </w:rPr>
        <w:t xml:space="preserve">ФГБОУ </w:t>
      </w:r>
      <w:proofErr w:type="gramStart"/>
      <w:r w:rsidRPr="00DA616B">
        <w:rPr>
          <w:sz w:val="28"/>
          <w:szCs w:val="28"/>
        </w:rPr>
        <w:t>ВО</w:t>
      </w:r>
      <w:proofErr w:type="gramEnd"/>
      <w:r w:rsidRPr="00DA616B">
        <w:rPr>
          <w:sz w:val="28"/>
          <w:szCs w:val="28"/>
        </w:rPr>
        <w:t xml:space="preserve"> «</w:t>
      </w:r>
      <w:r w:rsidRPr="00DA616B">
        <w:rPr>
          <w:iCs/>
          <w:sz w:val="28"/>
          <w:szCs w:val="28"/>
        </w:rPr>
        <w:t>Тверского государственного универс</w:t>
      </w:r>
      <w:r w:rsidRPr="00DA616B">
        <w:rPr>
          <w:iCs/>
          <w:sz w:val="28"/>
          <w:szCs w:val="28"/>
        </w:rPr>
        <w:t>и</w:t>
      </w:r>
      <w:r w:rsidRPr="00DA616B">
        <w:rPr>
          <w:iCs/>
          <w:sz w:val="28"/>
          <w:szCs w:val="28"/>
        </w:rPr>
        <w:t>тета» (170100, г. Тверь, ул. Желябова</w:t>
      </w:r>
      <w:r w:rsidRPr="00DA616B">
        <w:rPr>
          <w:iCs/>
          <w:sz w:val="28"/>
          <w:szCs w:val="28"/>
          <w:lang w:val="en-US"/>
        </w:rPr>
        <w:t xml:space="preserve">, 33), </w:t>
      </w:r>
      <w:r w:rsidRPr="00DA616B">
        <w:rPr>
          <w:sz w:val="28"/>
          <w:szCs w:val="28"/>
          <w:lang w:val="en-US"/>
        </w:rPr>
        <w:t>e-mail:</w:t>
      </w:r>
      <w:hyperlink r:id="rId12" w:history="1">
        <w:r w:rsidRPr="00DA616B">
          <w:rPr>
            <w:rStyle w:val="a4"/>
            <w:color w:val="auto"/>
            <w:sz w:val="28"/>
            <w:szCs w:val="28"/>
            <w:lang w:val="en-US"/>
          </w:rPr>
          <w:t>Vasilchuk.74@mail.ru</w:t>
        </w:r>
      </w:hyperlink>
    </w:p>
    <w:p w:rsidR="00DC4827" w:rsidRDefault="00DC4827" w:rsidP="00C71A96">
      <w:pPr>
        <w:rPr>
          <w:rFonts w:ascii="Times New Roman" w:hAnsi="Times New Roman" w:cs="Times New Roman"/>
          <w:b/>
          <w:sz w:val="28"/>
          <w:szCs w:val="28"/>
          <w:lang w:val="en-US"/>
        </w:rPr>
      </w:pPr>
    </w:p>
    <w:p w:rsidR="00EF75BB" w:rsidRPr="004C13C6" w:rsidRDefault="00EF75BB" w:rsidP="00DC4827">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lastRenderedPageBreak/>
        <w:t xml:space="preserve">CHALLENGE IN COURT OF RESULTS OF CADASTRAL VALUE </w:t>
      </w:r>
      <w:r w:rsidR="00DC4827" w:rsidRPr="00DC4827">
        <w:rPr>
          <w:rFonts w:ascii="Times New Roman" w:hAnsi="Times New Roman" w:cs="Times New Roman"/>
          <w:b/>
          <w:sz w:val="28"/>
          <w:szCs w:val="28"/>
          <w:lang w:val="en-US"/>
        </w:rPr>
        <w:t xml:space="preserve">               </w:t>
      </w:r>
      <w:r w:rsidRPr="004C13C6">
        <w:rPr>
          <w:rFonts w:ascii="Times New Roman" w:hAnsi="Times New Roman" w:cs="Times New Roman"/>
          <w:b/>
          <w:sz w:val="28"/>
          <w:szCs w:val="28"/>
          <w:lang w:val="en-US"/>
        </w:rPr>
        <w:t>OF LAND PLOT</w:t>
      </w:r>
    </w:p>
    <w:p w:rsidR="00EF75BB" w:rsidRPr="00A07AB2" w:rsidRDefault="00EF75BB" w:rsidP="00DC4827">
      <w:pPr>
        <w:pStyle w:val="-4"/>
        <w:rPr>
          <w:sz w:val="28"/>
          <w:szCs w:val="28"/>
          <w:lang w:val="en-US"/>
        </w:rPr>
      </w:pPr>
      <w:r w:rsidRPr="00A07AB2">
        <w:rPr>
          <w:sz w:val="28"/>
          <w:szCs w:val="28"/>
          <w:lang w:val="en-US"/>
        </w:rPr>
        <w:t>Ch.A. Antonyan, A. A. Rychenkova</w:t>
      </w:r>
    </w:p>
    <w:p w:rsidR="00EF75BB" w:rsidRPr="00A07AB2" w:rsidRDefault="00EF75BB" w:rsidP="00DC4827">
      <w:pPr>
        <w:pStyle w:val="-0"/>
        <w:ind w:firstLine="0"/>
        <w:rPr>
          <w:rFonts w:eastAsia="Calibri"/>
          <w:sz w:val="28"/>
          <w:szCs w:val="28"/>
          <w:lang w:val="en-US"/>
        </w:rPr>
      </w:pPr>
      <w:r w:rsidRPr="00A07AB2">
        <w:rPr>
          <w:rFonts w:eastAsia="Calibri"/>
          <w:sz w:val="28"/>
          <w:szCs w:val="28"/>
          <w:lang w:val="en-US"/>
        </w:rPr>
        <w:t>Tver State University</w:t>
      </w:r>
    </w:p>
    <w:p w:rsidR="00DC4827" w:rsidRPr="00A07AB2" w:rsidRDefault="00DC4827" w:rsidP="00DC4827">
      <w:pPr>
        <w:pStyle w:val="-0"/>
        <w:ind w:firstLine="0"/>
        <w:rPr>
          <w:rFonts w:eastAsia="Calibri"/>
          <w:sz w:val="28"/>
          <w:szCs w:val="28"/>
          <w:lang w:val="en-US"/>
        </w:rPr>
      </w:pPr>
    </w:p>
    <w:p w:rsidR="00EF75BB" w:rsidRPr="00DA616B" w:rsidRDefault="00EF75BB" w:rsidP="00DC4827">
      <w:pPr>
        <w:spacing w:after="0" w:line="240" w:lineRule="auto"/>
        <w:ind w:left="284" w:right="284" w:firstLine="0"/>
        <w:jc w:val="both"/>
        <w:rPr>
          <w:rFonts w:ascii="Times New Roman" w:hAnsi="Times New Roman" w:cs="Times New Roman"/>
          <w:sz w:val="28"/>
          <w:szCs w:val="28"/>
          <w:lang w:val="en-US"/>
        </w:rPr>
      </w:pPr>
      <w:r w:rsidRPr="00DA616B">
        <w:rPr>
          <w:rFonts w:ascii="Times New Roman" w:hAnsi="Times New Roman" w:cs="Times New Roman"/>
          <w:sz w:val="28"/>
          <w:szCs w:val="28"/>
          <w:lang w:val="en-US"/>
        </w:rPr>
        <w:t>The article is devoted to the consideration of such a problem as challenging in court the results of the cadastral value of a land plot. To date, the reason for the increase in disputes has been the imperfection of the assessment methodology or errors made during its implementation. Issues related to disputing the results of the cadastral value of real estate, and in particular, land, require a unified a</w:t>
      </w:r>
      <w:r w:rsidRPr="00DA616B">
        <w:rPr>
          <w:rFonts w:ascii="Times New Roman" w:hAnsi="Times New Roman" w:cs="Times New Roman"/>
          <w:sz w:val="28"/>
          <w:szCs w:val="28"/>
          <w:lang w:val="en-US"/>
        </w:rPr>
        <w:t>p</w:t>
      </w:r>
      <w:r w:rsidRPr="00DA616B">
        <w:rPr>
          <w:rFonts w:ascii="Times New Roman" w:hAnsi="Times New Roman" w:cs="Times New Roman"/>
          <w:sz w:val="28"/>
          <w:szCs w:val="28"/>
          <w:lang w:val="en-US"/>
        </w:rPr>
        <w:t>proach in judicial practice.</w:t>
      </w:r>
    </w:p>
    <w:p w:rsidR="00EF75BB" w:rsidRPr="00DA616B" w:rsidRDefault="00EF75BB" w:rsidP="00DC4827">
      <w:pPr>
        <w:spacing w:after="0" w:line="240" w:lineRule="auto"/>
        <w:ind w:left="284" w:right="284" w:firstLine="0"/>
        <w:jc w:val="both"/>
        <w:rPr>
          <w:rFonts w:ascii="Times New Roman" w:hAnsi="Times New Roman" w:cs="Times New Roman"/>
          <w:sz w:val="28"/>
          <w:szCs w:val="28"/>
          <w:lang w:val="en-US"/>
        </w:rPr>
      </w:pPr>
      <w:r w:rsidRPr="00DA616B">
        <w:rPr>
          <w:rFonts w:ascii="Times New Roman" w:hAnsi="Times New Roman" w:cs="Times New Roman"/>
          <w:sz w:val="28"/>
          <w:szCs w:val="28"/>
          <w:lang w:val="en-US"/>
        </w:rPr>
        <w:t>The authors of the article analyzed the basic concepts, the procedure for contes</w:t>
      </w:r>
      <w:r w:rsidRPr="00DA616B">
        <w:rPr>
          <w:rFonts w:ascii="Times New Roman" w:hAnsi="Times New Roman" w:cs="Times New Roman"/>
          <w:sz w:val="28"/>
          <w:szCs w:val="28"/>
          <w:lang w:val="en-US"/>
        </w:rPr>
        <w:t>t</w:t>
      </w:r>
      <w:r w:rsidRPr="00DA616B">
        <w:rPr>
          <w:rFonts w:ascii="Times New Roman" w:hAnsi="Times New Roman" w:cs="Times New Roman"/>
          <w:sz w:val="28"/>
          <w:szCs w:val="28"/>
          <w:lang w:val="en-US"/>
        </w:rPr>
        <w:t>ing the cadastral value, taking into account innovations in Russian legislation and the legal consequences of contesting the cadastral value.</w:t>
      </w:r>
    </w:p>
    <w:p w:rsidR="00EF75BB" w:rsidRPr="00DA616B" w:rsidRDefault="00EF75BB" w:rsidP="00DA616B">
      <w:pPr>
        <w:spacing w:line="240" w:lineRule="auto"/>
        <w:ind w:left="284" w:right="284" w:firstLine="0"/>
        <w:jc w:val="both"/>
        <w:rPr>
          <w:rFonts w:ascii="Times New Roman" w:hAnsi="Times New Roman" w:cs="Times New Roman"/>
          <w:i/>
          <w:sz w:val="28"/>
          <w:szCs w:val="28"/>
          <w:lang w:val="en-US"/>
        </w:rPr>
      </w:pPr>
      <w:r w:rsidRPr="00DA616B">
        <w:rPr>
          <w:rFonts w:ascii="Times New Roman" w:hAnsi="Times New Roman" w:cs="Times New Roman"/>
          <w:b/>
          <w:i/>
          <w:sz w:val="28"/>
          <w:szCs w:val="28"/>
          <w:lang w:val="en-US"/>
        </w:rPr>
        <w:t>Keywords:</w:t>
      </w:r>
      <w:r w:rsidRPr="00DA616B">
        <w:rPr>
          <w:rFonts w:ascii="Times New Roman" w:hAnsi="Times New Roman" w:cs="Times New Roman"/>
          <w:sz w:val="28"/>
          <w:szCs w:val="28"/>
          <w:lang w:val="en-US"/>
        </w:rPr>
        <w:t xml:space="preserve"> </w:t>
      </w:r>
      <w:r w:rsidRPr="00DA616B">
        <w:rPr>
          <w:rFonts w:ascii="Times New Roman" w:hAnsi="Times New Roman" w:cs="Times New Roman"/>
          <w:i/>
          <w:sz w:val="28"/>
          <w:szCs w:val="28"/>
          <w:lang w:val="en-US"/>
        </w:rPr>
        <w:t>market value</w:t>
      </w:r>
      <w:r w:rsidRPr="00DA616B">
        <w:rPr>
          <w:rFonts w:ascii="Times New Roman" w:hAnsi="Times New Roman" w:cs="Times New Roman"/>
          <w:sz w:val="28"/>
          <w:szCs w:val="28"/>
          <w:lang w:val="en-US"/>
        </w:rPr>
        <w:t xml:space="preserve">, </w:t>
      </w:r>
      <w:r w:rsidRPr="00DA616B">
        <w:rPr>
          <w:rFonts w:ascii="Times New Roman" w:hAnsi="Times New Roman" w:cs="Times New Roman"/>
          <w:i/>
          <w:sz w:val="28"/>
          <w:szCs w:val="28"/>
          <w:lang w:val="en-US"/>
        </w:rPr>
        <w:t>cadastral value, cadastral valuation of real estate, challenging the results of the cadastral value of real estate objects.</w:t>
      </w:r>
    </w:p>
    <w:p w:rsidR="00EF75BB" w:rsidRPr="00677A18" w:rsidRDefault="00EF75BB" w:rsidP="00DA616B">
      <w:pPr>
        <w:spacing w:before="240" w:after="120" w:line="240" w:lineRule="auto"/>
        <w:jc w:val="both"/>
        <w:rPr>
          <w:rFonts w:ascii="Times New Roman" w:hAnsi="Times New Roman" w:cs="Times New Roman"/>
          <w:i/>
          <w:sz w:val="28"/>
          <w:szCs w:val="28"/>
          <w:lang w:val="en-US"/>
        </w:rPr>
      </w:pPr>
      <w:r w:rsidRPr="00677A18">
        <w:rPr>
          <w:rFonts w:ascii="Times New Roman" w:hAnsi="Times New Roman" w:cs="Times New Roman"/>
          <w:i/>
          <w:sz w:val="28"/>
          <w:szCs w:val="28"/>
          <w:lang w:val="en-US"/>
        </w:rPr>
        <w:t>About the author:</w:t>
      </w:r>
    </w:p>
    <w:p w:rsidR="00EF75BB" w:rsidRPr="00A07AB2" w:rsidRDefault="00EF75BB" w:rsidP="001347DB">
      <w:pPr>
        <w:spacing w:line="240" w:lineRule="auto"/>
        <w:jc w:val="both"/>
        <w:rPr>
          <w:rFonts w:ascii="Times New Roman" w:hAnsi="Times New Roman" w:cs="Times New Roman"/>
          <w:sz w:val="28"/>
          <w:szCs w:val="28"/>
          <w:lang w:val="en-US"/>
        </w:rPr>
      </w:pPr>
      <w:r w:rsidRPr="00A07AB2">
        <w:rPr>
          <w:rFonts w:ascii="Times New Roman" w:hAnsi="Times New Roman" w:cs="Times New Roman"/>
          <w:sz w:val="28"/>
          <w:szCs w:val="28"/>
          <w:lang w:val="en-US"/>
        </w:rPr>
        <w:t xml:space="preserve">ANTONYAN Kristina Aramovna - 3rd year student of the Law Faculty of Tver State University (170100, Tver, ul. Zhelyabova, 33), e-mail: </w:t>
      </w:r>
      <w:hyperlink r:id="rId13" w:history="1">
        <w:r w:rsidRPr="00A07AB2">
          <w:rPr>
            <w:sz w:val="28"/>
            <w:szCs w:val="28"/>
            <w:lang w:val="en-US"/>
          </w:rPr>
          <w:t>christen_ntn@list.ru</w:t>
        </w:r>
      </w:hyperlink>
      <w:r w:rsidRPr="00A07AB2">
        <w:rPr>
          <w:rFonts w:ascii="Times New Roman" w:hAnsi="Times New Roman" w:cs="Times New Roman"/>
          <w:sz w:val="28"/>
          <w:szCs w:val="28"/>
          <w:lang w:val="en-US"/>
        </w:rPr>
        <w:t xml:space="preserve"> , tel. 8- (960) -704-34-15.</w:t>
      </w:r>
    </w:p>
    <w:p w:rsidR="00EF75BB" w:rsidRPr="00A07AB2" w:rsidRDefault="00EF75BB" w:rsidP="00DA616B">
      <w:pPr>
        <w:spacing w:after="0" w:line="240" w:lineRule="auto"/>
        <w:jc w:val="both"/>
        <w:rPr>
          <w:rFonts w:ascii="Times New Roman" w:hAnsi="Times New Roman" w:cs="Times New Roman"/>
          <w:sz w:val="28"/>
          <w:szCs w:val="28"/>
          <w:lang w:val="en-US"/>
        </w:rPr>
      </w:pPr>
      <w:r w:rsidRPr="00A07AB2">
        <w:rPr>
          <w:rFonts w:ascii="Times New Roman" w:hAnsi="Times New Roman" w:cs="Times New Roman"/>
          <w:sz w:val="28"/>
          <w:szCs w:val="28"/>
          <w:lang w:val="en-US"/>
        </w:rPr>
        <w:t xml:space="preserve">RYCHENKOVA Arina Alekseevna - 3rd year student of the Law Faculty of Tver State University (170100, Tver, ul. Zhelyabova, 33), e-mail: </w:t>
      </w:r>
      <w:hyperlink r:id="rId14" w:history="1">
        <w:r w:rsidRPr="00A07AB2">
          <w:rPr>
            <w:rFonts w:ascii="Times New Roman" w:hAnsi="Times New Roman" w:cs="Times New Roman"/>
            <w:sz w:val="28"/>
            <w:szCs w:val="28"/>
            <w:lang w:val="en-US"/>
          </w:rPr>
          <w:t>rychenck</w:t>
        </w:r>
        <w:r w:rsidRPr="00A07AB2">
          <w:rPr>
            <w:rFonts w:ascii="Times New Roman" w:hAnsi="Times New Roman" w:cs="Times New Roman"/>
            <w:sz w:val="28"/>
            <w:szCs w:val="28"/>
            <w:lang w:val="en-US"/>
          </w:rPr>
          <w:t>o</w:t>
        </w:r>
        <w:r w:rsidRPr="00A07AB2">
          <w:rPr>
            <w:rFonts w:ascii="Times New Roman" w:hAnsi="Times New Roman" w:cs="Times New Roman"/>
            <w:sz w:val="28"/>
            <w:szCs w:val="28"/>
            <w:lang w:val="en-US"/>
          </w:rPr>
          <w:t>va.arina@yandex.ru</w:t>
        </w:r>
      </w:hyperlink>
      <w:r w:rsidRPr="00A07AB2">
        <w:rPr>
          <w:rFonts w:ascii="Times New Roman" w:hAnsi="Times New Roman" w:cs="Times New Roman"/>
          <w:sz w:val="28"/>
          <w:szCs w:val="28"/>
          <w:lang w:val="en-US"/>
        </w:rPr>
        <w:t xml:space="preserve"> , tel. 8- (904) -000-75-43.</w:t>
      </w:r>
    </w:p>
    <w:p w:rsidR="00DA616B" w:rsidRPr="00A07AB2" w:rsidRDefault="00DA616B" w:rsidP="00DA616B">
      <w:pPr>
        <w:spacing w:after="0" w:line="240" w:lineRule="auto"/>
        <w:jc w:val="both"/>
        <w:rPr>
          <w:rFonts w:ascii="Times New Roman" w:hAnsi="Times New Roman" w:cs="Times New Roman"/>
          <w:sz w:val="28"/>
          <w:szCs w:val="28"/>
          <w:lang w:val="en-US"/>
        </w:rPr>
      </w:pPr>
    </w:p>
    <w:p w:rsidR="00EF75BB" w:rsidRPr="00A07AB2" w:rsidRDefault="00EF75BB" w:rsidP="00DA616B">
      <w:pPr>
        <w:pStyle w:val="aa"/>
        <w:spacing w:before="0" w:beforeAutospacing="0" w:after="120" w:afterAutospacing="0"/>
        <w:jc w:val="both"/>
        <w:rPr>
          <w:i/>
          <w:iCs/>
          <w:sz w:val="28"/>
          <w:szCs w:val="28"/>
          <w:lang w:val="en-US"/>
        </w:rPr>
      </w:pPr>
      <w:r w:rsidRPr="00A07AB2">
        <w:rPr>
          <w:i/>
          <w:iCs/>
          <w:sz w:val="28"/>
          <w:szCs w:val="28"/>
          <w:lang w:val="en-US"/>
        </w:rPr>
        <w:t>Scientific adviser:</w:t>
      </w:r>
    </w:p>
    <w:p w:rsidR="00EF75BB" w:rsidRPr="00DA616B" w:rsidRDefault="00EF75BB" w:rsidP="00DA616B">
      <w:pPr>
        <w:pStyle w:val="aa"/>
        <w:tabs>
          <w:tab w:val="left" w:pos="426"/>
        </w:tabs>
        <w:spacing w:before="0" w:beforeAutospacing="0" w:after="0" w:afterAutospacing="0"/>
        <w:jc w:val="both"/>
        <w:rPr>
          <w:iCs/>
          <w:sz w:val="28"/>
          <w:szCs w:val="28"/>
        </w:rPr>
      </w:pPr>
      <w:r w:rsidRPr="00A07AB2">
        <w:rPr>
          <w:iCs/>
          <w:sz w:val="28"/>
          <w:szCs w:val="28"/>
          <w:lang w:val="en-US"/>
        </w:rPr>
        <w:t xml:space="preserve">VASILCHUK Yulia Vladimirovna - PhD in Law, Associate Professor, Head of the Department of Environmental Law and Legal Support of Professional Activities of Tver State University (170100, Tver, ul. </w:t>
      </w:r>
      <w:proofErr w:type="gramStart"/>
      <w:r w:rsidRPr="00DA616B">
        <w:rPr>
          <w:iCs/>
          <w:sz w:val="28"/>
          <w:szCs w:val="28"/>
        </w:rPr>
        <w:t>Zhelyabova, 33), e-mail:</w:t>
      </w:r>
      <w:proofErr w:type="gramEnd"/>
      <w:r w:rsidR="00677A18">
        <w:fldChar w:fldCharType="begin"/>
      </w:r>
      <w:r w:rsidR="00677A18">
        <w:instrText xml:space="preserve"> HYPERLINK "https://e.mail.ru/compose?To=Vasilchuk.74@mail.ru" </w:instrText>
      </w:r>
      <w:r w:rsidR="00677A18">
        <w:fldChar w:fldCharType="separate"/>
      </w:r>
      <w:r w:rsidRPr="00DA616B">
        <w:rPr>
          <w:iCs/>
          <w:sz w:val="28"/>
          <w:szCs w:val="28"/>
        </w:rPr>
        <w:t>Vasilchuk.74@mail.ru</w:t>
      </w:r>
      <w:r w:rsidR="00677A18">
        <w:rPr>
          <w:iCs/>
          <w:sz w:val="28"/>
          <w:szCs w:val="28"/>
        </w:rPr>
        <w:fldChar w:fldCharType="end"/>
      </w:r>
    </w:p>
    <w:p w:rsidR="00DA616B" w:rsidRDefault="00DA616B" w:rsidP="00DA616B">
      <w:pPr>
        <w:spacing w:after="0" w:line="240" w:lineRule="auto"/>
        <w:ind w:firstLine="0"/>
        <w:jc w:val="both"/>
        <w:rPr>
          <w:rFonts w:ascii="Times New Roman" w:hAnsi="Times New Roman" w:cs="Times New Roman"/>
          <w:sz w:val="28"/>
          <w:szCs w:val="28"/>
        </w:rPr>
      </w:pPr>
    </w:p>
    <w:p w:rsidR="008F125D" w:rsidRPr="004C13C6" w:rsidRDefault="0063266D" w:rsidP="00DA616B">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Антонян К.А., Рыченкова А.А. Оспаривание в суде результатов кадастровой стоимости земельного участка // </w:t>
      </w:r>
      <w:r w:rsidR="001B2D06" w:rsidRPr="004C13C6">
        <w:rPr>
          <w:rFonts w:ascii="Times New Roman" w:hAnsi="Times New Roman" w:cs="Times New Roman"/>
          <w:sz w:val="28"/>
          <w:szCs w:val="28"/>
        </w:rPr>
        <w:t>Материалы международной научной студенч</w:t>
      </w:r>
      <w:r w:rsidR="001B2D06" w:rsidRPr="004C13C6">
        <w:rPr>
          <w:rFonts w:ascii="Times New Roman" w:hAnsi="Times New Roman" w:cs="Times New Roman"/>
          <w:sz w:val="28"/>
          <w:szCs w:val="28"/>
        </w:rPr>
        <w:t>е</w:t>
      </w:r>
      <w:r w:rsidR="001B2D06" w:rsidRPr="004C13C6">
        <w:rPr>
          <w:rFonts w:ascii="Times New Roman" w:hAnsi="Times New Roman" w:cs="Times New Roman"/>
          <w:sz w:val="28"/>
          <w:szCs w:val="28"/>
        </w:rPr>
        <w:t>ской  конференции «Проблемы защиты прав и охраняемых законом интересов». 2020. №</w:t>
      </w:r>
      <w:r w:rsidR="00DA616B">
        <w:rPr>
          <w:rFonts w:ascii="Times New Roman" w:hAnsi="Times New Roman" w:cs="Times New Roman"/>
          <w:sz w:val="28"/>
          <w:szCs w:val="28"/>
        </w:rPr>
        <w:t xml:space="preserve"> </w:t>
      </w:r>
      <w:r w:rsidR="001B2D06" w:rsidRPr="004C13C6">
        <w:rPr>
          <w:rFonts w:ascii="Times New Roman" w:hAnsi="Times New Roman" w:cs="Times New Roman"/>
          <w:sz w:val="28"/>
          <w:szCs w:val="28"/>
        </w:rPr>
        <w:t xml:space="preserve">1 </w:t>
      </w:r>
      <w:r w:rsidRPr="004C13C6">
        <w:rPr>
          <w:rFonts w:ascii="Times New Roman" w:hAnsi="Times New Roman" w:cs="Times New Roman"/>
          <w:sz w:val="28"/>
          <w:szCs w:val="28"/>
        </w:rPr>
        <w:t>С.</w:t>
      </w:r>
      <w:r w:rsidR="008F4BF4">
        <w:rPr>
          <w:rFonts w:ascii="Times New Roman" w:hAnsi="Times New Roman" w:cs="Times New Roman"/>
          <w:sz w:val="28"/>
          <w:szCs w:val="28"/>
        </w:rPr>
        <w:t xml:space="preserve"> 5</w:t>
      </w:r>
      <w:r w:rsidR="00DA616B">
        <w:rPr>
          <w:rFonts w:ascii="Times New Roman" w:hAnsi="Times New Roman" w:cs="Times New Roman"/>
          <w:sz w:val="28"/>
          <w:szCs w:val="28"/>
        </w:rPr>
        <w:t xml:space="preserve"> – </w:t>
      </w:r>
      <w:r w:rsidR="008F4BF4">
        <w:rPr>
          <w:rFonts w:ascii="Times New Roman" w:hAnsi="Times New Roman" w:cs="Times New Roman"/>
          <w:sz w:val="28"/>
          <w:szCs w:val="28"/>
        </w:rPr>
        <w:t>14</w:t>
      </w:r>
      <w:r w:rsidR="00543407" w:rsidRPr="004C13C6">
        <w:rPr>
          <w:rFonts w:ascii="Times New Roman" w:hAnsi="Times New Roman" w:cs="Times New Roman"/>
          <w:sz w:val="28"/>
          <w:szCs w:val="28"/>
        </w:rPr>
        <w:t xml:space="preserve">.   </w:t>
      </w:r>
    </w:p>
    <w:p w:rsidR="008F125D" w:rsidRDefault="008F125D" w:rsidP="00B950EA">
      <w:pPr>
        <w:jc w:val="both"/>
        <w:rPr>
          <w:rFonts w:ascii="Times New Roman" w:hAnsi="Times New Roman" w:cs="Times New Roman"/>
          <w:sz w:val="28"/>
          <w:szCs w:val="28"/>
        </w:rPr>
      </w:pPr>
    </w:p>
    <w:p w:rsidR="00DA616B" w:rsidRDefault="00DA616B" w:rsidP="00B950EA">
      <w:pPr>
        <w:jc w:val="both"/>
        <w:rPr>
          <w:rFonts w:ascii="Times New Roman" w:hAnsi="Times New Roman" w:cs="Times New Roman"/>
          <w:sz w:val="28"/>
          <w:szCs w:val="28"/>
        </w:rPr>
      </w:pPr>
    </w:p>
    <w:p w:rsidR="00DA616B" w:rsidRDefault="00DA616B" w:rsidP="00B950EA">
      <w:pPr>
        <w:jc w:val="both"/>
        <w:rPr>
          <w:rFonts w:ascii="Times New Roman" w:hAnsi="Times New Roman" w:cs="Times New Roman"/>
          <w:sz w:val="28"/>
          <w:szCs w:val="28"/>
        </w:rPr>
      </w:pPr>
    </w:p>
    <w:p w:rsidR="00DA616B" w:rsidRDefault="00DA616B" w:rsidP="00B950EA">
      <w:pPr>
        <w:jc w:val="both"/>
        <w:rPr>
          <w:rFonts w:ascii="Times New Roman" w:hAnsi="Times New Roman" w:cs="Times New Roman"/>
          <w:sz w:val="28"/>
          <w:szCs w:val="28"/>
        </w:rPr>
      </w:pPr>
    </w:p>
    <w:p w:rsidR="009771D4" w:rsidRPr="004C13C6" w:rsidRDefault="009771D4" w:rsidP="000B1642">
      <w:pPr>
        <w:spacing w:after="0" w:line="240" w:lineRule="auto"/>
        <w:ind w:left="-851"/>
        <w:rPr>
          <w:rFonts w:ascii="Times New Roman" w:hAnsi="Times New Roman" w:cs="Times New Roman"/>
          <w:b/>
          <w:bCs/>
          <w:sz w:val="28"/>
          <w:szCs w:val="28"/>
        </w:rPr>
      </w:pPr>
      <w:r w:rsidRPr="004C13C6">
        <w:rPr>
          <w:rFonts w:ascii="Times New Roman" w:hAnsi="Times New Roman" w:cs="Times New Roman"/>
          <w:b/>
          <w:bCs/>
          <w:sz w:val="28"/>
          <w:szCs w:val="28"/>
        </w:rPr>
        <w:lastRenderedPageBreak/>
        <w:t>ИЗМЕНЕНИЕ КОНСТИТУЦИИ РОССИЙСКОЙ ФЕДЕРАЦИИ:</w:t>
      </w:r>
    </w:p>
    <w:p w:rsidR="009771D4" w:rsidRPr="004C13C6" w:rsidRDefault="009771D4" w:rsidP="000B1642">
      <w:pPr>
        <w:spacing w:line="240" w:lineRule="auto"/>
        <w:ind w:left="-851"/>
        <w:rPr>
          <w:rFonts w:ascii="Times New Roman" w:hAnsi="Times New Roman" w:cs="Times New Roman"/>
          <w:b/>
          <w:bCs/>
          <w:sz w:val="28"/>
          <w:szCs w:val="28"/>
        </w:rPr>
      </w:pPr>
      <w:r w:rsidRPr="004C13C6">
        <w:rPr>
          <w:rFonts w:ascii="Times New Roman" w:hAnsi="Times New Roman" w:cs="Times New Roman"/>
          <w:b/>
          <w:bCs/>
          <w:sz w:val="28"/>
          <w:szCs w:val="28"/>
        </w:rPr>
        <w:t>ПЕРСПЕКТИВЫ И НЕОБХОДИМОСТЬ</w:t>
      </w:r>
    </w:p>
    <w:p w:rsidR="009771D4" w:rsidRPr="004C13C6" w:rsidRDefault="009771D4" w:rsidP="000B1642">
      <w:pPr>
        <w:spacing w:line="240" w:lineRule="auto"/>
        <w:ind w:left="-851"/>
        <w:rPr>
          <w:rFonts w:ascii="Times New Roman" w:hAnsi="Times New Roman" w:cs="Times New Roman"/>
          <w:b/>
          <w:bCs/>
          <w:sz w:val="28"/>
          <w:szCs w:val="28"/>
        </w:rPr>
      </w:pPr>
      <w:r w:rsidRPr="004C13C6">
        <w:rPr>
          <w:rFonts w:ascii="Times New Roman" w:hAnsi="Times New Roman" w:cs="Times New Roman"/>
          <w:b/>
          <w:bCs/>
          <w:sz w:val="28"/>
          <w:szCs w:val="28"/>
        </w:rPr>
        <w:t>Я. А. Барменкова</w:t>
      </w:r>
    </w:p>
    <w:p w:rsidR="009771D4" w:rsidRDefault="009771D4" w:rsidP="000B1642">
      <w:pPr>
        <w:spacing w:after="0" w:line="240" w:lineRule="auto"/>
        <w:ind w:left="-851"/>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0B1642" w:rsidRPr="004C13C6" w:rsidRDefault="000B1642" w:rsidP="000B1642">
      <w:pPr>
        <w:spacing w:after="0" w:line="240" w:lineRule="auto"/>
        <w:ind w:left="-851"/>
        <w:rPr>
          <w:rFonts w:ascii="Times New Roman" w:hAnsi="Times New Roman" w:cs="Times New Roman"/>
          <w:sz w:val="28"/>
          <w:szCs w:val="28"/>
        </w:rPr>
      </w:pPr>
    </w:p>
    <w:p w:rsidR="009771D4" w:rsidRPr="004C13C6" w:rsidRDefault="009771D4"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анализируются проблемы изменения Конституции Российской Ф</w:t>
      </w:r>
      <w:r w:rsidRPr="004C13C6">
        <w:rPr>
          <w:rFonts w:ascii="Times New Roman" w:hAnsi="Times New Roman" w:cs="Times New Roman"/>
          <w:sz w:val="28"/>
          <w:szCs w:val="28"/>
        </w:rPr>
        <w:t>е</w:t>
      </w:r>
      <w:r w:rsidRPr="004C13C6">
        <w:rPr>
          <w:rFonts w:ascii="Times New Roman" w:hAnsi="Times New Roman" w:cs="Times New Roman"/>
          <w:sz w:val="28"/>
          <w:szCs w:val="28"/>
        </w:rPr>
        <w:t>дерации. Рассмотрены некоторые уже проведенные конституционные р</w:t>
      </w:r>
      <w:r w:rsidRPr="004C13C6">
        <w:rPr>
          <w:rFonts w:ascii="Times New Roman" w:hAnsi="Times New Roman" w:cs="Times New Roman"/>
          <w:sz w:val="28"/>
          <w:szCs w:val="28"/>
        </w:rPr>
        <w:t>е</w:t>
      </w:r>
      <w:r w:rsidRPr="004C13C6">
        <w:rPr>
          <w:rFonts w:ascii="Times New Roman" w:hAnsi="Times New Roman" w:cs="Times New Roman"/>
          <w:sz w:val="28"/>
          <w:szCs w:val="28"/>
        </w:rPr>
        <w:t>формы. Их последствия и мнение о них ученых.  Возможные способы и пути конституционного реформирования сегодня. А также предложения высказ</w:t>
      </w:r>
      <w:r w:rsidRPr="004C13C6">
        <w:rPr>
          <w:rFonts w:ascii="Times New Roman" w:hAnsi="Times New Roman" w:cs="Times New Roman"/>
          <w:sz w:val="28"/>
          <w:szCs w:val="28"/>
        </w:rPr>
        <w:t>ы</w:t>
      </w:r>
      <w:r w:rsidRPr="004C13C6">
        <w:rPr>
          <w:rFonts w:ascii="Times New Roman" w:hAnsi="Times New Roman" w:cs="Times New Roman"/>
          <w:sz w:val="28"/>
          <w:szCs w:val="28"/>
        </w:rPr>
        <w:t>ваемые учеными и практиками с момента принятия действующей Констит</w:t>
      </w:r>
      <w:r w:rsidRPr="004C13C6">
        <w:rPr>
          <w:rFonts w:ascii="Times New Roman" w:hAnsi="Times New Roman" w:cs="Times New Roman"/>
          <w:sz w:val="28"/>
          <w:szCs w:val="28"/>
        </w:rPr>
        <w:t>у</w:t>
      </w:r>
      <w:r w:rsidRPr="004C13C6">
        <w:rPr>
          <w:rFonts w:ascii="Times New Roman" w:hAnsi="Times New Roman" w:cs="Times New Roman"/>
          <w:sz w:val="28"/>
          <w:szCs w:val="28"/>
        </w:rPr>
        <w:t>ции РФ.</w:t>
      </w:r>
    </w:p>
    <w:p w:rsidR="009771D4" w:rsidRDefault="009771D4" w:rsidP="000B1642">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sz w:val="28"/>
          <w:szCs w:val="28"/>
        </w:rPr>
        <w:t xml:space="preserve"> </w:t>
      </w:r>
      <w:r w:rsidRPr="00C952DA">
        <w:rPr>
          <w:rFonts w:ascii="Times New Roman" w:hAnsi="Times New Roman" w:cs="Times New Roman"/>
          <w:i/>
          <w:sz w:val="28"/>
          <w:szCs w:val="28"/>
        </w:rPr>
        <w:t>Конституция, конституционное реформирование, пре</w:t>
      </w:r>
      <w:r w:rsidRPr="00C952DA">
        <w:rPr>
          <w:rFonts w:ascii="Times New Roman" w:hAnsi="Times New Roman" w:cs="Times New Roman"/>
          <w:i/>
          <w:sz w:val="28"/>
          <w:szCs w:val="28"/>
        </w:rPr>
        <w:t>д</w:t>
      </w:r>
      <w:r w:rsidRPr="00C952DA">
        <w:rPr>
          <w:rFonts w:ascii="Times New Roman" w:hAnsi="Times New Roman" w:cs="Times New Roman"/>
          <w:i/>
          <w:sz w:val="28"/>
          <w:szCs w:val="28"/>
        </w:rPr>
        <w:t>ложения, поправки, проблемы, президент, полномочия.</w:t>
      </w:r>
    </w:p>
    <w:p w:rsidR="00C952DA" w:rsidRPr="004C13C6" w:rsidRDefault="00C952DA" w:rsidP="000B1642">
      <w:pPr>
        <w:spacing w:after="0" w:line="240" w:lineRule="auto"/>
        <w:ind w:firstLine="0"/>
        <w:jc w:val="both"/>
        <w:rPr>
          <w:rFonts w:ascii="Times New Roman" w:hAnsi="Times New Roman" w:cs="Times New Roman"/>
          <w:sz w:val="28"/>
          <w:szCs w:val="28"/>
        </w:rPr>
      </w:pP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Конституция – основной закон государства. Важность конституционных изменений – реальность, которую требуется осмыслить, поскольку «потом в</w:t>
      </w:r>
      <w:r w:rsidRPr="004C13C6">
        <w:rPr>
          <w:rFonts w:ascii="Times New Roman" w:hAnsi="Times New Roman" w:cs="Times New Roman"/>
          <w:sz w:val="28"/>
          <w:szCs w:val="28"/>
        </w:rPr>
        <w:t>ы</w:t>
      </w:r>
      <w:r w:rsidRPr="004C13C6">
        <w:rPr>
          <w:rFonts w:ascii="Times New Roman" w:hAnsi="Times New Roman" w:cs="Times New Roman"/>
          <w:sz w:val="28"/>
          <w:szCs w:val="28"/>
        </w:rPr>
        <w:t>растает детальное правовое регулирование в различных формах» [9, с. 34]. На протяжении достаточно долгого времени различными учеными и практиками высказывалось множество мнений по вопросам изменения Конституции РФ, возможности ее дополнения, принятие совершенно нового Основного закона страны.</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научной литературе высказано мнение, что конституционное реформир</w:t>
      </w:r>
      <w:r w:rsidRPr="004C13C6">
        <w:rPr>
          <w:rFonts w:ascii="Times New Roman" w:hAnsi="Times New Roman" w:cs="Times New Roman"/>
          <w:sz w:val="28"/>
          <w:szCs w:val="28"/>
        </w:rPr>
        <w:t>о</w:t>
      </w:r>
      <w:r w:rsidRPr="004C13C6">
        <w:rPr>
          <w:rFonts w:ascii="Times New Roman" w:hAnsi="Times New Roman" w:cs="Times New Roman"/>
          <w:sz w:val="28"/>
          <w:szCs w:val="28"/>
        </w:rPr>
        <w:t>вание является высшим уровнем изменение публично-политических отнош</w:t>
      </w:r>
      <w:r w:rsidRPr="004C13C6">
        <w:rPr>
          <w:rFonts w:ascii="Times New Roman" w:hAnsi="Times New Roman" w:cs="Times New Roman"/>
          <w:sz w:val="28"/>
          <w:szCs w:val="28"/>
        </w:rPr>
        <w:t>е</w:t>
      </w:r>
      <w:r w:rsidRPr="004C13C6">
        <w:rPr>
          <w:rFonts w:ascii="Times New Roman" w:hAnsi="Times New Roman" w:cs="Times New Roman"/>
          <w:sz w:val="28"/>
          <w:szCs w:val="28"/>
        </w:rPr>
        <w:t>ний. Авторы исследуют различные варианты таких реформ.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Один из них - принятие новой конституции государства. Несомненно, что Основной закон может изменяться и принятием новой Конституции. Кроме т</w:t>
      </w:r>
      <w:r w:rsidRPr="004C13C6">
        <w:rPr>
          <w:rFonts w:ascii="Times New Roman" w:hAnsi="Times New Roman" w:cs="Times New Roman"/>
          <w:sz w:val="28"/>
          <w:szCs w:val="28"/>
        </w:rPr>
        <w:t>о</w:t>
      </w:r>
      <w:r w:rsidRPr="004C13C6">
        <w:rPr>
          <w:rFonts w:ascii="Times New Roman" w:hAnsi="Times New Roman" w:cs="Times New Roman"/>
          <w:sz w:val="28"/>
          <w:szCs w:val="28"/>
        </w:rPr>
        <w:t>го, данный способ может быть применен и сегодня. Некоторые положения предлагаемых поправок, например, про историческую целостность, Бога и культуру могли бы, да и скорее должны, находиться в преамбуле. Другие но</w:t>
      </w:r>
      <w:r w:rsidRPr="004C13C6">
        <w:rPr>
          <w:rFonts w:ascii="Times New Roman" w:hAnsi="Times New Roman" w:cs="Times New Roman"/>
          <w:sz w:val="28"/>
          <w:szCs w:val="28"/>
        </w:rPr>
        <w:t>р</w:t>
      </w:r>
      <w:r w:rsidRPr="004C13C6">
        <w:rPr>
          <w:rFonts w:ascii="Times New Roman" w:hAnsi="Times New Roman" w:cs="Times New Roman"/>
          <w:sz w:val="28"/>
          <w:szCs w:val="28"/>
        </w:rPr>
        <w:t>мы необходимо поместить в первую главу Конституции РФ статью седьмую, речь идет о положениях, касающихся поддержки ветеран, охрану труда и зд</w:t>
      </w:r>
      <w:r w:rsidRPr="004C13C6">
        <w:rPr>
          <w:rFonts w:ascii="Times New Roman" w:hAnsi="Times New Roman" w:cs="Times New Roman"/>
          <w:sz w:val="28"/>
          <w:szCs w:val="28"/>
        </w:rPr>
        <w:t>о</w:t>
      </w:r>
      <w:r w:rsidRPr="004C13C6">
        <w:rPr>
          <w:rFonts w:ascii="Times New Roman" w:hAnsi="Times New Roman" w:cs="Times New Roman"/>
          <w:sz w:val="28"/>
          <w:szCs w:val="28"/>
        </w:rPr>
        <w:t>ровья.</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Еще одним способом реформирования является принятие актов констит</w:t>
      </w:r>
      <w:r w:rsidRPr="004C13C6">
        <w:rPr>
          <w:rFonts w:ascii="Times New Roman" w:hAnsi="Times New Roman" w:cs="Times New Roman"/>
          <w:sz w:val="28"/>
          <w:szCs w:val="28"/>
        </w:rPr>
        <w:t>у</w:t>
      </w:r>
      <w:r w:rsidRPr="004C13C6">
        <w:rPr>
          <w:rFonts w:ascii="Times New Roman" w:hAnsi="Times New Roman" w:cs="Times New Roman"/>
          <w:sz w:val="28"/>
          <w:szCs w:val="28"/>
        </w:rPr>
        <w:t>ционного значения без затрагивания самого текста Конституции. Примером ч</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го служит один из таких нормативных актов о референдуме РФ </w:t>
      </w:r>
      <w:bookmarkStart w:id="2" w:name="_Hlk37837624"/>
      <w:r w:rsidRPr="004C13C6">
        <w:rPr>
          <w:rFonts w:ascii="Times New Roman" w:hAnsi="Times New Roman" w:cs="Times New Roman"/>
          <w:sz w:val="28"/>
          <w:szCs w:val="28"/>
        </w:rPr>
        <w:t xml:space="preserve">[2]. </w:t>
      </w:r>
      <w:bookmarkEnd w:id="2"/>
      <w:r w:rsidRPr="004C13C6">
        <w:rPr>
          <w:rFonts w:ascii="Times New Roman" w:hAnsi="Times New Roman" w:cs="Times New Roman"/>
          <w:sz w:val="28"/>
          <w:szCs w:val="28"/>
        </w:rPr>
        <w:t>Данный з</w:t>
      </w:r>
      <w:r w:rsidRPr="004C13C6">
        <w:rPr>
          <w:rFonts w:ascii="Times New Roman" w:hAnsi="Times New Roman" w:cs="Times New Roman"/>
          <w:sz w:val="28"/>
          <w:szCs w:val="28"/>
        </w:rPr>
        <w:t>а</w:t>
      </w:r>
      <w:r w:rsidRPr="004C13C6">
        <w:rPr>
          <w:rFonts w:ascii="Times New Roman" w:hAnsi="Times New Roman" w:cs="Times New Roman"/>
          <w:sz w:val="28"/>
          <w:szCs w:val="28"/>
        </w:rPr>
        <w:t>кон более детально раскрывает все принципы и стороны проведения, организ</w:t>
      </w:r>
      <w:r w:rsidRPr="004C13C6">
        <w:rPr>
          <w:rFonts w:ascii="Times New Roman" w:hAnsi="Times New Roman" w:cs="Times New Roman"/>
          <w:sz w:val="28"/>
          <w:szCs w:val="28"/>
        </w:rPr>
        <w:t>а</w:t>
      </w:r>
      <w:r w:rsidRPr="004C13C6">
        <w:rPr>
          <w:rFonts w:ascii="Times New Roman" w:hAnsi="Times New Roman" w:cs="Times New Roman"/>
          <w:sz w:val="28"/>
          <w:szCs w:val="28"/>
        </w:rPr>
        <w:t>ции, участия в референдуме. Однако этот конституционный закон также изм</w:t>
      </w:r>
      <w:r w:rsidRPr="004C13C6">
        <w:rPr>
          <w:rFonts w:ascii="Times New Roman" w:hAnsi="Times New Roman" w:cs="Times New Roman"/>
          <w:sz w:val="28"/>
          <w:szCs w:val="28"/>
        </w:rPr>
        <w:t>е</w:t>
      </w:r>
      <w:r w:rsidRPr="004C13C6">
        <w:rPr>
          <w:rFonts w:ascii="Times New Roman" w:hAnsi="Times New Roman" w:cs="Times New Roman"/>
          <w:sz w:val="28"/>
          <w:szCs w:val="28"/>
        </w:rPr>
        <w:t>нялся со временем. Если в первоначальной редакции в преамбуле говорилось, что референдум – право и воля народа, то в редакции 2008 г. были добавлены слова об определенных ограничениях граждан в этом праве [3]. Говоря о том, что референдум не может быть использован с целью принятия решений, кот</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рые бы противоречили Конституции РФ, законодатель тем самым защищает Конституцию. Вместе с тем, защищая Конституцию, он защищает и граждан, когда казалось </w:t>
      </w:r>
      <w:proofErr w:type="gramStart"/>
      <w:r w:rsidRPr="004C13C6">
        <w:rPr>
          <w:rFonts w:ascii="Times New Roman" w:hAnsi="Times New Roman" w:cs="Times New Roman"/>
          <w:sz w:val="28"/>
          <w:szCs w:val="28"/>
        </w:rPr>
        <w:t>бы</w:t>
      </w:r>
      <w:proofErr w:type="gramEnd"/>
      <w:r w:rsidRPr="004C13C6">
        <w:rPr>
          <w:rFonts w:ascii="Times New Roman" w:hAnsi="Times New Roman" w:cs="Times New Roman"/>
          <w:sz w:val="28"/>
          <w:szCs w:val="28"/>
        </w:rPr>
        <w:t xml:space="preserve"> их ограничивает.</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Кроме того, другим вариантом - толкования конституции постановлением органа конституционного правосудия. Так, например, Конституционный Суд РФ (далее – КС РФ) давал толкование сати 3 статьи 81, по запросу Госуда</w:t>
      </w:r>
      <w:r w:rsidRPr="004C13C6">
        <w:rPr>
          <w:rFonts w:ascii="Times New Roman" w:hAnsi="Times New Roman" w:cs="Times New Roman"/>
          <w:sz w:val="28"/>
          <w:szCs w:val="28"/>
        </w:rPr>
        <w:t>р</w:t>
      </w:r>
      <w:r w:rsidRPr="004C13C6">
        <w:rPr>
          <w:rFonts w:ascii="Times New Roman" w:hAnsi="Times New Roman" w:cs="Times New Roman"/>
          <w:sz w:val="28"/>
          <w:szCs w:val="28"/>
        </w:rPr>
        <w:t>ственной Думы [6]. Имеет ли право гражданин, который был президентом РСФСР в очередной раз баллотироваться в президенты, является ли срок ос</w:t>
      </w:r>
      <w:r w:rsidRPr="004C13C6">
        <w:rPr>
          <w:rFonts w:ascii="Times New Roman" w:hAnsi="Times New Roman" w:cs="Times New Roman"/>
          <w:sz w:val="28"/>
          <w:szCs w:val="28"/>
        </w:rPr>
        <w:t>у</w:t>
      </w:r>
      <w:r w:rsidRPr="004C13C6">
        <w:rPr>
          <w:rFonts w:ascii="Times New Roman" w:hAnsi="Times New Roman" w:cs="Times New Roman"/>
          <w:sz w:val="28"/>
          <w:szCs w:val="28"/>
        </w:rPr>
        <w:t>ществления полномочий президента, избранного до вступления в силу Конст</w:t>
      </w:r>
      <w:r w:rsidRPr="004C13C6">
        <w:rPr>
          <w:rFonts w:ascii="Times New Roman" w:hAnsi="Times New Roman" w:cs="Times New Roman"/>
          <w:sz w:val="28"/>
          <w:szCs w:val="28"/>
        </w:rPr>
        <w:t>и</w:t>
      </w:r>
      <w:r w:rsidRPr="004C13C6">
        <w:rPr>
          <w:rFonts w:ascii="Times New Roman" w:hAnsi="Times New Roman" w:cs="Times New Roman"/>
          <w:sz w:val="28"/>
          <w:szCs w:val="28"/>
        </w:rPr>
        <w:t>туции РФ 1993 г первым из двух. Согласно толкованию КС РФ не имеет, так как одобрение Конституции РФ есть согласие граждан на продолжение ос</w:t>
      </w:r>
      <w:r w:rsidRPr="004C13C6">
        <w:rPr>
          <w:rFonts w:ascii="Times New Roman" w:hAnsi="Times New Roman" w:cs="Times New Roman"/>
          <w:sz w:val="28"/>
          <w:szCs w:val="28"/>
        </w:rPr>
        <w:t>у</w:t>
      </w:r>
      <w:r w:rsidRPr="004C13C6">
        <w:rPr>
          <w:rFonts w:ascii="Times New Roman" w:hAnsi="Times New Roman" w:cs="Times New Roman"/>
          <w:sz w:val="28"/>
          <w:szCs w:val="28"/>
        </w:rPr>
        <w:t>ществление полномочий Президента. Кроме того, в своем определении КС РФ дает не только толкование, но и его цель: устранять неясность в понимании конституционных положений, обеспечивать надлежащее их исполнение и пр</w:t>
      </w:r>
      <w:r w:rsidRPr="004C13C6">
        <w:rPr>
          <w:rFonts w:ascii="Times New Roman" w:hAnsi="Times New Roman" w:cs="Times New Roman"/>
          <w:sz w:val="28"/>
          <w:szCs w:val="28"/>
        </w:rPr>
        <w:t>и</w:t>
      </w:r>
      <w:r w:rsidRPr="004C13C6">
        <w:rPr>
          <w:rFonts w:ascii="Times New Roman" w:hAnsi="Times New Roman" w:cs="Times New Roman"/>
          <w:sz w:val="28"/>
          <w:szCs w:val="28"/>
        </w:rPr>
        <w:t>менение.</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А. Авакьян выражает беспокойство, что «к и так несовершенным нормам Конституции РФ сегодня все чаще стал применяться американский тезис «ж</w:t>
      </w:r>
      <w:r w:rsidRPr="004C13C6">
        <w:rPr>
          <w:rFonts w:ascii="Times New Roman" w:hAnsi="Times New Roman" w:cs="Times New Roman"/>
          <w:sz w:val="28"/>
          <w:szCs w:val="28"/>
        </w:rPr>
        <w:t>и</w:t>
      </w:r>
      <w:r w:rsidRPr="004C13C6">
        <w:rPr>
          <w:rFonts w:ascii="Times New Roman" w:hAnsi="Times New Roman" w:cs="Times New Roman"/>
          <w:sz w:val="28"/>
          <w:szCs w:val="28"/>
        </w:rPr>
        <w:t>вая конституция», при этом как бы возникает вариативное многообразие тра</w:t>
      </w:r>
      <w:r w:rsidRPr="004C13C6">
        <w:rPr>
          <w:rFonts w:ascii="Times New Roman" w:hAnsi="Times New Roman" w:cs="Times New Roman"/>
          <w:sz w:val="28"/>
          <w:szCs w:val="28"/>
        </w:rPr>
        <w:t>к</w:t>
      </w:r>
      <w:r w:rsidRPr="004C13C6">
        <w:rPr>
          <w:rFonts w:ascii="Times New Roman" w:hAnsi="Times New Roman" w:cs="Times New Roman"/>
          <w:sz w:val="28"/>
          <w:szCs w:val="28"/>
        </w:rPr>
        <w:t>товок норм Конституционным Судом РФ» [8, с. 4]. Автор называет неудачной конструкцию конституционной нормы о местном самоуправлении. Здесь надо отметить огромную роль Конституционного Суда РФ, который сформулировал конституционную идею о том, что местное самоуправление является частью системы публичной власти, фактически уточняя положение Конституции РФ.</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Интерпретация - процесс непрерывный, как говорит наш Президент, но в этом непрерывном процессе может забываться основная первостепенная су</w:t>
      </w:r>
      <w:r w:rsidRPr="004C13C6">
        <w:rPr>
          <w:rFonts w:ascii="Times New Roman" w:hAnsi="Times New Roman" w:cs="Times New Roman"/>
          <w:sz w:val="28"/>
          <w:szCs w:val="28"/>
        </w:rPr>
        <w:t>щ</w:t>
      </w:r>
      <w:r w:rsidRPr="004C13C6">
        <w:rPr>
          <w:rFonts w:ascii="Times New Roman" w:hAnsi="Times New Roman" w:cs="Times New Roman"/>
          <w:sz w:val="28"/>
          <w:szCs w:val="28"/>
        </w:rPr>
        <w:t>ность закрепленного положения. Даже если полагаться на мнения пусть и авт</w:t>
      </w:r>
      <w:r w:rsidRPr="004C13C6">
        <w:rPr>
          <w:rFonts w:ascii="Times New Roman" w:hAnsi="Times New Roman" w:cs="Times New Roman"/>
          <w:sz w:val="28"/>
          <w:szCs w:val="28"/>
        </w:rPr>
        <w:t>о</w:t>
      </w:r>
      <w:r w:rsidRPr="004C13C6">
        <w:rPr>
          <w:rFonts w:ascii="Times New Roman" w:hAnsi="Times New Roman" w:cs="Times New Roman"/>
          <w:sz w:val="28"/>
          <w:szCs w:val="28"/>
        </w:rPr>
        <w:t>ритетных судей. Такой позиции придерживаются и практикующие юристы. Так, например, Коллегия адвокатов «Муранов, Черняков и партнеры» высказ</w:t>
      </w:r>
      <w:r w:rsidRPr="004C13C6">
        <w:rPr>
          <w:rFonts w:ascii="Times New Roman" w:hAnsi="Times New Roman" w:cs="Times New Roman"/>
          <w:sz w:val="28"/>
          <w:szCs w:val="28"/>
        </w:rPr>
        <w:t>ы</w:t>
      </w:r>
      <w:r w:rsidRPr="004C13C6">
        <w:rPr>
          <w:rFonts w:ascii="Times New Roman" w:hAnsi="Times New Roman" w:cs="Times New Roman"/>
          <w:sz w:val="28"/>
          <w:szCs w:val="28"/>
        </w:rPr>
        <w:t>ваются следующим образом на своем официальном сайте: «Конституция РФ — это не то, что в ней написано, а то, что думает о ней КС РФ», «То, что написано в Конституции, и то, как ее толкуют — часто разные вещи» [12]. Нельзя с ними не согласиться, так как постоянное</w:t>
      </w:r>
      <w:r w:rsidR="00FC2FA9" w:rsidRPr="00FC2FA9">
        <w:rPr>
          <w:rFonts w:ascii="Times New Roman" w:hAnsi="Times New Roman" w:cs="Times New Roman"/>
          <w:sz w:val="28"/>
          <w:szCs w:val="28"/>
        </w:rPr>
        <w:t xml:space="preserve"> </w:t>
      </w:r>
      <w:r w:rsidR="00FC2FA9">
        <w:rPr>
          <w:rFonts w:ascii="Times New Roman" w:hAnsi="Times New Roman" w:cs="Times New Roman"/>
          <w:sz w:val="28"/>
          <w:szCs w:val="28"/>
        </w:rPr>
        <w:t>изменение</w:t>
      </w:r>
      <w:r w:rsidRPr="004C13C6">
        <w:rPr>
          <w:rFonts w:ascii="Times New Roman" w:hAnsi="Times New Roman" w:cs="Times New Roman"/>
          <w:sz w:val="28"/>
          <w:szCs w:val="28"/>
        </w:rPr>
        <w:t xml:space="preserve"> влечет в конечном итоге потерю изначально заложенных основ.</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СМИ достаточно часто публикуют сообщения о том, что граждане выск</w:t>
      </w:r>
      <w:r w:rsidRPr="004C13C6">
        <w:rPr>
          <w:rFonts w:ascii="Times New Roman" w:hAnsi="Times New Roman" w:cs="Times New Roman"/>
          <w:sz w:val="28"/>
          <w:szCs w:val="28"/>
        </w:rPr>
        <w:t>а</w:t>
      </w:r>
      <w:r w:rsidRPr="004C13C6">
        <w:rPr>
          <w:rFonts w:ascii="Times New Roman" w:hAnsi="Times New Roman" w:cs="Times New Roman"/>
          <w:sz w:val="28"/>
          <w:szCs w:val="28"/>
        </w:rPr>
        <w:t>зываются, что действующая Конституция РФ – всего лишь формальный док</w:t>
      </w:r>
      <w:r w:rsidRPr="004C13C6">
        <w:rPr>
          <w:rFonts w:ascii="Times New Roman" w:hAnsi="Times New Roman" w:cs="Times New Roman"/>
          <w:sz w:val="28"/>
          <w:szCs w:val="28"/>
        </w:rPr>
        <w:t>у</w:t>
      </w:r>
      <w:r w:rsidRPr="004C13C6">
        <w:rPr>
          <w:rFonts w:ascii="Times New Roman" w:hAnsi="Times New Roman" w:cs="Times New Roman"/>
          <w:sz w:val="28"/>
          <w:szCs w:val="28"/>
        </w:rPr>
        <w:t>мент, практически не отражающий жизнь населения страны. Однако это не означает, что необходимо искажать содержания ее норм, чем порой занимается Конституционный Суд РФ. Жизнь меняется, появляются совершенно новые а</w:t>
      </w:r>
      <w:r w:rsidRPr="004C13C6">
        <w:rPr>
          <w:rFonts w:ascii="Times New Roman" w:hAnsi="Times New Roman" w:cs="Times New Roman"/>
          <w:sz w:val="28"/>
          <w:szCs w:val="28"/>
        </w:rPr>
        <w:t>с</w:t>
      </w:r>
      <w:r w:rsidRPr="004C13C6">
        <w:rPr>
          <w:rFonts w:ascii="Times New Roman" w:hAnsi="Times New Roman" w:cs="Times New Roman"/>
          <w:sz w:val="28"/>
          <w:szCs w:val="28"/>
        </w:rPr>
        <w:t>пекты, которым должны соответствовать действующие законы.</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Согласимся с позицией С. А. Авакьяна и поддерживающих его авторов, что не надо надеяться на толкования Конституционного Суда, а необходимо пр</w:t>
      </w:r>
      <w:r w:rsidRPr="004C13C6">
        <w:rPr>
          <w:rFonts w:ascii="Times New Roman" w:hAnsi="Times New Roman" w:cs="Times New Roman"/>
          <w:sz w:val="28"/>
          <w:szCs w:val="28"/>
        </w:rPr>
        <w:t>и</w:t>
      </w:r>
      <w:r w:rsidRPr="004C13C6">
        <w:rPr>
          <w:rFonts w:ascii="Times New Roman" w:hAnsi="Times New Roman" w:cs="Times New Roman"/>
          <w:sz w:val="28"/>
          <w:szCs w:val="28"/>
        </w:rPr>
        <w:t>нимать поправки, конкретизирующие ту идею, которая изначально заложена в Конституцию РФ.</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Помимо выше названных существует еще один способ конституционного реформирования - правка текста Конституции</w:t>
      </w:r>
      <w:r w:rsidRPr="004C13C6">
        <w:rPr>
          <w:rFonts w:ascii="Times New Roman" w:hAnsi="Times New Roman" w:cs="Times New Roman"/>
          <w:color w:val="002060"/>
          <w:sz w:val="28"/>
          <w:szCs w:val="28"/>
        </w:rPr>
        <w:t xml:space="preserve">, </w:t>
      </w:r>
      <w:r w:rsidRPr="004C13C6">
        <w:rPr>
          <w:rFonts w:ascii="Times New Roman" w:hAnsi="Times New Roman" w:cs="Times New Roman"/>
          <w:sz w:val="28"/>
          <w:szCs w:val="28"/>
        </w:rPr>
        <w:t>выбранный вариант в наши дни.</w:t>
      </w:r>
      <w:r w:rsidRPr="004C13C6">
        <w:rPr>
          <w:rFonts w:ascii="Times New Roman" w:hAnsi="Times New Roman" w:cs="Times New Roman"/>
          <w:b/>
          <w:bCs/>
          <w:sz w:val="28"/>
          <w:szCs w:val="28"/>
        </w:rPr>
        <w:t xml:space="preserve"> </w:t>
      </w:r>
      <w:r w:rsidRPr="004C13C6">
        <w:rPr>
          <w:rFonts w:ascii="Times New Roman" w:hAnsi="Times New Roman" w:cs="Times New Roman"/>
          <w:sz w:val="28"/>
          <w:szCs w:val="28"/>
        </w:rPr>
        <w:t>Так, например, Законом о поправке к Конституции РФ 30.12.2008 г. была изм</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нена ст. 81 – срок избрания президента увеличился с четырех лет до шести [4]. Обоснованность этой поправки достаточно спорна. Я как студентка и будущий </w:t>
      </w:r>
      <w:r w:rsidRPr="004C13C6">
        <w:rPr>
          <w:rFonts w:ascii="Times New Roman" w:hAnsi="Times New Roman" w:cs="Times New Roman"/>
          <w:sz w:val="28"/>
          <w:szCs w:val="28"/>
        </w:rPr>
        <w:lastRenderedPageBreak/>
        <w:t>юрист целесообразности пока для себя не уяснила. Необходимости в этом явно нет для граждан. Чего нельзя сказать для политического лидера. Но глава гос</w:t>
      </w:r>
      <w:r w:rsidRPr="004C13C6">
        <w:rPr>
          <w:rFonts w:ascii="Times New Roman" w:hAnsi="Times New Roman" w:cs="Times New Roman"/>
          <w:sz w:val="28"/>
          <w:szCs w:val="28"/>
        </w:rPr>
        <w:t>у</w:t>
      </w:r>
      <w:r w:rsidRPr="004C13C6">
        <w:rPr>
          <w:rFonts w:ascii="Times New Roman" w:hAnsi="Times New Roman" w:cs="Times New Roman"/>
          <w:sz w:val="28"/>
          <w:szCs w:val="28"/>
        </w:rPr>
        <w:t>дарства в первую очередь должен думать о благе страны и народа.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Следует отметить, что ряд изменений Конституции носит логичный и нео</w:t>
      </w:r>
      <w:r w:rsidRPr="004C13C6">
        <w:rPr>
          <w:rFonts w:ascii="Times New Roman" w:hAnsi="Times New Roman" w:cs="Times New Roman"/>
          <w:sz w:val="28"/>
          <w:szCs w:val="28"/>
        </w:rPr>
        <w:t>б</w:t>
      </w:r>
      <w:r w:rsidRPr="004C13C6">
        <w:rPr>
          <w:rFonts w:ascii="Times New Roman" w:hAnsi="Times New Roman" w:cs="Times New Roman"/>
          <w:sz w:val="28"/>
          <w:szCs w:val="28"/>
        </w:rPr>
        <w:t>ходимый характер [3]. Законом РФ о поправке к Конституции Российской Ф</w:t>
      </w:r>
      <w:r w:rsidRPr="004C13C6">
        <w:rPr>
          <w:rFonts w:ascii="Times New Roman" w:hAnsi="Times New Roman" w:cs="Times New Roman"/>
          <w:sz w:val="28"/>
          <w:szCs w:val="28"/>
        </w:rPr>
        <w:t>е</w:t>
      </w:r>
      <w:r w:rsidRPr="004C13C6">
        <w:rPr>
          <w:rFonts w:ascii="Times New Roman" w:hAnsi="Times New Roman" w:cs="Times New Roman"/>
          <w:sz w:val="28"/>
          <w:szCs w:val="28"/>
        </w:rPr>
        <w:t>дерации от 5 февраля 2014 г. "О Верховном Суде Российской Федерации и пр</w:t>
      </w:r>
      <w:r w:rsidRPr="004C13C6">
        <w:rPr>
          <w:rFonts w:ascii="Times New Roman" w:hAnsi="Times New Roman" w:cs="Times New Roman"/>
          <w:sz w:val="28"/>
          <w:szCs w:val="28"/>
        </w:rPr>
        <w:t>о</w:t>
      </w:r>
      <w:r w:rsidRPr="004C13C6">
        <w:rPr>
          <w:rFonts w:ascii="Times New Roman" w:hAnsi="Times New Roman" w:cs="Times New Roman"/>
          <w:sz w:val="28"/>
          <w:szCs w:val="28"/>
        </w:rPr>
        <w:t>куратуре Российской Федерации" было изменено положение, критикуемое практически всеми юристами: прокуратура не осуществляет судебную власть и никогда не может ее осуществлять. Однако с 1993 года до 2014 нормы о прок</w:t>
      </w:r>
      <w:r w:rsidRPr="004C13C6">
        <w:rPr>
          <w:rFonts w:ascii="Times New Roman" w:hAnsi="Times New Roman" w:cs="Times New Roman"/>
          <w:sz w:val="28"/>
          <w:szCs w:val="28"/>
        </w:rPr>
        <w:t>у</w:t>
      </w:r>
      <w:r w:rsidRPr="004C13C6">
        <w:rPr>
          <w:rFonts w:ascii="Times New Roman" w:hAnsi="Times New Roman" w:cs="Times New Roman"/>
          <w:sz w:val="28"/>
          <w:szCs w:val="28"/>
        </w:rPr>
        <w:t>ратуре были включены в главу Конституции РФ, носившую название «Суде</w:t>
      </w:r>
      <w:r w:rsidRPr="004C13C6">
        <w:rPr>
          <w:rFonts w:ascii="Times New Roman" w:hAnsi="Times New Roman" w:cs="Times New Roman"/>
          <w:sz w:val="28"/>
          <w:szCs w:val="28"/>
        </w:rPr>
        <w:t>б</w:t>
      </w:r>
      <w:r w:rsidRPr="004C13C6">
        <w:rPr>
          <w:rFonts w:ascii="Times New Roman" w:hAnsi="Times New Roman" w:cs="Times New Roman"/>
          <w:sz w:val="28"/>
          <w:szCs w:val="28"/>
        </w:rPr>
        <w:t>ная власть». Это порождало представление о том, что прокуратура является с</w:t>
      </w:r>
      <w:r w:rsidRPr="004C13C6">
        <w:rPr>
          <w:rFonts w:ascii="Times New Roman" w:hAnsi="Times New Roman" w:cs="Times New Roman"/>
          <w:sz w:val="28"/>
          <w:szCs w:val="28"/>
        </w:rPr>
        <w:t>у</w:t>
      </w:r>
      <w:r w:rsidRPr="004C13C6">
        <w:rPr>
          <w:rFonts w:ascii="Times New Roman" w:hAnsi="Times New Roman" w:cs="Times New Roman"/>
          <w:sz w:val="28"/>
          <w:szCs w:val="28"/>
        </w:rPr>
        <w:t>дебным органом. Но согласно общенаучному подходу это является ошибо</w:t>
      </w:r>
      <w:r w:rsidRPr="004C13C6">
        <w:rPr>
          <w:rFonts w:ascii="Times New Roman" w:hAnsi="Times New Roman" w:cs="Times New Roman"/>
          <w:sz w:val="28"/>
          <w:szCs w:val="28"/>
        </w:rPr>
        <w:t>ч</w:t>
      </w:r>
      <w:r w:rsidRPr="004C13C6">
        <w:rPr>
          <w:rFonts w:ascii="Times New Roman" w:hAnsi="Times New Roman" w:cs="Times New Roman"/>
          <w:sz w:val="28"/>
          <w:szCs w:val="28"/>
        </w:rPr>
        <w:t>ным, поэтому изменение названия главы седьмой «Судебная власть и прокур</w:t>
      </w:r>
      <w:r w:rsidRPr="004C13C6">
        <w:rPr>
          <w:rFonts w:ascii="Times New Roman" w:hAnsi="Times New Roman" w:cs="Times New Roman"/>
          <w:sz w:val="28"/>
          <w:szCs w:val="28"/>
        </w:rPr>
        <w:t>а</w:t>
      </w:r>
      <w:r w:rsidRPr="004C13C6">
        <w:rPr>
          <w:rFonts w:ascii="Times New Roman" w:hAnsi="Times New Roman" w:cs="Times New Roman"/>
          <w:sz w:val="28"/>
          <w:szCs w:val="28"/>
        </w:rPr>
        <w:t>тура», является исправление колоссальной ошибкой, поскольку прокуратура является надзорным органом.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можно говорить, что опыт конституционного реформир</w:t>
      </w:r>
      <w:r w:rsidRPr="004C13C6">
        <w:rPr>
          <w:rFonts w:ascii="Times New Roman" w:hAnsi="Times New Roman" w:cs="Times New Roman"/>
          <w:sz w:val="28"/>
          <w:szCs w:val="28"/>
        </w:rPr>
        <w:t>о</w:t>
      </w:r>
      <w:r w:rsidRPr="004C13C6">
        <w:rPr>
          <w:rFonts w:ascii="Times New Roman" w:hAnsi="Times New Roman" w:cs="Times New Roman"/>
          <w:sz w:val="28"/>
          <w:szCs w:val="28"/>
        </w:rPr>
        <w:t>вания в России может быть как положительным, так и достаточно спорным с точки зрения, например, целесообразности. Если в случае с прокуратурой – я</w:t>
      </w:r>
      <w:r w:rsidRPr="004C13C6">
        <w:rPr>
          <w:rFonts w:ascii="Times New Roman" w:hAnsi="Times New Roman" w:cs="Times New Roman"/>
          <w:sz w:val="28"/>
          <w:szCs w:val="28"/>
        </w:rPr>
        <w:t>в</w:t>
      </w:r>
      <w:r w:rsidRPr="004C13C6">
        <w:rPr>
          <w:rFonts w:ascii="Times New Roman" w:hAnsi="Times New Roman" w:cs="Times New Roman"/>
          <w:sz w:val="28"/>
          <w:szCs w:val="28"/>
        </w:rPr>
        <w:t>ное положительное изменение, то говоря об изменениях сроков президенств</w:t>
      </w:r>
      <w:r w:rsidRPr="004C13C6">
        <w:rPr>
          <w:rFonts w:ascii="Times New Roman" w:hAnsi="Times New Roman" w:cs="Times New Roman"/>
          <w:sz w:val="28"/>
          <w:szCs w:val="28"/>
        </w:rPr>
        <w:t>о</w:t>
      </w:r>
      <w:r w:rsidRPr="004C13C6">
        <w:rPr>
          <w:rFonts w:ascii="Times New Roman" w:hAnsi="Times New Roman" w:cs="Times New Roman"/>
          <w:sz w:val="28"/>
          <w:szCs w:val="28"/>
        </w:rPr>
        <w:t>вания такого сказать с полной уверенностью нельзя, данная поправка скорее сделана для политической элиты, так как направлена на ее усиление.</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С. А. Авакьян задается вопросом о действительной необход</w:t>
      </w:r>
      <w:r w:rsidRPr="004C13C6">
        <w:rPr>
          <w:rFonts w:ascii="Times New Roman" w:hAnsi="Times New Roman" w:cs="Times New Roman"/>
          <w:sz w:val="28"/>
          <w:szCs w:val="28"/>
        </w:rPr>
        <w:t>и</w:t>
      </w:r>
      <w:r w:rsidRPr="004C13C6">
        <w:rPr>
          <w:rFonts w:ascii="Times New Roman" w:hAnsi="Times New Roman" w:cs="Times New Roman"/>
          <w:sz w:val="28"/>
          <w:szCs w:val="28"/>
        </w:rPr>
        <w:t>мости именно реформ конституционных, акцентируя внимание на том, что у определенной группы людей есть потребность в участии в политической жизни общества, в регулировании этой системой [8, с. 2]. И в новых реалиях готовы они «превратить свое целевое, «технократическое», понимание «идеала» жизни в состояние всего реального общества.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Сомнения в необходимости реформ Конституции РФ возникают еще и п</w:t>
      </w:r>
      <w:r w:rsidRPr="004C13C6">
        <w:rPr>
          <w:rFonts w:ascii="Times New Roman" w:hAnsi="Times New Roman" w:cs="Times New Roman"/>
          <w:sz w:val="28"/>
          <w:szCs w:val="28"/>
        </w:rPr>
        <w:t>о</w:t>
      </w:r>
      <w:r w:rsidRPr="004C13C6">
        <w:rPr>
          <w:rFonts w:ascii="Times New Roman" w:hAnsi="Times New Roman" w:cs="Times New Roman"/>
          <w:sz w:val="28"/>
          <w:szCs w:val="28"/>
        </w:rPr>
        <w:t>тому, что только часть людей имеет потребность в политической жизни общ</w:t>
      </w:r>
      <w:r w:rsidRPr="004C13C6">
        <w:rPr>
          <w:rFonts w:ascii="Times New Roman" w:hAnsi="Times New Roman" w:cs="Times New Roman"/>
          <w:sz w:val="28"/>
          <w:szCs w:val="28"/>
        </w:rPr>
        <w:t>е</w:t>
      </w:r>
      <w:r w:rsidRPr="004C13C6">
        <w:rPr>
          <w:rFonts w:ascii="Times New Roman" w:hAnsi="Times New Roman" w:cs="Times New Roman"/>
          <w:sz w:val="28"/>
          <w:szCs w:val="28"/>
        </w:rPr>
        <w:t>ства. Активность этой группы зачастую и определяет направление всего пр</w:t>
      </w:r>
      <w:r w:rsidRPr="004C13C6">
        <w:rPr>
          <w:rFonts w:ascii="Times New Roman" w:hAnsi="Times New Roman" w:cs="Times New Roman"/>
          <w:sz w:val="28"/>
          <w:szCs w:val="28"/>
        </w:rPr>
        <w:t>о</w:t>
      </w:r>
      <w:r w:rsidRPr="004C13C6">
        <w:rPr>
          <w:rFonts w:ascii="Times New Roman" w:hAnsi="Times New Roman" w:cs="Times New Roman"/>
          <w:sz w:val="28"/>
          <w:szCs w:val="28"/>
        </w:rPr>
        <w:t>цесса по изменению Основного Закона страны. На самом деле в социальную сферу общества достаточно легко «провести» часть политики. При чем, для этого можно применить разные способы достижения цели. Отдельное место здесь занимают и сами разъяснения политических лидеров, их видение всего происходящего. Для этого достаточно разработать выгодные нормы, подав их с таких выгодных позиций, которые бы одобрялись народом, потому что затр</w:t>
      </w:r>
      <w:r w:rsidRPr="004C13C6">
        <w:rPr>
          <w:rFonts w:ascii="Times New Roman" w:hAnsi="Times New Roman" w:cs="Times New Roman"/>
          <w:sz w:val="28"/>
          <w:szCs w:val="28"/>
        </w:rPr>
        <w:t>а</w:t>
      </w:r>
      <w:r w:rsidRPr="004C13C6">
        <w:rPr>
          <w:rFonts w:ascii="Times New Roman" w:hAnsi="Times New Roman" w:cs="Times New Roman"/>
          <w:sz w:val="28"/>
          <w:szCs w:val="28"/>
        </w:rPr>
        <w:t>гивали бы социальные блага.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Считаю, что нынешняя реформа конституционного текста может быть эт</w:t>
      </w:r>
      <w:r w:rsidRPr="004C13C6">
        <w:rPr>
          <w:rFonts w:ascii="Times New Roman" w:hAnsi="Times New Roman" w:cs="Times New Roman"/>
          <w:sz w:val="28"/>
          <w:szCs w:val="28"/>
        </w:rPr>
        <w:t>о</w:t>
      </w:r>
      <w:r w:rsidRPr="004C13C6">
        <w:rPr>
          <w:rFonts w:ascii="Times New Roman" w:hAnsi="Times New Roman" w:cs="Times New Roman"/>
          <w:sz w:val="28"/>
          <w:szCs w:val="28"/>
        </w:rPr>
        <w:t>му примером.</w:t>
      </w:r>
    </w:p>
    <w:p w:rsidR="009771D4" w:rsidRPr="004C13C6" w:rsidRDefault="009771D4" w:rsidP="000B1642">
      <w:pPr>
        <w:spacing w:after="0" w:line="240" w:lineRule="auto"/>
        <w:jc w:val="both"/>
        <w:rPr>
          <w:rFonts w:ascii="Times New Roman" w:hAnsi="Times New Roman" w:cs="Times New Roman"/>
          <w:color w:val="FF0000"/>
          <w:sz w:val="28"/>
          <w:szCs w:val="28"/>
        </w:rPr>
      </w:pPr>
      <w:r w:rsidRPr="004C13C6">
        <w:rPr>
          <w:rFonts w:ascii="Times New Roman" w:hAnsi="Times New Roman" w:cs="Times New Roman"/>
          <w:color w:val="FF0000"/>
          <w:sz w:val="28"/>
          <w:szCs w:val="28"/>
        </w:rPr>
        <w:t>Сегодня этому можно увидеть живой пример. Усиление и расширение властных полномочий Президента РФ скрывают многими одобряемые так называемые поправки социальных гарантий общества. Безусловно, хорошо, к</w:t>
      </w:r>
      <w:r w:rsidRPr="004C13C6">
        <w:rPr>
          <w:rFonts w:ascii="Times New Roman" w:hAnsi="Times New Roman" w:cs="Times New Roman"/>
          <w:color w:val="FF0000"/>
          <w:sz w:val="28"/>
          <w:szCs w:val="28"/>
        </w:rPr>
        <w:t>о</w:t>
      </w:r>
      <w:r w:rsidRPr="004C13C6">
        <w:rPr>
          <w:rFonts w:ascii="Times New Roman" w:hAnsi="Times New Roman" w:cs="Times New Roman"/>
          <w:color w:val="FF0000"/>
          <w:sz w:val="28"/>
          <w:szCs w:val="28"/>
        </w:rPr>
        <w:t xml:space="preserve">гда государство заботиться о своих гражданах. Однако так ли нужны поправки подобного рода? Жизнь постоянно развивается, а такие нормы, закрепленные в Конституции, с течением некоторого времени снова станут неактуальными и </w:t>
      </w:r>
      <w:r w:rsidRPr="004C13C6">
        <w:rPr>
          <w:rFonts w:ascii="Times New Roman" w:hAnsi="Times New Roman" w:cs="Times New Roman"/>
          <w:color w:val="FF0000"/>
          <w:sz w:val="28"/>
          <w:szCs w:val="28"/>
        </w:rPr>
        <w:lastRenderedPageBreak/>
        <w:t>устаревшими. И в этом случае будут ли снова менять конституционный текст? Вполне достаточно тех гарантий, которые нам даны уже сегодня. Они закре</w:t>
      </w:r>
      <w:r w:rsidRPr="004C13C6">
        <w:rPr>
          <w:rFonts w:ascii="Times New Roman" w:hAnsi="Times New Roman" w:cs="Times New Roman"/>
          <w:color w:val="FF0000"/>
          <w:sz w:val="28"/>
          <w:szCs w:val="28"/>
        </w:rPr>
        <w:t>п</w:t>
      </w:r>
      <w:r w:rsidRPr="004C13C6">
        <w:rPr>
          <w:rFonts w:ascii="Times New Roman" w:hAnsi="Times New Roman" w:cs="Times New Roman"/>
          <w:color w:val="FF0000"/>
          <w:sz w:val="28"/>
          <w:szCs w:val="28"/>
        </w:rPr>
        <w:t>ляют основные принципы, столпы российского права. А нелепая конкретизация в данном аспекте больше походит на прикрытие поправок иного рода. Тех, на которые народ не смотрит, так как думает, что главное – социальная защита. Однако она и так уже есть. А за «социальным прикрытием» на сегодняшний день пытаются «протащить» другие нормы, которые нужны вовсе не народу, а определенным политическим лидерам страны. Вместе с тем на данный момент в действительности складывается особая модель организации власти, а именно взаимодействие между Президентом, парламентом, Правительством, которое характеризуется, по мнению Лебедева В. А.  широчайшими возможностями участия Президента в отправлении законодательной и исполнительной властей [11, с. 19].</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Действительно, практически неограниченные полномочия Президента в</w:t>
      </w:r>
      <w:r w:rsidRPr="004C13C6">
        <w:rPr>
          <w:rFonts w:ascii="Times New Roman" w:hAnsi="Times New Roman" w:cs="Times New Roman"/>
          <w:sz w:val="28"/>
          <w:szCs w:val="28"/>
        </w:rPr>
        <w:t>е</w:t>
      </w:r>
      <w:r w:rsidRPr="004C13C6">
        <w:rPr>
          <w:rFonts w:ascii="Times New Roman" w:hAnsi="Times New Roman" w:cs="Times New Roman"/>
          <w:sz w:val="28"/>
          <w:szCs w:val="28"/>
        </w:rPr>
        <w:t>дут к ослаблению высшего органа народного представительства. Так примером может служить и тот факт, что именно Президент предоставляет кандидатов на должности Генерального Прокурора, его заместителей, председателей и их з</w:t>
      </w:r>
      <w:r w:rsidRPr="004C13C6">
        <w:rPr>
          <w:rFonts w:ascii="Times New Roman" w:hAnsi="Times New Roman" w:cs="Times New Roman"/>
          <w:sz w:val="28"/>
          <w:szCs w:val="28"/>
        </w:rPr>
        <w:t>а</w:t>
      </w:r>
      <w:r w:rsidRPr="004C13C6">
        <w:rPr>
          <w:rFonts w:ascii="Times New Roman" w:hAnsi="Times New Roman" w:cs="Times New Roman"/>
          <w:sz w:val="28"/>
          <w:szCs w:val="28"/>
        </w:rPr>
        <w:t>местителей Конституционного и Верховного Судов, а в рамках предложенных уже сегодня конституционных реформах, возможно в скором времени даже не будет требоваться согласия Совета Федерации, необходимо только лишь утверждение, однако дать согласие и утвердить предложенное не является о</w:t>
      </w:r>
      <w:r w:rsidRPr="004C13C6">
        <w:rPr>
          <w:rFonts w:ascii="Times New Roman" w:hAnsi="Times New Roman" w:cs="Times New Roman"/>
          <w:sz w:val="28"/>
          <w:szCs w:val="28"/>
        </w:rPr>
        <w:t>д</w:t>
      </w:r>
      <w:r w:rsidRPr="004C13C6">
        <w:rPr>
          <w:rFonts w:ascii="Times New Roman" w:hAnsi="Times New Roman" w:cs="Times New Roman"/>
          <w:sz w:val="28"/>
          <w:szCs w:val="28"/>
        </w:rPr>
        <w:t>ним и тем же, так как в первом случае у палаты Парламента есть полномочия отказать Президенту в предложенных кандидатурах, а во втором нет, они должны утвердить без права на отказ (что касается Генерального Прокурора).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«Мы имеем Президента с неограниченными возможностями и безвластный Парламент» – пишет в своей научной работе доктор юридических наук Лебедев В. А. – «Президент обладает правом в любой момент распустить Государстве</w:t>
      </w:r>
      <w:r w:rsidRPr="004C13C6">
        <w:rPr>
          <w:rFonts w:ascii="Times New Roman" w:hAnsi="Times New Roman" w:cs="Times New Roman"/>
          <w:sz w:val="28"/>
          <w:szCs w:val="28"/>
        </w:rPr>
        <w:t>н</w:t>
      </w:r>
      <w:r w:rsidRPr="004C13C6">
        <w:rPr>
          <w:rFonts w:ascii="Times New Roman" w:hAnsi="Times New Roman" w:cs="Times New Roman"/>
          <w:sz w:val="28"/>
          <w:szCs w:val="28"/>
        </w:rPr>
        <w:t>ную Думу» [11, с. 17]. Согласно Конституции Президент может распустить Государственную Думу. Обе возможности роспуска Парламента носят огран</w:t>
      </w:r>
      <w:r w:rsidRPr="004C13C6">
        <w:rPr>
          <w:rFonts w:ascii="Times New Roman" w:hAnsi="Times New Roman" w:cs="Times New Roman"/>
          <w:sz w:val="28"/>
          <w:szCs w:val="28"/>
        </w:rPr>
        <w:t>и</w:t>
      </w:r>
      <w:r w:rsidRPr="004C13C6">
        <w:rPr>
          <w:rFonts w:ascii="Times New Roman" w:hAnsi="Times New Roman" w:cs="Times New Roman"/>
          <w:sz w:val="28"/>
          <w:szCs w:val="28"/>
        </w:rPr>
        <w:t>ченный характер и относятся к ситуации связанный с деятельностью Прав</w:t>
      </w:r>
      <w:r w:rsidRPr="004C13C6">
        <w:rPr>
          <w:rFonts w:ascii="Times New Roman" w:hAnsi="Times New Roman" w:cs="Times New Roman"/>
          <w:sz w:val="28"/>
          <w:szCs w:val="28"/>
        </w:rPr>
        <w:t>и</w:t>
      </w:r>
      <w:r w:rsidRPr="004C13C6">
        <w:rPr>
          <w:rFonts w:ascii="Times New Roman" w:hAnsi="Times New Roman" w:cs="Times New Roman"/>
          <w:sz w:val="28"/>
          <w:szCs w:val="28"/>
        </w:rPr>
        <w:t>тельства. Президент страны может быть отстранен от должности, в случаях и процедурно, как считают многие авторы абсолютно нереальных. Прежде всего, когда речь идет о нарушении Президентом присяги (такого деяния не пред</w:t>
      </w:r>
      <w:r w:rsidRPr="004C13C6">
        <w:rPr>
          <w:rFonts w:ascii="Times New Roman" w:hAnsi="Times New Roman" w:cs="Times New Roman"/>
          <w:sz w:val="28"/>
          <w:szCs w:val="28"/>
        </w:rPr>
        <w:t>у</w:t>
      </w:r>
      <w:r w:rsidRPr="004C13C6">
        <w:rPr>
          <w:rFonts w:ascii="Times New Roman" w:hAnsi="Times New Roman" w:cs="Times New Roman"/>
          <w:sz w:val="28"/>
          <w:szCs w:val="28"/>
        </w:rPr>
        <w:t>смотрено в уголовном законодательстве как нарушение присяги Президента, а также не описаны параметры нарушения в виде возможных конкретных сост</w:t>
      </w:r>
      <w:r w:rsidRPr="004C13C6">
        <w:rPr>
          <w:rFonts w:ascii="Times New Roman" w:hAnsi="Times New Roman" w:cs="Times New Roman"/>
          <w:sz w:val="28"/>
          <w:szCs w:val="28"/>
        </w:rPr>
        <w:t>а</w:t>
      </w:r>
      <w:r w:rsidRPr="004C13C6">
        <w:rPr>
          <w:rFonts w:ascii="Times New Roman" w:hAnsi="Times New Roman" w:cs="Times New Roman"/>
          <w:sz w:val="28"/>
          <w:szCs w:val="28"/>
        </w:rPr>
        <w:t>вов преступление, относящихся к тяжким и особо тяжким категориям).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в последнее время все актуальнее становится вопрос о власти Президента РФ. Председатель Конституционного суда Валерий Зорькин гов</w:t>
      </w:r>
      <w:r w:rsidRPr="004C13C6">
        <w:rPr>
          <w:rFonts w:ascii="Times New Roman" w:hAnsi="Times New Roman" w:cs="Times New Roman"/>
          <w:sz w:val="28"/>
          <w:szCs w:val="28"/>
        </w:rPr>
        <w:t>о</w:t>
      </w:r>
      <w:r w:rsidRPr="004C13C6">
        <w:rPr>
          <w:rFonts w:ascii="Times New Roman" w:hAnsi="Times New Roman" w:cs="Times New Roman"/>
          <w:sz w:val="28"/>
          <w:szCs w:val="28"/>
        </w:rPr>
        <w:t>рит, что «недостаточная четкость в распределении полномочий между през</w:t>
      </w:r>
      <w:r w:rsidRPr="004C13C6">
        <w:rPr>
          <w:rFonts w:ascii="Times New Roman" w:hAnsi="Times New Roman" w:cs="Times New Roman"/>
          <w:sz w:val="28"/>
          <w:szCs w:val="28"/>
        </w:rPr>
        <w:t>и</w:t>
      </w:r>
      <w:r w:rsidRPr="004C13C6">
        <w:rPr>
          <w:rFonts w:ascii="Times New Roman" w:hAnsi="Times New Roman" w:cs="Times New Roman"/>
          <w:sz w:val="28"/>
          <w:szCs w:val="28"/>
        </w:rPr>
        <w:t>дентом и правительством» является одним из основных пробелов в Констит</w:t>
      </w:r>
      <w:r w:rsidRPr="004C13C6">
        <w:rPr>
          <w:rFonts w:ascii="Times New Roman" w:hAnsi="Times New Roman" w:cs="Times New Roman"/>
          <w:sz w:val="28"/>
          <w:szCs w:val="28"/>
        </w:rPr>
        <w:t>у</w:t>
      </w:r>
      <w:r w:rsidRPr="004C13C6">
        <w:rPr>
          <w:rFonts w:ascii="Times New Roman" w:hAnsi="Times New Roman" w:cs="Times New Roman"/>
          <w:sz w:val="28"/>
          <w:szCs w:val="28"/>
        </w:rPr>
        <w:t>ции, которые необходимо исправлять [10]. Весьма интересным является тот факт, что при анализе данного высказывания некоторые правоведы приходят к особым выводам. Например, О. Г. Румянцев считает, что предложения об изм</w:t>
      </w:r>
      <w:r w:rsidRPr="004C13C6">
        <w:rPr>
          <w:rFonts w:ascii="Times New Roman" w:hAnsi="Times New Roman" w:cs="Times New Roman"/>
          <w:sz w:val="28"/>
          <w:szCs w:val="28"/>
        </w:rPr>
        <w:t>е</w:t>
      </w:r>
      <w:r w:rsidRPr="004C13C6">
        <w:rPr>
          <w:rFonts w:ascii="Times New Roman" w:hAnsi="Times New Roman" w:cs="Times New Roman"/>
          <w:sz w:val="28"/>
          <w:szCs w:val="28"/>
        </w:rPr>
        <w:t>нениях в аспекте достаточно обширных, полномочий президента вполне поня</w:t>
      </w:r>
      <w:r w:rsidRPr="004C13C6">
        <w:rPr>
          <w:rFonts w:ascii="Times New Roman" w:hAnsi="Times New Roman" w:cs="Times New Roman"/>
          <w:sz w:val="28"/>
          <w:szCs w:val="28"/>
        </w:rPr>
        <w:t>т</w:t>
      </w:r>
      <w:r w:rsidRPr="004C13C6">
        <w:rPr>
          <w:rFonts w:ascii="Times New Roman" w:hAnsi="Times New Roman" w:cs="Times New Roman"/>
          <w:sz w:val="28"/>
          <w:szCs w:val="28"/>
        </w:rPr>
        <w:t xml:space="preserve">ны, так как в данном стремлении прослеживается цель «перейти от нынешней </w:t>
      </w:r>
      <w:r w:rsidRPr="004C13C6">
        <w:rPr>
          <w:rFonts w:ascii="Times New Roman" w:hAnsi="Times New Roman" w:cs="Times New Roman"/>
          <w:sz w:val="28"/>
          <w:szCs w:val="28"/>
        </w:rPr>
        <w:lastRenderedPageBreak/>
        <w:t>суперпрезидентской республики к строго президентской республике» [11. с. 15].</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Это высказывание можно назвать спорным, так как на данный момент, с</w:t>
      </w:r>
      <w:r w:rsidRPr="004C13C6">
        <w:rPr>
          <w:rFonts w:ascii="Times New Roman" w:hAnsi="Times New Roman" w:cs="Times New Roman"/>
          <w:sz w:val="28"/>
          <w:szCs w:val="28"/>
        </w:rPr>
        <w:t>о</w:t>
      </w:r>
      <w:r w:rsidRPr="004C13C6">
        <w:rPr>
          <w:rFonts w:ascii="Times New Roman" w:hAnsi="Times New Roman" w:cs="Times New Roman"/>
          <w:sz w:val="28"/>
          <w:szCs w:val="28"/>
        </w:rPr>
        <w:t>гласно общему научному подходу, Российская Федерация является смешанной республикой [9. с. 349], а речи о президентской и уж тем более о суперпрез</w:t>
      </w:r>
      <w:r w:rsidRPr="004C13C6">
        <w:rPr>
          <w:rFonts w:ascii="Times New Roman" w:hAnsi="Times New Roman" w:cs="Times New Roman"/>
          <w:sz w:val="28"/>
          <w:szCs w:val="28"/>
        </w:rPr>
        <w:t>и</w:t>
      </w:r>
      <w:r w:rsidRPr="004C13C6">
        <w:rPr>
          <w:rFonts w:ascii="Times New Roman" w:hAnsi="Times New Roman" w:cs="Times New Roman"/>
          <w:sz w:val="28"/>
          <w:szCs w:val="28"/>
        </w:rPr>
        <w:t>дентской никак не идет, и идти не может. Однако необходимо задуматься, п</w:t>
      </w:r>
      <w:r w:rsidRPr="004C13C6">
        <w:rPr>
          <w:rFonts w:ascii="Times New Roman" w:hAnsi="Times New Roman" w:cs="Times New Roman"/>
          <w:sz w:val="28"/>
          <w:szCs w:val="28"/>
        </w:rPr>
        <w:t>о</w:t>
      </w:r>
      <w:r w:rsidRPr="004C13C6">
        <w:rPr>
          <w:rFonts w:ascii="Times New Roman" w:hAnsi="Times New Roman" w:cs="Times New Roman"/>
          <w:sz w:val="28"/>
          <w:szCs w:val="28"/>
        </w:rPr>
        <w:t>чему же в последнее время все чаще и чаще начинают высказываться такие «предположения». А одним из ответов здесь могут быть последние политич</w:t>
      </w:r>
      <w:r w:rsidRPr="004C13C6">
        <w:rPr>
          <w:rFonts w:ascii="Times New Roman" w:hAnsi="Times New Roman" w:cs="Times New Roman"/>
          <w:sz w:val="28"/>
          <w:szCs w:val="28"/>
        </w:rPr>
        <w:t>е</w:t>
      </w:r>
      <w:r w:rsidRPr="004C13C6">
        <w:rPr>
          <w:rFonts w:ascii="Times New Roman" w:hAnsi="Times New Roman" w:cs="Times New Roman"/>
          <w:sz w:val="28"/>
          <w:szCs w:val="28"/>
        </w:rPr>
        <w:t>ские события. Ведь именно они дают ученым возможность и даже обязанность говорить подобным образом.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даже сам Президент России говорит о том, что он себя считает Президентом именно президентской республики. Вместе с тем, предложенные поправки на данный момент не учитывают предложения об ограничениях по</w:t>
      </w:r>
      <w:r w:rsidRPr="004C13C6">
        <w:rPr>
          <w:rFonts w:ascii="Times New Roman" w:hAnsi="Times New Roman" w:cs="Times New Roman"/>
          <w:sz w:val="28"/>
          <w:szCs w:val="28"/>
        </w:rPr>
        <w:t>л</w:t>
      </w:r>
      <w:r w:rsidRPr="004C13C6">
        <w:rPr>
          <w:rFonts w:ascii="Times New Roman" w:hAnsi="Times New Roman" w:cs="Times New Roman"/>
          <w:sz w:val="28"/>
          <w:szCs w:val="28"/>
        </w:rPr>
        <w:t>номочий Президента, а скорее наоборот, имеют вектор направления именно в сторону президентской республики. Примером чего становятся такие формул</w:t>
      </w:r>
      <w:r w:rsidRPr="004C13C6">
        <w:rPr>
          <w:rFonts w:ascii="Times New Roman" w:hAnsi="Times New Roman" w:cs="Times New Roman"/>
          <w:sz w:val="28"/>
          <w:szCs w:val="28"/>
        </w:rPr>
        <w:t>и</w:t>
      </w:r>
      <w:r w:rsidRPr="004C13C6">
        <w:rPr>
          <w:rFonts w:ascii="Times New Roman" w:hAnsi="Times New Roman" w:cs="Times New Roman"/>
          <w:sz w:val="28"/>
          <w:szCs w:val="28"/>
        </w:rPr>
        <w:t>ровки, как Президент «назначает на должность после консультаций с Советом Федерации и освобождает от должности руководителей федеральных органов исполнительной власти» (ст. 83 п. д (1)), аналогично с Генеральным Прокур</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ром РФ, </w:t>
      </w:r>
      <w:r w:rsidRPr="004C13C6">
        <w:rPr>
          <w:rFonts w:ascii="Times New Roman" w:hAnsi="Times New Roman" w:cs="Times New Roman"/>
          <w:color w:val="FF0000"/>
          <w:sz w:val="28"/>
          <w:szCs w:val="28"/>
        </w:rPr>
        <w:t xml:space="preserve">то есть силовые полномочия главы государства усиливаются </w:t>
      </w:r>
      <w:r w:rsidRPr="004C13C6">
        <w:rPr>
          <w:rFonts w:ascii="Times New Roman" w:hAnsi="Times New Roman" w:cs="Times New Roman"/>
          <w:sz w:val="28"/>
          <w:szCs w:val="28"/>
        </w:rPr>
        <w:t>[2].</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можно сделать вывод, что на данный момент Российская Федерация находится на стадии изменений Конституции РФ, о необходимости чего долгое время говорили учение и практики. Однако не все предложения учитываются при создании поправок в Конституцию, некоторые из которых даже противоречат высказываемым стремлениям. Вместе с тем страна уже не раз переживала конституционные реформы. Некоторые, из которых принимают с большой радостью. Как в случае с судебной властью и прокуратурой (конст</w:t>
      </w:r>
      <w:r w:rsidRPr="004C13C6">
        <w:rPr>
          <w:rFonts w:ascii="Times New Roman" w:hAnsi="Times New Roman" w:cs="Times New Roman"/>
          <w:sz w:val="28"/>
          <w:szCs w:val="28"/>
        </w:rPr>
        <w:t>и</w:t>
      </w:r>
      <w:r w:rsidRPr="004C13C6">
        <w:rPr>
          <w:rFonts w:ascii="Times New Roman" w:hAnsi="Times New Roman" w:cs="Times New Roman"/>
          <w:sz w:val="28"/>
          <w:szCs w:val="28"/>
        </w:rPr>
        <w:t>туционная реформа 2014 г.). К другим же можно относиться с опаской, трев</w:t>
      </w:r>
      <w:r w:rsidRPr="004C13C6">
        <w:rPr>
          <w:rFonts w:ascii="Times New Roman" w:hAnsi="Times New Roman" w:cs="Times New Roman"/>
          <w:sz w:val="28"/>
          <w:szCs w:val="28"/>
        </w:rPr>
        <w:t>о</w:t>
      </w:r>
      <w:r w:rsidRPr="004C13C6">
        <w:rPr>
          <w:rFonts w:ascii="Times New Roman" w:hAnsi="Times New Roman" w:cs="Times New Roman"/>
          <w:sz w:val="28"/>
          <w:szCs w:val="28"/>
        </w:rPr>
        <w:t>гой, мнением об их ненадобности, такие как увеличение срока, для Президента, расширение его полномочий, кот</w:t>
      </w:r>
      <w:r w:rsidR="00C952DA">
        <w:rPr>
          <w:rFonts w:ascii="Times New Roman" w:hAnsi="Times New Roman" w:cs="Times New Roman"/>
          <w:sz w:val="28"/>
          <w:szCs w:val="28"/>
        </w:rPr>
        <w:t>орые можно считать проблемными.</w:t>
      </w:r>
    </w:p>
    <w:p w:rsidR="009771D4" w:rsidRPr="004C13C6" w:rsidRDefault="009771D4" w:rsidP="000B1642">
      <w:pPr>
        <w:spacing w:after="0" w:line="240" w:lineRule="auto"/>
        <w:jc w:val="both"/>
        <w:rPr>
          <w:rFonts w:ascii="Times New Roman" w:hAnsi="Times New Roman" w:cs="Times New Roman"/>
          <w:sz w:val="28"/>
          <w:szCs w:val="28"/>
        </w:rPr>
      </w:pPr>
    </w:p>
    <w:p w:rsidR="009771D4" w:rsidRPr="004C13C6" w:rsidRDefault="009771D4"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Список литературы:</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Конституция Российской Федерации (принята всенародным голосов</w:t>
      </w:r>
      <w:r w:rsidRPr="004C13C6">
        <w:rPr>
          <w:rFonts w:ascii="Times New Roman" w:hAnsi="Times New Roman" w:cs="Times New Roman"/>
          <w:sz w:val="28"/>
          <w:szCs w:val="28"/>
        </w:rPr>
        <w:t>а</w:t>
      </w:r>
      <w:r w:rsidRPr="004C13C6">
        <w:rPr>
          <w:rFonts w:ascii="Times New Roman" w:hAnsi="Times New Roman" w:cs="Times New Roman"/>
          <w:sz w:val="28"/>
          <w:szCs w:val="28"/>
        </w:rPr>
        <w:t>нием 12.12.1993) // СПС КонсультантПлюс.</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РФ о поправке к Конституции РФ от 14.03.2020 N 1-ФКЗ "О с</w:t>
      </w:r>
      <w:r w:rsidRPr="004C13C6">
        <w:rPr>
          <w:rFonts w:ascii="Times New Roman" w:hAnsi="Times New Roman" w:cs="Times New Roman"/>
          <w:sz w:val="28"/>
          <w:szCs w:val="28"/>
        </w:rPr>
        <w:t>о</w:t>
      </w:r>
      <w:r w:rsidRPr="004C13C6">
        <w:rPr>
          <w:rFonts w:ascii="Times New Roman" w:hAnsi="Times New Roman" w:cs="Times New Roman"/>
          <w:sz w:val="28"/>
          <w:szCs w:val="28"/>
        </w:rPr>
        <w:t>вершенствовании регулирования отдельных вопросов организации и функци</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нирования публичной власти" </w:t>
      </w:r>
      <w:bookmarkStart w:id="3" w:name="_Hlk37838137"/>
      <w:r w:rsidRPr="004C13C6">
        <w:rPr>
          <w:rFonts w:ascii="Times New Roman" w:hAnsi="Times New Roman" w:cs="Times New Roman"/>
          <w:sz w:val="28"/>
          <w:szCs w:val="28"/>
        </w:rPr>
        <w:t>// СПС КонсультантПлюс</w:t>
      </w:r>
      <w:bookmarkEnd w:id="3"/>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Российской Федерации о поправке к Конституции Российской Федерации от 5 февраля 2014 г. N 2-ФКЗ "О Верховном Суде Российской Ф</w:t>
      </w:r>
      <w:r w:rsidRPr="004C13C6">
        <w:rPr>
          <w:rFonts w:ascii="Times New Roman" w:hAnsi="Times New Roman" w:cs="Times New Roman"/>
          <w:sz w:val="28"/>
          <w:szCs w:val="28"/>
        </w:rPr>
        <w:t>е</w:t>
      </w:r>
      <w:r w:rsidRPr="004C13C6">
        <w:rPr>
          <w:rFonts w:ascii="Times New Roman" w:hAnsi="Times New Roman" w:cs="Times New Roman"/>
          <w:sz w:val="28"/>
          <w:szCs w:val="28"/>
        </w:rPr>
        <w:t>дерации и прокуратуре Российской Федерации"// СПС КонсультантПлюс</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РФ о поправке к Конституции РФ от 30 декабря 2008 г. N 6-ФКЗ // СПС КонсультантПлюс</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конституционный закон от 28.06.2004 N 5-ФКЗ (ред. от 18.06.2017) "О референдуме Российской Федерации" // СПС КонсультантПлюс</w:t>
      </w:r>
    </w:p>
    <w:p w:rsidR="009771D4" w:rsidRPr="004C13C6" w:rsidRDefault="009771D4" w:rsidP="000B1642">
      <w:pPr>
        <w:pStyle w:val="a3"/>
        <w:numPr>
          <w:ilvl w:val="0"/>
          <w:numId w:val="35"/>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lastRenderedPageBreak/>
        <w:t>Федеральный конституционный закон от 24.04.2008 N 1-ФКЗ "О вн</w:t>
      </w:r>
      <w:r w:rsidRPr="004C13C6">
        <w:rPr>
          <w:rFonts w:ascii="Times New Roman" w:hAnsi="Times New Roman" w:cs="Times New Roman"/>
          <w:sz w:val="28"/>
          <w:szCs w:val="28"/>
        </w:rPr>
        <w:t>е</w:t>
      </w:r>
      <w:r w:rsidRPr="004C13C6">
        <w:rPr>
          <w:rFonts w:ascii="Times New Roman" w:hAnsi="Times New Roman" w:cs="Times New Roman"/>
          <w:sz w:val="28"/>
          <w:szCs w:val="28"/>
        </w:rPr>
        <w:t>сении изменений в Федеральный конституционный закон "О референдуме Ро</w:t>
      </w:r>
      <w:r w:rsidRPr="004C13C6">
        <w:rPr>
          <w:rFonts w:ascii="Times New Roman" w:hAnsi="Times New Roman" w:cs="Times New Roman"/>
          <w:sz w:val="28"/>
          <w:szCs w:val="28"/>
        </w:rPr>
        <w:t>с</w:t>
      </w:r>
      <w:r w:rsidRPr="004C13C6">
        <w:rPr>
          <w:rFonts w:ascii="Times New Roman" w:hAnsi="Times New Roman" w:cs="Times New Roman"/>
          <w:sz w:val="28"/>
          <w:szCs w:val="28"/>
        </w:rPr>
        <w:t>сийской Федерации" // СПС КонсультантПлюс</w:t>
      </w:r>
    </w:p>
    <w:p w:rsidR="009771D4" w:rsidRPr="004C13C6" w:rsidRDefault="009771D4" w:rsidP="000B1642">
      <w:pPr>
        <w:pStyle w:val="a3"/>
        <w:numPr>
          <w:ilvl w:val="0"/>
          <w:numId w:val="35"/>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Определение Конституционного Суда РФ от 05.11.1998 N 134-О "По делу о толковании статьи 81 (часть 3) и пункта 3 раздела второго "Заключ</w:t>
      </w:r>
      <w:r w:rsidRPr="004C13C6">
        <w:rPr>
          <w:rFonts w:ascii="Times New Roman" w:hAnsi="Times New Roman" w:cs="Times New Roman"/>
          <w:sz w:val="28"/>
          <w:szCs w:val="28"/>
        </w:rPr>
        <w:t>и</w:t>
      </w:r>
      <w:r w:rsidRPr="004C13C6">
        <w:rPr>
          <w:rFonts w:ascii="Times New Roman" w:hAnsi="Times New Roman" w:cs="Times New Roman"/>
          <w:sz w:val="28"/>
          <w:szCs w:val="28"/>
        </w:rPr>
        <w:t>тельные и переходные положения" Конституции Российской Федерации"</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Авакьян С. А. Модернизация публичных отношений и конституцио</w:t>
      </w:r>
      <w:r w:rsidRPr="004C13C6">
        <w:rPr>
          <w:rFonts w:ascii="Times New Roman" w:hAnsi="Times New Roman" w:cs="Times New Roman"/>
          <w:sz w:val="28"/>
          <w:szCs w:val="28"/>
        </w:rPr>
        <w:t>н</w:t>
      </w:r>
      <w:r w:rsidRPr="004C13C6">
        <w:rPr>
          <w:rFonts w:ascii="Times New Roman" w:hAnsi="Times New Roman" w:cs="Times New Roman"/>
          <w:sz w:val="28"/>
          <w:szCs w:val="28"/>
        </w:rPr>
        <w:t>ное реформирование: проблемы и перспективы // КонсультантПлюс 2019</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bookmarkStart w:id="4" w:name="_Hlk37839844"/>
      <w:r w:rsidRPr="004C13C6">
        <w:rPr>
          <w:rFonts w:ascii="Times New Roman" w:hAnsi="Times New Roman" w:cs="Times New Roman"/>
          <w:sz w:val="28"/>
          <w:szCs w:val="28"/>
        </w:rPr>
        <w:t>Авакьян, С. А. Конституционное право России. В 2-х т. Т. 1: Учебный курс: Учебное пособие / С.А. Авакьян; МГУ им. М.В. Ломоносова (МГУ) - 4-e изд., перераб. и доп. - Москва</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Норма: ИНФРА-М, 2010. - 864 с. ISBN 978-5-91768-094-1. - Текст: электронный. - URL: https://znanium.com/catalog/product/221758О 25-летии Конституции Российской Федерации Вводное слово Конституционный вестник, N 4 (22), март 2019 г</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Баглай, М. В. Конституционное право Российской Федерации: Уче</w:t>
      </w:r>
      <w:r w:rsidRPr="004C13C6">
        <w:rPr>
          <w:rFonts w:ascii="Times New Roman" w:hAnsi="Times New Roman" w:cs="Times New Roman"/>
          <w:sz w:val="28"/>
          <w:szCs w:val="28"/>
        </w:rPr>
        <w:t>б</w:t>
      </w:r>
      <w:r w:rsidRPr="004C13C6">
        <w:rPr>
          <w:rFonts w:ascii="Times New Roman" w:hAnsi="Times New Roman" w:cs="Times New Roman"/>
          <w:sz w:val="28"/>
          <w:szCs w:val="28"/>
        </w:rPr>
        <w:t>ник для вузов / М.В. Баглай. - 8-e изд., изм. и доп. - Москва</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Норма, 2009. - 800 с. ISBN 978-5-91768-049-1. - Текст: электронный. - URL: https://znanium.com/catalog/product/204853Валерий Зорькин - о тревожных пр</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зывах к кардинальным конституционным реформам. </w:t>
      </w:r>
      <w:bookmarkEnd w:id="4"/>
      <w:r w:rsidRPr="004C13C6">
        <w:rPr>
          <w:rFonts w:ascii="Times New Roman" w:hAnsi="Times New Roman" w:cs="Times New Roman"/>
          <w:sz w:val="28"/>
          <w:szCs w:val="28"/>
        </w:rPr>
        <w:t>2018. Российская газета - Федеральный выпуск № 226(7689)</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Лебедев В. А. Конституционное развитие России // КонсультантПлюс («Lex russica») 2018. N 11.</w:t>
      </w:r>
    </w:p>
    <w:p w:rsidR="009771D4"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Муранов, Черняков и партнеры» официальный сайт. – 2019. – URL: http://kslitigation.ru/podborka-mneniy-o-konstitutsii-i-konstitutsionnom-sude-ego-analogah-za-rubezhom (дата обращения 15.03.2020).</w:t>
      </w:r>
    </w:p>
    <w:p w:rsidR="00C952DA" w:rsidRPr="00C952DA" w:rsidRDefault="00C952DA" w:rsidP="000B1642">
      <w:pPr>
        <w:pStyle w:val="a3"/>
        <w:spacing w:after="0" w:line="240" w:lineRule="auto"/>
        <w:ind w:left="454" w:firstLine="0"/>
        <w:jc w:val="both"/>
        <w:rPr>
          <w:rFonts w:ascii="Times New Roman" w:hAnsi="Times New Roman" w:cs="Times New Roman"/>
          <w:sz w:val="28"/>
          <w:szCs w:val="28"/>
        </w:rPr>
      </w:pPr>
    </w:p>
    <w:p w:rsidR="009771D4" w:rsidRPr="004C13C6" w:rsidRDefault="009771D4" w:rsidP="00E828F3">
      <w:pPr>
        <w:pStyle w:val="paragraph"/>
        <w:spacing w:before="0" w:beforeAutospacing="0" w:after="120" w:afterAutospacing="0"/>
        <w:ind w:firstLine="454"/>
        <w:jc w:val="both"/>
        <w:textAlignment w:val="baseline"/>
        <w:rPr>
          <w:sz w:val="28"/>
          <w:szCs w:val="28"/>
        </w:rPr>
      </w:pPr>
      <w:r w:rsidRPr="004C13C6">
        <w:rPr>
          <w:rStyle w:val="normaltextrun"/>
          <w:i/>
          <w:iCs/>
          <w:sz w:val="28"/>
          <w:szCs w:val="28"/>
        </w:rPr>
        <w:t>Об авторах:</w:t>
      </w:r>
    </w:p>
    <w:p w:rsidR="00C952DA" w:rsidRPr="004C13C6" w:rsidRDefault="009771D4" w:rsidP="00E828F3">
      <w:pPr>
        <w:pStyle w:val="paragraph"/>
        <w:spacing w:before="0" w:beforeAutospacing="0" w:after="120" w:afterAutospacing="0"/>
        <w:ind w:firstLine="454"/>
        <w:jc w:val="both"/>
        <w:textAlignment w:val="baseline"/>
        <w:rPr>
          <w:sz w:val="28"/>
          <w:szCs w:val="28"/>
        </w:rPr>
      </w:pPr>
      <w:r w:rsidRPr="004C13C6">
        <w:rPr>
          <w:rStyle w:val="normaltextrun"/>
          <w:sz w:val="28"/>
          <w:szCs w:val="28"/>
        </w:rPr>
        <w:t>БАРМЕНКОВА Ярослава Алексеевна – студентка юридического факульт</w:t>
      </w:r>
      <w:r w:rsidRPr="004C13C6">
        <w:rPr>
          <w:rStyle w:val="normaltextrun"/>
          <w:sz w:val="28"/>
          <w:szCs w:val="28"/>
        </w:rPr>
        <w:t>е</w:t>
      </w:r>
      <w:r w:rsidRPr="004C13C6">
        <w:rPr>
          <w:rStyle w:val="normaltextrun"/>
          <w:sz w:val="28"/>
          <w:szCs w:val="28"/>
        </w:rPr>
        <w:t>та Тверского государственного университета (170100 г. Тверь, ул. Желябова, 33);</w:t>
      </w:r>
      <w:r w:rsidRPr="004C13C6">
        <w:rPr>
          <w:rStyle w:val="eop"/>
          <w:sz w:val="28"/>
          <w:szCs w:val="28"/>
        </w:rPr>
        <w:t> </w:t>
      </w:r>
      <w:r w:rsidRPr="004C13C6">
        <w:rPr>
          <w:rStyle w:val="normaltextrun"/>
          <w:sz w:val="28"/>
          <w:szCs w:val="28"/>
          <w:lang w:val="en-US"/>
        </w:rPr>
        <w:t>e</w:t>
      </w:r>
      <w:r w:rsidRPr="004C13C6">
        <w:rPr>
          <w:rStyle w:val="normaltextrun"/>
          <w:sz w:val="28"/>
          <w:szCs w:val="28"/>
        </w:rPr>
        <w:t>-</w:t>
      </w:r>
      <w:r w:rsidRPr="004C13C6">
        <w:rPr>
          <w:rStyle w:val="normaltextrun"/>
          <w:sz w:val="28"/>
          <w:szCs w:val="28"/>
          <w:lang w:val="en-US"/>
        </w:rPr>
        <w:t>mail</w:t>
      </w:r>
      <w:r w:rsidRPr="004C13C6">
        <w:rPr>
          <w:rStyle w:val="normaltextrun"/>
          <w:sz w:val="28"/>
          <w:szCs w:val="28"/>
        </w:rPr>
        <w:t>:</w:t>
      </w:r>
      <w:r w:rsidRPr="004C13C6">
        <w:rPr>
          <w:rStyle w:val="normaltextrun"/>
          <w:sz w:val="28"/>
          <w:szCs w:val="28"/>
          <w:lang w:val="en-US"/>
        </w:rPr>
        <w:t> </w:t>
      </w:r>
      <w:hyperlink r:id="rId15" w:history="1">
        <w:r w:rsidR="00C952DA" w:rsidRPr="00977E77">
          <w:rPr>
            <w:rStyle w:val="a4"/>
            <w:sz w:val="28"/>
            <w:szCs w:val="28"/>
            <w:lang w:val="en-US"/>
          </w:rPr>
          <w:t>aroslavabarmenkova</w:t>
        </w:r>
        <w:r w:rsidR="00C952DA" w:rsidRPr="00977E77">
          <w:rPr>
            <w:rStyle w:val="a4"/>
            <w:sz w:val="28"/>
            <w:szCs w:val="28"/>
          </w:rPr>
          <w:t>@</w:t>
        </w:r>
        <w:r w:rsidR="00C952DA" w:rsidRPr="00977E77">
          <w:rPr>
            <w:rStyle w:val="a4"/>
            <w:sz w:val="28"/>
            <w:szCs w:val="28"/>
            <w:lang w:val="en-US"/>
          </w:rPr>
          <w:t>gmail</w:t>
        </w:r>
        <w:r w:rsidR="00C952DA" w:rsidRPr="00977E77">
          <w:rPr>
            <w:rStyle w:val="a4"/>
            <w:sz w:val="28"/>
            <w:szCs w:val="28"/>
          </w:rPr>
          <w:t>.</w:t>
        </w:r>
        <w:r w:rsidR="00C952DA" w:rsidRPr="00977E77">
          <w:rPr>
            <w:rStyle w:val="a4"/>
            <w:sz w:val="28"/>
            <w:szCs w:val="28"/>
            <w:lang w:val="en-US"/>
          </w:rPr>
          <w:t>com</w:t>
        </w:r>
      </w:hyperlink>
      <w:r w:rsidRPr="004C13C6">
        <w:rPr>
          <w:rStyle w:val="normaltextrun"/>
          <w:sz w:val="28"/>
          <w:szCs w:val="28"/>
        </w:rPr>
        <w:t>.</w:t>
      </w:r>
    </w:p>
    <w:p w:rsidR="009675C6" w:rsidRDefault="009675C6" w:rsidP="000B1642">
      <w:pPr>
        <w:pStyle w:val="paragraph"/>
        <w:spacing w:before="0" w:beforeAutospacing="0" w:after="0" w:afterAutospacing="0"/>
        <w:ind w:firstLine="454"/>
        <w:jc w:val="both"/>
        <w:textAlignment w:val="baseline"/>
        <w:rPr>
          <w:rStyle w:val="normaltextrun"/>
          <w:i/>
          <w:iCs/>
          <w:sz w:val="28"/>
          <w:szCs w:val="28"/>
        </w:rPr>
      </w:pPr>
    </w:p>
    <w:p w:rsidR="009771D4" w:rsidRPr="004C13C6" w:rsidRDefault="009771D4" w:rsidP="00E828F3">
      <w:pPr>
        <w:pStyle w:val="paragraph"/>
        <w:spacing w:before="0" w:beforeAutospacing="0" w:after="120" w:afterAutospacing="0"/>
        <w:ind w:firstLine="454"/>
        <w:jc w:val="both"/>
        <w:textAlignment w:val="baseline"/>
        <w:rPr>
          <w:sz w:val="28"/>
          <w:szCs w:val="28"/>
        </w:rPr>
      </w:pPr>
      <w:r w:rsidRPr="004C13C6">
        <w:rPr>
          <w:rStyle w:val="normaltextrun"/>
          <w:i/>
          <w:iCs/>
          <w:sz w:val="28"/>
          <w:szCs w:val="28"/>
        </w:rPr>
        <w:t>Научный руководитель:</w:t>
      </w:r>
    </w:p>
    <w:p w:rsidR="009771D4" w:rsidRPr="008C4DA2" w:rsidRDefault="009771D4" w:rsidP="00E828F3">
      <w:pPr>
        <w:pStyle w:val="a5"/>
        <w:spacing w:after="120"/>
        <w:jc w:val="both"/>
        <w:rPr>
          <w:rFonts w:ascii="Times New Roman" w:hAnsi="Times New Roman" w:cs="Times New Roman"/>
          <w:sz w:val="28"/>
          <w:szCs w:val="28"/>
          <w:lang w:val="en-US"/>
        </w:rPr>
      </w:pPr>
      <w:r w:rsidRPr="004C13C6">
        <w:rPr>
          <w:rFonts w:ascii="Times New Roman" w:hAnsi="Times New Roman" w:cs="Times New Roman"/>
          <w:sz w:val="28"/>
          <w:szCs w:val="28"/>
        </w:rPr>
        <w:t>РЯЗАНОВА Елена Александровна – канд. юр. наук, доцент кафедры ко</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ституционного, административного и таможенного права 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w:t>
      </w:r>
      <w:r w:rsidRPr="004C13C6">
        <w:rPr>
          <w:rFonts w:ascii="Times New Roman" w:hAnsi="Times New Roman" w:cs="Times New Roman"/>
          <w:sz w:val="28"/>
          <w:szCs w:val="28"/>
        </w:rPr>
        <w:t>о</w:t>
      </w:r>
      <w:r w:rsidRPr="004C13C6">
        <w:rPr>
          <w:rFonts w:ascii="Times New Roman" w:hAnsi="Times New Roman" w:cs="Times New Roman"/>
          <w:sz w:val="28"/>
          <w:szCs w:val="28"/>
        </w:rPr>
        <w:t>го государственного университета (170100, г. Тверь, ул. Желябова</w:t>
      </w:r>
      <w:r w:rsidRPr="004C13C6">
        <w:rPr>
          <w:rFonts w:ascii="Times New Roman" w:hAnsi="Times New Roman" w:cs="Times New Roman"/>
          <w:sz w:val="28"/>
          <w:szCs w:val="28"/>
          <w:lang w:val="en-US"/>
        </w:rPr>
        <w:t>,</w:t>
      </w:r>
      <w:r w:rsidR="00C952DA">
        <w:rPr>
          <w:rFonts w:ascii="Times New Roman" w:hAnsi="Times New Roman" w:cs="Times New Roman"/>
          <w:sz w:val="28"/>
          <w:szCs w:val="28"/>
          <w:lang w:val="en-US"/>
        </w:rPr>
        <w:t xml:space="preserve"> 33), e-mail: lena_7765@mail.ru</w:t>
      </w:r>
      <w:r w:rsidR="00C952DA" w:rsidRPr="008C4DA2">
        <w:rPr>
          <w:rFonts w:ascii="Times New Roman" w:hAnsi="Times New Roman" w:cs="Times New Roman"/>
          <w:sz w:val="28"/>
          <w:szCs w:val="28"/>
          <w:lang w:val="en-US"/>
        </w:rPr>
        <w:t>.</w:t>
      </w:r>
    </w:p>
    <w:p w:rsidR="002440F1" w:rsidRPr="001F34FD" w:rsidRDefault="002440F1" w:rsidP="000B1642">
      <w:pPr>
        <w:pStyle w:val="paragraph"/>
        <w:spacing w:before="0" w:beforeAutospacing="0" w:after="0" w:afterAutospacing="0"/>
        <w:ind w:firstLine="454"/>
        <w:jc w:val="both"/>
        <w:textAlignment w:val="baseline"/>
        <w:rPr>
          <w:sz w:val="28"/>
          <w:szCs w:val="28"/>
          <w:lang w:val="en-US"/>
        </w:rPr>
      </w:pPr>
    </w:p>
    <w:p w:rsidR="001347DB" w:rsidRPr="00E828F3" w:rsidRDefault="001347DB"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9771D4" w:rsidRPr="004C13C6" w:rsidRDefault="009771D4" w:rsidP="009675C6">
      <w:pPr>
        <w:pStyle w:val="paragraph"/>
        <w:spacing w:before="240" w:beforeAutospacing="0" w:after="0" w:afterAutospacing="0"/>
        <w:ind w:firstLine="454"/>
        <w:jc w:val="center"/>
        <w:textAlignment w:val="baseline"/>
        <w:rPr>
          <w:sz w:val="28"/>
          <w:szCs w:val="28"/>
          <w:lang w:val="en-US"/>
        </w:rPr>
      </w:pPr>
      <w:r w:rsidRPr="004C13C6">
        <w:rPr>
          <w:rStyle w:val="normaltextrun"/>
          <w:b/>
          <w:bCs/>
          <w:sz w:val="28"/>
          <w:szCs w:val="28"/>
          <w:lang w:val="en-US"/>
        </w:rPr>
        <w:lastRenderedPageBreak/>
        <w:t>AMENDMENTS TO THE CONSTITUTION OF THE RUSSIAN FEDE</w:t>
      </w:r>
      <w:r w:rsidRPr="004C13C6">
        <w:rPr>
          <w:rStyle w:val="normaltextrun"/>
          <w:b/>
          <w:bCs/>
          <w:sz w:val="28"/>
          <w:szCs w:val="28"/>
          <w:lang w:val="en-US"/>
        </w:rPr>
        <w:t>R</w:t>
      </w:r>
      <w:r w:rsidRPr="004C13C6">
        <w:rPr>
          <w:rStyle w:val="normaltextrun"/>
          <w:b/>
          <w:bCs/>
          <w:sz w:val="28"/>
          <w:szCs w:val="28"/>
          <w:lang w:val="en-US"/>
        </w:rPr>
        <w:t>ATION: PROSPECTS AND NECESSITY</w:t>
      </w:r>
    </w:p>
    <w:p w:rsidR="00B2392F" w:rsidRPr="00E828F3" w:rsidRDefault="009771D4" w:rsidP="009675C6">
      <w:pPr>
        <w:pStyle w:val="paragraph"/>
        <w:spacing w:before="240" w:beforeAutospacing="0" w:after="0" w:afterAutospacing="0"/>
        <w:ind w:left="284" w:firstLine="454"/>
        <w:jc w:val="center"/>
        <w:textAlignment w:val="baseline"/>
        <w:rPr>
          <w:rStyle w:val="spellingerror"/>
          <w:sz w:val="28"/>
          <w:szCs w:val="28"/>
          <w:lang w:val="en-US"/>
        </w:rPr>
      </w:pPr>
      <w:r w:rsidRPr="004C13C6">
        <w:rPr>
          <w:rStyle w:val="spellingerror"/>
          <w:b/>
          <w:bCs/>
          <w:sz w:val="28"/>
          <w:szCs w:val="28"/>
          <w:lang w:val="en-US"/>
        </w:rPr>
        <w:t>Ya</w:t>
      </w:r>
      <w:r w:rsidRPr="004C13C6">
        <w:rPr>
          <w:rStyle w:val="normaltextrun"/>
          <w:b/>
          <w:bCs/>
          <w:sz w:val="28"/>
          <w:szCs w:val="28"/>
          <w:lang w:val="en-US"/>
        </w:rPr>
        <w:t>. A. </w:t>
      </w:r>
      <w:r w:rsidRPr="004C13C6">
        <w:rPr>
          <w:rStyle w:val="spellingerror"/>
          <w:b/>
          <w:bCs/>
          <w:sz w:val="28"/>
          <w:szCs w:val="28"/>
          <w:lang w:val="en-US"/>
        </w:rPr>
        <w:t>Barmenkova</w:t>
      </w:r>
      <w:r w:rsidR="00B2392F" w:rsidRPr="00B2392F">
        <w:rPr>
          <w:rStyle w:val="spellingerror"/>
          <w:sz w:val="28"/>
          <w:szCs w:val="28"/>
          <w:lang w:val="en-US"/>
        </w:rPr>
        <w:t xml:space="preserve"> </w:t>
      </w:r>
    </w:p>
    <w:p w:rsidR="009771D4" w:rsidRPr="00E828F3" w:rsidRDefault="00B2392F" w:rsidP="009675C6">
      <w:pPr>
        <w:pStyle w:val="paragraph"/>
        <w:spacing w:before="240" w:beforeAutospacing="0" w:after="0" w:afterAutospacing="0"/>
        <w:ind w:left="284" w:firstLine="454"/>
        <w:jc w:val="center"/>
        <w:textAlignment w:val="baseline"/>
        <w:rPr>
          <w:rStyle w:val="normaltextrun"/>
          <w:sz w:val="28"/>
          <w:szCs w:val="28"/>
          <w:lang w:val="en-US"/>
        </w:rPr>
      </w:pPr>
      <w:r w:rsidRPr="004C13C6">
        <w:rPr>
          <w:rStyle w:val="spellingerror"/>
          <w:sz w:val="28"/>
          <w:szCs w:val="28"/>
          <w:lang w:val="en-US"/>
        </w:rPr>
        <w:t>Tver</w:t>
      </w:r>
      <w:r w:rsidRPr="004C13C6">
        <w:rPr>
          <w:rStyle w:val="normaltextrun"/>
          <w:sz w:val="28"/>
          <w:szCs w:val="28"/>
          <w:lang w:val="en-US"/>
        </w:rPr>
        <w:t> State University</w:t>
      </w:r>
    </w:p>
    <w:p w:rsidR="009675C6" w:rsidRPr="00E828F3" w:rsidRDefault="009675C6" w:rsidP="009675C6">
      <w:pPr>
        <w:pStyle w:val="paragraph"/>
        <w:spacing w:before="0" w:beforeAutospacing="0" w:after="0" w:afterAutospacing="0"/>
        <w:ind w:left="284" w:firstLine="454"/>
        <w:jc w:val="center"/>
        <w:textAlignment w:val="baseline"/>
        <w:rPr>
          <w:sz w:val="28"/>
          <w:szCs w:val="28"/>
          <w:lang w:val="en-US"/>
        </w:rPr>
      </w:pPr>
    </w:p>
    <w:p w:rsidR="009771D4" w:rsidRPr="004C13C6" w:rsidRDefault="009771D4" w:rsidP="009675C6">
      <w:pPr>
        <w:pStyle w:val="paragraph"/>
        <w:spacing w:before="0" w:beforeAutospacing="0" w:after="0" w:afterAutospacing="0"/>
        <w:ind w:left="284"/>
        <w:jc w:val="both"/>
        <w:textAlignment w:val="baseline"/>
        <w:rPr>
          <w:sz w:val="28"/>
          <w:szCs w:val="28"/>
          <w:lang w:val="en-US"/>
        </w:rPr>
      </w:pPr>
      <w:r w:rsidRPr="004C13C6">
        <w:rPr>
          <w:rStyle w:val="normaltextrun"/>
          <w:sz w:val="28"/>
          <w:szCs w:val="28"/>
          <w:lang w:val="en-US"/>
        </w:rPr>
        <w:t>The article analyzes the problems of changing the Constitution of the Russian Fe</w:t>
      </w:r>
      <w:r w:rsidRPr="004C13C6">
        <w:rPr>
          <w:rStyle w:val="normaltextrun"/>
          <w:sz w:val="28"/>
          <w:szCs w:val="28"/>
          <w:lang w:val="en-US"/>
        </w:rPr>
        <w:t>d</w:t>
      </w:r>
      <w:r w:rsidRPr="004C13C6">
        <w:rPr>
          <w:rStyle w:val="normaltextrun"/>
          <w:sz w:val="28"/>
          <w:szCs w:val="28"/>
          <w:lang w:val="en-US"/>
        </w:rPr>
        <w:t>eration. Some of the constitutional reforms that have already been implemented are considered. Their consequences and the opinion of scientists about them. Possible ways and means of constitutional reform today. As well as suggestions made by scientists and practitioners since the adoption of the current Constitution of the Russian Federation.</w:t>
      </w:r>
    </w:p>
    <w:p w:rsidR="009771D4" w:rsidRPr="004C13C6" w:rsidRDefault="009771D4" w:rsidP="000B1642">
      <w:pPr>
        <w:pStyle w:val="paragraph"/>
        <w:spacing w:before="0" w:beforeAutospacing="0" w:after="0" w:afterAutospacing="0"/>
        <w:ind w:left="284"/>
        <w:jc w:val="both"/>
        <w:textAlignment w:val="baseline"/>
        <w:rPr>
          <w:sz w:val="28"/>
          <w:szCs w:val="28"/>
          <w:lang w:val="en-US"/>
        </w:rPr>
      </w:pPr>
      <w:r w:rsidRPr="004C13C6">
        <w:rPr>
          <w:rStyle w:val="normaltextrun"/>
          <w:b/>
          <w:bCs/>
          <w:i/>
          <w:iCs/>
          <w:sz w:val="28"/>
          <w:szCs w:val="28"/>
          <w:lang w:val="en-US"/>
        </w:rPr>
        <w:t>Keywords:</w:t>
      </w:r>
      <w:r w:rsidRPr="004C13C6">
        <w:rPr>
          <w:rStyle w:val="normaltextrun"/>
          <w:i/>
          <w:iCs/>
          <w:sz w:val="28"/>
          <w:szCs w:val="28"/>
          <w:lang w:val="en-US"/>
        </w:rPr>
        <w:t> Constitution, constitutional reform, proposals, amendments, problems, President, powers.</w:t>
      </w:r>
    </w:p>
    <w:p w:rsidR="005C653A" w:rsidRPr="00E828F3" w:rsidRDefault="005C653A" w:rsidP="00E828F3">
      <w:pPr>
        <w:pStyle w:val="paragraph"/>
        <w:spacing w:before="0" w:beforeAutospacing="0" w:after="0" w:afterAutospacing="0"/>
        <w:jc w:val="both"/>
        <w:textAlignment w:val="baseline"/>
        <w:rPr>
          <w:sz w:val="28"/>
          <w:szCs w:val="28"/>
          <w:lang w:val="en-US"/>
        </w:rPr>
      </w:pPr>
    </w:p>
    <w:p w:rsidR="009771D4" w:rsidRPr="004C13C6" w:rsidRDefault="009771D4" w:rsidP="00E828F3">
      <w:pPr>
        <w:pStyle w:val="paragraph"/>
        <w:spacing w:before="0" w:beforeAutospacing="0" w:after="120" w:afterAutospacing="0"/>
        <w:ind w:firstLine="454"/>
        <w:jc w:val="both"/>
        <w:textAlignment w:val="baseline"/>
        <w:rPr>
          <w:sz w:val="28"/>
          <w:szCs w:val="28"/>
          <w:lang w:val="en-US"/>
        </w:rPr>
      </w:pPr>
      <w:r w:rsidRPr="004C13C6">
        <w:rPr>
          <w:rStyle w:val="normaltextrun"/>
          <w:i/>
          <w:iCs/>
          <w:sz w:val="28"/>
          <w:szCs w:val="28"/>
          <w:lang w:val="en-US"/>
        </w:rPr>
        <w:t>About the authors:</w:t>
      </w:r>
    </w:p>
    <w:p w:rsidR="009771D4" w:rsidRPr="00E828F3" w:rsidRDefault="009771D4" w:rsidP="00E828F3">
      <w:pPr>
        <w:pStyle w:val="paragraph"/>
        <w:spacing w:before="0" w:beforeAutospacing="0" w:after="120" w:afterAutospacing="0"/>
        <w:ind w:firstLine="454"/>
        <w:jc w:val="both"/>
        <w:textAlignment w:val="baseline"/>
        <w:rPr>
          <w:rStyle w:val="normaltextrun"/>
          <w:color w:val="0000FF"/>
          <w:sz w:val="28"/>
          <w:szCs w:val="28"/>
          <w:u w:val="single"/>
          <w:lang w:val="en-US"/>
        </w:rPr>
      </w:pPr>
      <w:r w:rsidRPr="004C13C6">
        <w:rPr>
          <w:rStyle w:val="normaltextrun"/>
          <w:bCs/>
          <w:sz w:val="28"/>
          <w:szCs w:val="28"/>
          <w:lang w:val="en-US"/>
        </w:rPr>
        <w:t>BARMENKOVA Yaroslava </w:t>
      </w:r>
      <w:r w:rsidRPr="004C13C6">
        <w:rPr>
          <w:rStyle w:val="spellingerror"/>
          <w:bCs/>
          <w:sz w:val="28"/>
          <w:szCs w:val="28"/>
          <w:lang w:val="en-US"/>
        </w:rPr>
        <w:t>Alekseevna</w:t>
      </w:r>
      <w:r w:rsidRPr="004C13C6">
        <w:rPr>
          <w:rStyle w:val="normaltextrun"/>
          <w:sz w:val="28"/>
          <w:szCs w:val="28"/>
          <w:lang w:val="en-US"/>
        </w:rPr>
        <w:t> – student of the faculty of law of </w:t>
      </w:r>
      <w:r w:rsidRPr="004C13C6">
        <w:rPr>
          <w:rStyle w:val="spellingerror"/>
          <w:sz w:val="28"/>
          <w:szCs w:val="28"/>
          <w:lang w:val="en-US"/>
        </w:rPr>
        <w:t>Tver</w:t>
      </w:r>
      <w:r w:rsidRPr="004C13C6">
        <w:rPr>
          <w:rStyle w:val="normaltextrun"/>
          <w:sz w:val="28"/>
          <w:szCs w:val="28"/>
          <w:lang w:val="en-US"/>
        </w:rPr>
        <w:t> state University (170100 </w:t>
      </w:r>
      <w:r w:rsidRPr="004C13C6">
        <w:rPr>
          <w:rStyle w:val="spellingerror"/>
          <w:sz w:val="28"/>
          <w:szCs w:val="28"/>
          <w:lang w:val="en-US"/>
        </w:rPr>
        <w:t>Tver</w:t>
      </w:r>
      <w:r w:rsidRPr="004C13C6">
        <w:rPr>
          <w:rStyle w:val="normaltextrun"/>
          <w:sz w:val="28"/>
          <w:szCs w:val="28"/>
          <w:lang w:val="en-US"/>
        </w:rPr>
        <w:t>, </w:t>
      </w:r>
      <w:r w:rsidRPr="004C13C6">
        <w:rPr>
          <w:rStyle w:val="spellingerror"/>
          <w:sz w:val="28"/>
          <w:szCs w:val="28"/>
          <w:lang w:val="en-US"/>
        </w:rPr>
        <w:t>Zhelyabova</w:t>
      </w:r>
      <w:r w:rsidRPr="004C13C6">
        <w:rPr>
          <w:rStyle w:val="normaltextrun"/>
          <w:sz w:val="28"/>
          <w:szCs w:val="28"/>
          <w:lang w:val="en-US"/>
        </w:rPr>
        <w:t> str., 33); e-mail: </w:t>
      </w:r>
      <w:hyperlink r:id="rId16" w:tgtFrame="_blank" w:history="1">
        <w:r w:rsidRPr="004C13C6">
          <w:rPr>
            <w:rStyle w:val="normaltextrun"/>
            <w:color w:val="0000FF"/>
            <w:sz w:val="28"/>
            <w:szCs w:val="28"/>
            <w:u w:val="single"/>
            <w:lang w:val="en-US"/>
          </w:rPr>
          <w:t>aroslavabarmenkova@gmail.com</w:t>
        </w:r>
      </w:hyperlink>
    </w:p>
    <w:p w:rsidR="009675C6" w:rsidRPr="00E828F3" w:rsidRDefault="009675C6" w:rsidP="009675C6">
      <w:pPr>
        <w:pStyle w:val="paragraph"/>
        <w:spacing w:before="0" w:beforeAutospacing="0" w:after="0" w:afterAutospacing="0"/>
        <w:ind w:firstLine="454"/>
        <w:jc w:val="both"/>
        <w:textAlignment w:val="baseline"/>
        <w:rPr>
          <w:sz w:val="28"/>
          <w:szCs w:val="28"/>
          <w:lang w:val="en-US"/>
        </w:rPr>
      </w:pPr>
    </w:p>
    <w:p w:rsidR="009771D4" w:rsidRPr="004C13C6" w:rsidRDefault="009771D4" w:rsidP="00E828F3">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9771D4" w:rsidRPr="00E828F3" w:rsidRDefault="009771D4" w:rsidP="00E828F3">
      <w:pPr>
        <w:pStyle w:val="a5"/>
        <w:spacing w:after="12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RYAZANOV Elena – PhD, assistant professor of the department of constitutio</w:t>
      </w:r>
      <w:r w:rsidRPr="004C13C6">
        <w:rPr>
          <w:rFonts w:ascii="Times New Roman" w:hAnsi="Times New Roman" w:cs="Times New Roman"/>
          <w:sz w:val="28"/>
          <w:szCs w:val="28"/>
          <w:lang w:val="en-US"/>
        </w:rPr>
        <w:t>n</w:t>
      </w:r>
      <w:r w:rsidRPr="004C13C6">
        <w:rPr>
          <w:rFonts w:ascii="Times New Roman" w:hAnsi="Times New Roman" w:cs="Times New Roman"/>
          <w:sz w:val="28"/>
          <w:szCs w:val="28"/>
          <w:lang w:val="en-US"/>
        </w:rPr>
        <w:t>al, administrative and customs law Tver state University (170100, Tver, ul. Zhe</w:t>
      </w:r>
      <w:r w:rsidRPr="004C13C6">
        <w:rPr>
          <w:rFonts w:ascii="Times New Roman" w:hAnsi="Times New Roman" w:cs="Times New Roman"/>
          <w:sz w:val="28"/>
          <w:szCs w:val="28"/>
          <w:lang w:val="en-US"/>
        </w:rPr>
        <w:t>l</w:t>
      </w:r>
      <w:r w:rsidRPr="004C13C6">
        <w:rPr>
          <w:rFonts w:ascii="Times New Roman" w:hAnsi="Times New Roman" w:cs="Times New Roman"/>
          <w:sz w:val="28"/>
          <w:szCs w:val="28"/>
          <w:lang w:val="en-US"/>
        </w:rPr>
        <w:t xml:space="preserve">yabova, d.33), e-mail: </w:t>
      </w:r>
      <w:hyperlink r:id="rId17" w:history="1">
        <w:r w:rsidRPr="004C13C6">
          <w:rPr>
            <w:rStyle w:val="a4"/>
            <w:rFonts w:ascii="Times New Roman" w:hAnsi="Times New Roman" w:cs="Times New Roman"/>
            <w:sz w:val="28"/>
            <w:szCs w:val="28"/>
            <w:lang w:val="en-US"/>
          </w:rPr>
          <w:t>lena_7765@mail.ru</w:t>
        </w:r>
      </w:hyperlink>
      <w:r w:rsidR="001347DB">
        <w:rPr>
          <w:rFonts w:ascii="Times New Roman" w:hAnsi="Times New Roman" w:cs="Times New Roman"/>
          <w:sz w:val="28"/>
          <w:szCs w:val="28"/>
          <w:lang w:val="en-US"/>
        </w:rPr>
        <w:t>.</w:t>
      </w:r>
    </w:p>
    <w:p w:rsidR="00823890" w:rsidRPr="00E828F3" w:rsidRDefault="00823890" w:rsidP="009675C6">
      <w:pPr>
        <w:pStyle w:val="a5"/>
        <w:jc w:val="both"/>
        <w:rPr>
          <w:rFonts w:ascii="Times New Roman" w:hAnsi="Times New Roman" w:cs="Times New Roman"/>
          <w:sz w:val="28"/>
          <w:szCs w:val="28"/>
          <w:lang w:val="en-US"/>
        </w:rPr>
      </w:pPr>
    </w:p>
    <w:p w:rsidR="009771D4" w:rsidRPr="004C13C6" w:rsidRDefault="009771D4" w:rsidP="00B2392F">
      <w:pPr>
        <w:pStyle w:val="a5"/>
        <w:ind w:firstLine="0"/>
        <w:jc w:val="both"/>
        <w:rPr>
          <w:rFonts w:ascii="Times New Roman" w:hAnsi="Times New Roman" w:cs="Times New Roman"/>
          <w:sz w:val="28"/>
          <w:szCs w:val="28"/>
        </w:rPr>
      </w:pPr>
      <w:r w:rsidRPr="004C13C6">
        <w:rPr>
          <w:rFonts w:ascii="Times New Roman" w:hAnsi="Times New Roman" w:cs="Times New Roman"/>
          <w:bCs/>
          <w:sz w:val="28"/>
          <w:szCs w:val="28"/>
        </w:rPr>
        <w:t>Барменкова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Я</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w:t>
      </w:r>
      <w:r w:rsidR="002440F1" w:rsidRPr="004C13C6">
        <w:rPr>
          <w:rFonts w:ascii="Times New Roman" w:hAnsi="Times New Roman" w:cs="Times New Roman"/>
          <w:bCs/>
          <w:sz w:val="28"/>
          <w:szCs w:val="28"/>
          <w:lang w:val="en-US"/>
        </w:rPr>
        <w:t xml:space="preserve"> </w:t>
      </w:r>
      <w:r w:rsidRPr="004C13C6">
        <w:rPr>
          <w:rFonts w:ascii="Times New Roman" w:hAnsi="Times New Roman" w:cs="Times New Roman"/>
          <w:b/>
          <w:bCs/>
          <w:sz w:val="28"/>
          <w:szCs w:val="28"/>
          <w:lang w:val="en-US"/>
        </w:rPr>
        <w:t xml:space="preserve"> </w:t>
      </w:r>
      <w:r w:rsidRPr="004C13C6">
        <w:rPr>
          <w:rFonts w:ascii="Times New Roman" w:hAnsi="Times New Roman" w:cs="Times New Roman"/>
          <w:bCs/>
          <w:sz w:val="28"/>
          <w:szCs w:val="28"/>
        </w:rPr>
        <w:t>Изменение Конституции Российской Федерации:</w:t>
      </w:r>
    </w:p>
    <w:p w:rsidR="001B2D06" w:rsidRPr="004C13C6" w:rsidRDefault="009771D4" w:rsidP="000B1642">
      <w:pPr>
        <w:spacing w:line="240" w:lineRule="auto"/>
        <w:ind w:firstLine="0"/>
        <w:jc w:val="both"/>
        <w:rPr>
          <w:rFonts w:ascii="Times New Roman" w:hAnsi="Times New Roman" w:cs="Times New Roman"/>
          <w:bCs/>
          <w:sz w:val="28"/>
          <w:szCs w:val="28"/>
        </w:rPr>
      </w:pPr>
      <w:r w:rsidRPr="004C13C6">
        <w:rPr>
          <w:rFonts w:ascii="Times New Roman" w:hAnsi="Times New Roman" w:cs="Times New Roman"/>
          <w:bCs/>
          <w:sz w:val="28"/>
          <w:szCs w:val="28"/>
        </w:rPr>
        <w:t xml:space="preserve">перспективы и необходимость // </w:t>
      </w:r>
      <w:r w:rsidRPr="004C13C6">
        <w:rPr>
          <w:rFonts w:ascii="Times New Roman" w:hAnsi="Times New Roman" w:cs="Times New Roman"/>
          <w:sz w:val="28"/>
          <w:szCs w:val="28"/>
        </w:rPr>
        <w:t>Материалы международной научной студенч</w:t>
      </w:r>
      <w:r w:rsidRPr="004C13C6">
        <w:rPr>
          <w:rFonts w:ascii="Times New Roman" w:hAnsi="Times New Roman" w:cs="Times New Roman"/>
          <w:sz w:val="28"/>
          <w:szCs w:val="28"/>
        </w:rPr>
        <w:t>е</w:t>
      </w:r>
      <w:r w:rsidRPr="004C13C6">
        <w:rPr>
          <w:rFonts w:ascii="Times New Roman" w:hAnsi="Times New Roman" w:cs="Times New Roman"/>
          <w:sz w:val="28"/>
          <w:szCs w:val="28"/>
        </w:rPr>
        <w:t>ской  конференции «Проблемы защиты прав и охраняемых законом интересов». 2020. №1 С.</w:t>
      </w:r>
      <w:r w:rsidR="008F4BF4">
        <w:rPr>
          <w:rFonts w:ascii="Times New Roman" w:hAnsi="Times New Roman" w:cs="Times New Roman"/>
          <w:sz w:val="28"/>
          <w:szCs w:val="28"/>
        </w:rPr>
        <w:t xml:space="preserve"> 15 - 21</w:t>
      </w:r>
      <w:r w:rsidR="008A1EA5" w:rsidRPr="004C13C6">
        <w:rPr>
          <w:rFonts w:ascii="Times New Roman" w:hAnsi="Times New Roman" w:cs="Times New Roman"/>
          <w:sz w:val="28"/>
          <w:szCs w:val="28"/>
        </w:rPr>
        <w:t>.</w:t>
      </w:r>
    </w:p>
    <w:p w:rsidR="009771D4" w:rsidRPr="004C13C6" w:rsidRDefault="009771D4" w:rsidP="000B1642">
      <w:pPr>
        <w:spacing w:line="240" w:lineRule="auto"/>
        <w:ind w:left="-851" w:firstLine="0"/>
        <w:jc w:val="both"/>
        <w:rPr>
          <w:rFonts w:ascii="Times New Roman" w:hAnsi="Times New Roman" w:cs="Times New Roman"/>
          <w:bCs/>
          <w:sz w:val="28"/>
          <w:szCs w:val="28"/>
        </w:rPr>
      </w:pPr>
    </w:p>
    <w:p w:rsidR="009771D4" w:rsidRDefault="009771D4"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1347DB" w:rsidRPr="004C13C6" w:rsidRDefault="001347DB" w:rsidP="000B1642">
      <w:pPr>
        <w:spacing w:line="240" w:lineRule="auto"/>
        <w:ind w:firstLine="0"/>
        <w:jc w:val="both"/>
        <w:rPr>
          <w:rFonts w:ascii="Times New Roman" w:hAnsi="Times New Roman" w:cs="Times New Roman"/>
          <w:bCs/>
          <w:sz w:val="28"/>
          <w:szCs w:val="28"/>
        </w:rPr>
      </w:pPr>
    </w:p>
    <w:p w:rsidR="00C952DA" w:rsidRDefault="00526AE9" w:rsidP="0082389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ГРАЖДАНСКО-ПРАВОВОЙ СПОСОБ ЗАЩИТЫ ПРАВ</w:t>
      </w:r>
    </w:p>
    <w:p w:rsidR="0057555D" w:rsidRDefault="00526AE9" w:rsidP="0082389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ПРИОБРЕТАТЕЛЯ</w:t>
      </w:r>
      <w:r w:rsidR="0057555D">
        <w:rPr>
          <w:rFonts w:ascii="Times New Roman" w:hAnsi="Times New Roman" w:cs="Times New Roman"/>
          <w:b/>
          <w:sz w:val="28"/>
          <w:szCs w:val="28"/>
        </w:rPr>
        <w:t xml:space="preserve"> </w:t>
      </w:r>
      <w:r w:rsidRPr="004C13C6">
        <w:rPr>
          <w:rFonts w:ascii="Times New Roman" w:hAnsi="Times New Roman" w:cs="Times New Roman"/>
          <w:b/>
          <w:sz w:val="28"/>
          <w:szCs w:val="28"/>
        </w:rPr>
        <w:t>ИМУЩЕСТВА, ПРИОБРЕТЕННОГО</w:t>
      </w:r>
    </w:p>
    <w:p w:rsidR="00526AE9" w:rsidRPr="004C13C6" w:rsidRDefault="00526AE9" w:rsidP="0082389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В СИЛУ ПРИОБРЕТАТЕЛЬНОЙ ДАВНОСТИ</w:t>
      </w:r>
    </w:p>
    <w:p w:rsidR="00526AE9" w:rsidRPr="004C13C6" w:rsidRDefault="00526AE9" w:rsidP="00823890">
      <w:pPr>
        <w:spacing w:before="240" w:line="240" w:lineRule="auto"/>
        <w:rPr>
          <w:rFonts w:ascii="Times New Roman" w:hAnsi="Times New Roman" w:cs="Times New Roman"/>
          <w:b/>
          <w:sz w:val="28"/>
          <w:szCs w:val="28"/>
        </w:rPr>
      </w:pPr>
      <w:r w:rsidRPr="004C13C6">
        <w:rPr>
          <w:rFonts w:ascii="Times New Roman" w:hAnsi="Times New Roman" w:cs="Times New Roman"/>
          <w:b/>
          <w:sz w:val="28"/>
          <w:szCs w:val="28"/>
        </w:rPr>
        <w:t>О.Р. Бикмурзина</w:t>
      </w:r>
    </w:p>
    <w:p w:rsidR="00CC3321" w:rsidRDefault="00CC3321" w:rsidP="00823890">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823890" w:rsidRPr="004C13C6" w:rsidRDefault="00823890" w:rsidP="00823890">
      <w:pPr>
        <w:spacing w:after="0" w:line="240" w:lineRule="auto"/>
        <w:rPr>
          <w:rFonts w:ascii="Times New Roman" w:hAnsi="Times New Roman" w:cs="Times New Roman"/>
          <w:sz w:val="28"/>
          <w:szCs w:val="28"/>
        </w:rPr>
      </w:pPr>
    </w:p>
    <w:p w:rsidR="00526AE9" w:rsidRPr="004C13C6" w:rsidRDefault="00526AE9" w:rsidP="00823890">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исследуется способ защиты гражданских прав добросовестного пр</w:t>
      </w:r>
      <w:r w:rsidRPr="004C13C6">
        <w:rPr>
          <w:rFonts w:ascii="Times New Roman" w:hAnsi="Times New Roman" w:cs="Times New Roman"/>
          <w:sz w:val="28"/>
          <w:szCs w:val="28"/>
        </w:rPr>
        <w:t>и</w:t>
      </w:r>
      <w:r w:rsidRPr="004C13C6">
        <w:rPr>
          <w:rFonts w:ascii="Times New Roman" w:hAnsi="Times New Roman" w:cs="Times New Roman"/>
          <w:sz w:val="28"/>
          <w:szCs w:val="28"/>
        </w:rPr>
        <w:t>обретателя в силу приобретательной давности. Выделены особенности да</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ного института гражданского права, имеющие значения в применении норм о защите участника таких гражданско-правовых отношений. </w:t>
      </w:r>
    </w:p>
    <w:p w:rsidR="00526AE9" w:rsidRDefault="00526AE9" w:rsidP="00823890">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sz w:val="28"/>
          <w:szCs w:val="28"/>
        </w:rPr>
        <w:t xml:space="preserve"> </w:t>
      </w:r>
      <w:r w:rsidRPr="005C653A">
        <w:rPr>
          <w:rFonts w:ascii="Times New Roman" w:hAnsi="Times New Roman" w:cs="Times New Roman"/>
          <w:i/>
          <w:sz w:val="28"/>
          <w:szCs w:val="28"/>
        </w:rPr>
        <w:t>приобретательная давность, добросовестный приобр</w:t>
      </w:r>
      <w:r w:rsidRPr="005C653A">
        <w:rPr>
          <w:rFonts w:ascii="Times New Roman" w:hAnsi="Times New Roman" w:cs="Times New Roman"/>
          <w:i/>
          <w:sz w:val="28"/>
          <w:szCs w:val="28"/>
        </w:rPr>
        <w:t>е</w:t>
      </w:r>
      <w:r w:rsidRPr="005C653A">
        <w:rPr>
          <w:rFonts w:ascii="Times New Roman" w:hAnsi="Times New Roman" w:cs="Times New Roman"/>
          <w:i/>
          <w:sz w:val="28"/>
          <w:szCs w:val="28"/>
        </w:rPr>
        <w:t>татель, способ защиты гражданских прав, признание права, законный со</w:t>
      </w:r>
      <w:r w:rsidRPr="005C653A">
        <w:rPr>
          <w:rFonts w:ascii="Times New Roman" w:hAnsi="Times New Roman" w:cs="Times New Roman"/>
          <w:i/>
          <w:sz w:val="28"/>
          <w:szCs w:val="28"/>
        </w:rPr>
        <w:t>б</w:t>
      </w:r>
      <w:r w:rsidRPr="005C653A">
        <w:rPr>
          <w:rFonts w:ascii="Times New Roman" w:hAnsi="Times New Roman" w:cs="Times New Roman"/>
          <w:i/>
          <w:sz w:val="28"/>
          <w:szCs w:val="28"/>
        </w:rPr>
        <w:t>ственник, незаконный владелец.</w:t>
      </w:r>
    </w:p>
    <w:p w:rsidR="00823890" w:rsidRPr="005C653A" w:rsidRDefault="00823890" w:rsidP="00823890">
      <w:pPr>
        <w:spacing w:after="0" w:line="240" w:lineRule="auto"/>
        <w:ind w:left="284" w:firstLine="0"/>
        <w:jc w:val="both"/>
        <w:rPr>
          <w:rFonts w:ascii="Times New Roman" w:hAnsi="Times New Roman" w:cs="Times New Roman"/>
          <w:i/>
          <w:sz w:val="28"/>
          <w:szCs w:val="28"/>
        </w:rPr>
      </w:pP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Обеспечение и охрана прав и свобод граждан представляют собой важне</w:t>
      </w:r>
      <w:r w:rsidRPr="004C13C6">
        <w:rPr>
          <w:rFonts w:ascii="Times New Roman" w:hAnsi="Times New Roman" w:cs="Times New Roman"/>
          <w:sz w:val="28"/>
          <w:szCs w:val="28"/>
        </w:rPr>
        <w:t>й</w:t>
      </w:r>
      <w:r w:rsidRPr="004C13C6">
        <w:rPr>
          <w:rFonts w:ascii="Times New Roman" w:hAnsi="Times New Roman" w:cs="Times New Roman"/>
          <w:sz w:val="28"/>
          <w:szCs w:val="28"/>
        </w:rPr>
        <w:t>шее направление и вид деятельности любого государства, объявляющего себя социальным и правовым, и условием нормального, цивилизованного существ</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вания любого общества. Осуществление охранительной функции возлагается на каждый структурный элемент права, в том числе и на такую подотрасль гражданского права, как право собственности. </w:t>
      </w:r>
    </w:p>
    <w:p w:rsidR="00526AE9" w:rsidRPr="004C13C6" w:rsidRDefault="00526AE9" w:rsidP="000B1642">
      <w:pPr>
        <w:tabs>
          <w:tab w:val="left" w:pos="426"/>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Целью настоящего исследования является анализ способа защиты прав и законных интересов участников гражданско-правовых отношений, а именно института приобретательной давности, который нашел свое закрепление в ст. 234 ГК РФ.</w:t>
      </w:r>
    </w:p>
    <w:p w:rsidR="00526AE9" w:rsidRPr="004C13C6" w:rsidRDefault="005402AA"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526AE9" w:rsidRPr="004C13C6">
        <w:rPr>
          <w:rFonts w:ascii="Times New Roman" w:hAnsi="Times New Roman" w:cs="Times New Roman"/>
          <w:sz w:val="28"/>
          <w:szCs w:val="28"/>
        </w:rPr>
        <w:t>В законодательстве институту приобретательной давности, а также  спос</w:t>
      </w:r>
      <w:r w:rsidR="00526AE9" w:rsidRPr="004C13C6">
        <w:rPr>
          <w:rFonts w:ascii="Times New Roman" w:hAnsi="Times New Roman" w:cs="Times New Roman"/>
          <w:sz w:val="28"/>
          <w:szCs w:val="28"/>
        </w:rPr>
        <w:t>о</w:t>
      </w:r>
      <w:r w:rsidR="00526AE9" w:rsidRPr="004C13C6">
        <w:rPr>
          <w:rFonts w:ascii="Times New Roman" w:hAnsi="Times New Roman" w:cs="Times New Roman"/>
          <w:sz w:val="28"/>
          <w:szCs w:val="28"/>
        </w:rPr>
        <w:t>бам защиты участников таких гражданско-правовых отношений уделено не так много внимания. В Гражданском Кодексе определение приобретательной да</w:t>
      </w:r>
      <w:r w:rsidR="00526AE9" w:rsidRPr="004C13C6">
        <w:rPr>
          <w:rFonts w:ascii="Times New Roman" w:hAnsi="Times New Roman" w:cs="Times New Roman"/>
          <w:sz w:val="28"/>
          <w:szCs w:val="28"/>
        </w:rPr>
        <w:t>в</w:t>
      </w:r>
      <w:r w:rsidR="00526AE9" w:rsidRPr="004C13C6">
        <w:rPr>
          <w:rFonts w:ascii="Times New Roman" w:hAnsi="Times New Roman" w:cs="Times New Roman"/>
          <w:sz w:val="28"/>
          <w:szCs w:val="28"/>
        </w:rPr>
        <w:t>ности дается только в 234 статье ГК, все остальные статьи, которые будут и</w:t>
      </w:r>
      <w:r w:rsidR="00526AE9" w:rsidRPr="004C13C6">
        <w:rPr>
          <w:rFonts w:ascii="Times New Roman" w:hAnsi="Times New Roman" w:cs="Times New Roman"/>
          <w:sz w:val="28"/>
          <w:szCs w:val="28"/>
        </w:rPr>
        <w:t>с</w:t>
      </w:r>
      <w:r w:rsidR="00526AE9" w:rsidRPr="004C13C6">
        <w:rPr>
          <w:rFonts w:ascii="Times New Roman" w:hAnsi="Times New Roman" w:cs="Times New Roman"/>
          <w:sz w:val="28"/>
          <w:szCs w:val="28"/>
        </w:rPr>
        <w:t>пользованы в ходе нашего исследования, вытекают  из отсылок общих норм Гражданского законодательства и т.д. Именно поэтому вопросы о данном и</w:t>
      </w:r>
      <w:r w:rsidR="00526AE9" w:rsidRPr="004C13C6">
        <w:rPr>
          <w:rFonts w:ascii="Times New Roman" w:hAnsi="Times New Roman" w:cs="Times New Roman"/>
          <w:sz w:val="28"/>
          <w:szCs w:val="28"/>
        </w:rPr>
        <w:t>н</w:t>
      </w:r>
      <w:r w:rsidR="00526AE9" w:rsidRPr="004C13C6">
        <w:rPr>
          <w:rFonts w:ascii="Times New Roman" w:hAnsi="Times New Roman" w:cs="Times New Roman"/>
          <w:sz w:val="28"/>
          <w:szCs w:val="28"/>
        </w:rPr>
        <w:t>ституте гражданского права, способы его защиты, значение на практике явл</w:t>
      </w:r>
      <w:r w:rsidR="00526AE9" w:rsidRPr="004C13C6">
        <w:rPr>
          <w:rFonts w:ascii="Times New Roman" w:hAnsi="Times New Roman" w:cs="Times New Roman"/>
          <w:sz w:val="28"/>
          <w:szCs w:val="28"/>
        </w:rPr>
        <w:t>я</w:t>
      </w:r>
      <w:r w:rsidR="00526AE9" w:rsidRPr="004C13C6">
        <w:rPr>
          <w:rFonts w:ascii="Times New Roman" w:hAnsi="Times New Roman" w:cs="Times New Roman"/>
          <w:sz w:val="28"/>
          <w:szCs w:val="28"/>
        </w:rPr>
        <w:t xml:space="preserve">ются актуальными.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Методологической основой исследования послужили такие методы позн</w:t>
      </w:r>
      <w:r w:rsidRPr="004C13C6">
        <w:rPr>
          <w:rFonts w:ascii="Times New Roman" w:hAnsi="Times New Roman" w:cs="Times New Roman"/>
          <w:sz w:val="28"/>
          <w:szCs w:val="28"/>
        </w:rPr>
        <w:t>а</w:t>
      </w:r>
      <w:r w:rsidRPr="004C13C6">
        <w:rPr>
          <w:rFonts w:ascii="Times New Roman" w:hAnsi="Times New Roman" w:cs="Times New Roman"/>
          <w:sz w:val="28"/>
          <w:szCs w:val="28"/>
        </w:rPr>
        <w:t>ния, как анализ гражданско-правового института приобретательной давности согласно действующему законодательству, синтез некоторых аспектов, каса</w:t>
      </w:r>
      <w:r w:rsidRPr="004C13C6">
        <w:rPr>
          <w:rFonts w:ascii="Times New Roman" w:hAnsi="Times New Roman" w:cs="Times New Roman"/>
          <w:sz w:val="28"/>
          <w:szCs w:val="28"/>
        </w:rPr>
        <w:t>ю</w:t>
      </w:r>
      <w:r w:rsidRPr="004C13C6">
        <w:rPr>
          <w:rFonts w:ascii="Times New Roman" w:hAnsi="Times New Roman" w:cs="Times New Roman"/>
          <w:sz w:val="28"/>
          <w:szCs w:val="28"/>
        </w:rPr>
        <w:t>щихся защиты прав участников таких гражданско-правовых отношений, лог</w:t>
      </w:r>
      <w:r w:rsidRPr="004C13C6">
        <w:rPr>
          <w:rFonts w:ascii="Times New Roman" w:hAnsi="Times New Roman" w:cs="Times New Roman"/>
          <w:sz w:val="28"/>
          <w:szCs w:val="28"/>
        </w:rPr>
        <w:t>и</w:t>
      </w:r>
      <w:r w:rsidRPr="004C13C6">
        <w:rPr>
          <w:rFonts w:ascii="Times New Roman" w:hAnsi="Times New Roman" w:cs="Times New Roman"/>
          <w:sz w:val="28"/>
          <w:szCs w:val="28"/>
        </w:rPr>
        <w:t>ческие и другие приемы обобщения научного материала и практического оп</w:t>
      </w:r>
      <w:r w:rsidRPr="004C13C6">
        <w:rPr>
          <w:rFonts w:ascii="Times New Roman" w:hAnsi="Times New Roman" w:cs="Times New Roman"/>
          <w:sz w:val="28"/>
          <w:szCs w:val="28"/>
        </w:rPr>
        <w:t>ы</w:t>
      </w:r>
      <w:r w:rsidRPr="004C13C6">
        <w:rPr>
          <w:rFonts w:ascii="Times New Roman" w:hAnsi="Times New Roman" w:cs="Times New Roman"/>
          <w:sz w:val="28"/>
          <w:szCs w:val="28"/>
        </w:rPr>
        <w:t>та.</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Институт приобретательной давности впервые введен в российское право Законом РСФСР от 24.12.1990 N 443-1 "О собственности в РСФСР" (ст. 7 "Приобретение и прекращение права собственности").</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 РФ дает следующее определение. В соответствии с п. 1 ст. 234 ГК РФ, Лицо - гражданин или юридическое лицо, - не являющееся со</w:t>
      </w:r>
      <w:r w:rsidRPr="004C13C6">
        <w:rPr>
          <w:rFonts w:ascii="Times New Roman" w:hAnsi="Times New Roman" w:cs="Times New Roman"/>
          <w:sz w:val="28"/>
          <w:szCs w:val="28"/>
        </w:rPr>
        <w:t>б</w:t>
      </w:r>
      <w:r w:rsidRPr="004C13C6">
        <w:rPr>
          <w:rFonts w:ascii="Times New Roman" w:hAnsi="Times New Roman" w:cs="Times New Roman"/>
          <w:sz w:val="28"/>
          <w:szCs w:val="28"/>
        </w:rPr>
        <w:t xml:space="preserve">ственником имущества, но добросовестно, открыто и непрерывно владеющее </w:t>
      </w:r>
      <w:r w:rsidRPr="004C13C6">
        <w:rPr>
          <w:rFonts w:ascii="Times New Roman" w:hAnsi="Times New Roman" w:cs="Times New Roman"/>
          <w:sz w:val="28"/>
          <w:szCs w:val="28"/>
        </w:rPr>
        <w:lastRenderedPageBreak/>
        <w:t>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Приобретательная давность является одним из способов приобретения имущества на основании долгосрочного владения вещью. </w:t>
      </w:r>
    </w:p>
    <w:p w:rsidR="00526AE9" w:rsidRPr="004C13C6" w:rsidRDefault="00526AE9" w:rsidP="000B1642">
      <w:pPr>
        <w:spacing w:after="0" w:line="240" w:lineRule="auto"/>
        <w:jc w:val="both"/>
        <w:rPr>
          <w:rFonts w:ascii="Times New Roman" w:hAnsi="Times New Roman" w:cs="Times New Roman"/>
          <w:sz w:val="28"/>
          <w:szCs w:val="28"/>
        </w:rPr>
      </w:pPr>
      <w:proofErr w:type="gramStart"/>
      <w:r w:rsidRPr="004C13C6">
        <w:rPr>
          <w:rFonts w:ascii="Times New Roman" w:hAnsi="Times New Roman" w:cs="Times New Roman"/>
          <w:sz w:val="28"/>
          <w:szCs w:val="28"/>
        </w:rPr>
        <w:t>На каждый вид вещи (перечислены в ст. 130 ГК РФ) предусмотрен индив</w:t>
      </w:r>
      <w:r w:rsidRPr="004C13C6">
        <w:rPr>
          <w:rFonts w:ascii="Times New Roman" w:hAnsi="Times New Roman" w:cs="Times New Roman"/>
          <w:sz w:val="28"/>
          <w:szCs w:val="28"/>
        </w:rPr>
        <w:t>и</w:t>
      </w:r>
      <w:r w:rsidRPr="004C13C6">
        <w:rPr>
          <w:rFonts w:ascii="Times New Roman" w:hAnsi="Times New Roman" w:cs="Times New Roman"/>
          <w:sz w:val="28"/>
          <w:szCs w:val="28"/>
        </w:rPr>
        <w:t>дуальный срок, по истечению которого, добросовестный владелец (лицо, кот</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рое приобрело ценные бумаги, произвело их оплату и в момент приобретения не знало и не могло знать о правах третьих лиц на эти ценные бумаги)  вправе считаться собственником на основании гражданского законодательства. </w:t>
      </w:r>
      <w:proofErr w:type="gramEnd"/>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 прошедшие с момента вступления в силу ГК РФ годы возникло немало теоретических и практических вопросов, связанных с применением норм о приобретательной давности. В связи с этим сложно переоценить значение раз</w:t>
      </w:r>
      <w:r w:rsidRPr="004C13C6">
        <w:rPr>
          <w:rFonts w:ascii="Times New Roman" w:hAnsi="Times New Roman" w:cs="Times New Roman"/>
          <w:sz w:val="28"/>
          <w:szCs w:val="28"/>
        </w:rPr>
        <w:t>ъ</w:t>
      </w:r>
      <w:r w:rsidRPr="004C13C6">
        <w:rPr>
          <w:rFonts w:ascii="Times New Roman" w:hAnsi="Times New Roman" w:cs="Times New Roman"/>
          <w:sz w:val="28"/>
          <w:szCs w:val="28"/>
        </w:rPr>
        <w:t>яснений по спорам, связанным с приобретательной давностью, сформулир</w:t>
      </w:r>
      <w:r w:rsidRPr="004C13C6">
        <w:rPr>
          <w:rFonts w:ascii="Times New Roman" w:hAnsi="Times New Roman" w:cs="Times New Roman"/>
          <w:sz w:val="28"/>
          <w:szCs w:val="28"/>
        </w:rPr>
        <w:t>о</w:t>
      </w:r>
      <w:r w:rsidRPr="004C13C6">
        <w:rPr>
          <w:rFonts w:ascii="Times New Roman" w:hAnsi="Times New Roman" w:cs="Times New Roman"/>
          <w:sz w:val="28"/>
          <w:szCs w:val="28"/>
        </w:rPr>
        <w:t>ванных Пленумами Верховного Суда РФ и Высшего Арбитражного Суда РФ в п. п. 15 - 21 совместного Постановления от 29 апреля 2010 г. N 10/22 (далее - Постановление N 10/22).</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наличие у вещи собственника, который не совершил де</w:t>
      </w:r>
      <w:r w:rsidRPr="004C13C6">
        <w:rPr>
          <w:rFonts w:ascii="Times New Roman" w:hAnsi="Times New Roman" w:cs="Times New Roman"/>
          <w:sz w:val="28"/>
          <w:szCs w:val="28"/>
        </w:rPr>
        <w:t>й</w:t>
      </w:r>
      <w:r w:rsidRPr="004C13C6">
        <w:rPr>
          <w:rFonts w:ascii="Times New Roman" w:hAnsi="Times New Roman" w:cs="Times New Roman"/>
          <w:sz w:val="28"/>
          <w:szCs w:val="28"/>
        </w:rPr>
        <w:t>ствий, явно свидетельствующих о своем отказе от права собственности (напр</w:t>
      </w:r>
      <w:r w:rsidRPr="004C13C6">
        <w:rPr>
          <w:rFonts w:ascii="Times New Roman" w:hAnsi="Times New Roman" w:cs="Times New Roman"/>
          <w:sz w:val="28"/>
          <w:szCs w:val="28"/>
        </w:rPr>
        <w:t>и</w:t>
      </w:r>
      <w:r w:rsidRPr="004C13C6">
        <w:rPr>
          <w:rFonts w:ascii="Times New Roman" w:hAnsi="Times New Roman" w:cs="Times New Roman"/>
          <w:sz w:val="28"/>
          <w:szCs w:val="28"/>
        </w:rPr>
        <w:t>мер, заключение договора купли-продажи и т.д.), не исключает возможности приобретения права собственности на эту вещь по давности владения. То есть, добросовестный приобретатель вещи, собственник которой не заключал с ним договора, не отказывался от вещи, является приобретателем имущества в силу приобретательной давности. Данный подход является способом предотвращ</w:t>
      </w:r>
      <w:r w:rsidRPr="004C13C6">
        <w:rPr>
          <w:rFonts w:ascii="Times New Roman" w:hAnsi="Times New Roman" w:cs="Times New Roman"/>
          <w:sz w:val="28"/>
          <w:szCs w:val="28"/>
        </w:rPr>
        <w:t>е</w:t>
      </w:r>
      <w:r w:rsidRPr="004C13C6">
        <w:rPr>
          <w:rFonts w:ascii="Times New Roman" w:hAnsi="Times New Roman" w:cs="Times New Roman"/>
          <w:sz w:val="28"/>
          <w:szCs w:val="28"/>
        </w:rPr>
        <w:t>ния  длительной неопределенности в гражданских правоотношениях.</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То есть, позволяет объектам гражданских прав находиться в обороте и иметь собственника.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Приобретательная давность обладает рядом индивидуальных критериев, что обуславливает ее особую значимость в системе способов приобретения права собственности. Вместе с тем, гражданское законодательство относит его к перечню юридических фактов, которые влекут за собой определенную сов</w:t>
      </w:r>
      <w:r w:rsidRPr="004C13C6">
        <w:rPr>
          <w:rFonts w:ascii="Times New Roman" w:hAnsi="Times New Roman" w:cs="Times New Roman"/>
          <w:sz w:val="28"/>
          <w:szCs w:val="28"/>
        </w:rPr>
        <w:t>о</w:t>
      </w:r>
      <w:r w:rsidRPr="004C13C6">
        <w:rPr>
          <w:rFonts w:ascii="Times New Roman" w:hAnsi="Times New Roman" w:cs="Times New Roman"/>
          <w:sz w:val="28"/>
          <w:szCs w:val="28"/>
        </w:rPr>
        <w:t>купность прав и обязанностей. Возьмем для рассмотрения пп. 1. п. 4 ст. 8 ГК РФ. Гражданские права и обязанности приобретателя возникли в результате приобретения имущества по основаниям, допускаемым законом в соответствии с комментируемой нормой. Это означает, что приобретение прав собственности на имущество в силу приобретательной давности, ссылаясь на ст. 234 ГК РФ, является юридическим фактом возникновения гражданских прав и обязанн</w:t>
      </w:r>
      <w:r w:rsidRPr="004C13C6">
        <w:rPr>
          <w:rFonts w:ascii="Times New Roman" w:hAnsi="Times New Roman" w:cs="Times New Roman"/>
          <w:sz w:val="28"/>
          <w:szCs w:val="28"/>
        </w:rPr>
        <w:t>о</w:t>
      </w:r>
      <w:r w:rsidRPr="004C13C6">
        <w:rPr>
          <w:rFonts w:ascii="Times New Roman" w:hAnsi="Times New Roman" w:cs="Times New Roman"/>
          <w:sz w:val="28"/>
          <w:szCs w:val="28"/>
        </w:rPr>
        <w:t>стей не как фактического владельца, а законного собственника.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Одним из важнейших критериев  института приобретательной давности я</w:t>
      </w:r>
      <w:r w:rsidRPr="004C13C6">
        <w:rPr>
          <w:rFonts w:ascii="Times New Roman" w:hAnsi="Times New Roman" w:cs="Times New Roman"/>
          <w:sz w:val="28"/>
          <w:szCs w:val="28"/>
        </w:rPr>
        <w:t>в</w:t>
      </w:r>
      <w:r w:rsidRPr="004C13C6">
        <w:rPr>
          <w:rFonts w:ascii="Times New Roman" w:hAnsi="Times New Roman" w:cs="Times New Roman"/>
          <w:sz w:val="28"/>
          <w:szCs w:val="28"/>
        </w:rPr>
        <w:t>ляется добросовестность владельца имущества. Согласно пункту 3 статьи 1 ГК РФ при установлении, осуществлении и защите гражданских прав и при испо</w:t>
      </w:r>
      <w:r w:rsidRPr="004C13C6">
        <w:rPr>
          <w:rFonts w:ascii="Times New Roman" w:hAnsi="Times New Roman" w:cs="Times New Roman"/>
          <w:sz w:val="28"/>
          <w:szCs w:val="28"/>
        </w:rPr>
        <w:t>л</w:t>
      </w:r>
      <w:r w:rsidRPr="004C13C6">
        <w:rPr>
          <w:rFonts w:ascii="Times New Roman" w:hAnsi="Times New Roman" w:cs="Times New Roman"/>
          <w:sz w:val="28"/>
          <w:szCs w:val="28"/>
        </w:rPr>
        <w:t>нении гражданских обязанностей участники гражданских правоотношений должны действовать добросовестно.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Из вышесказанного следует, что при осуществлении своих прав (в данном случае фактическое владение имуществом) участник гражданско-правовых о</w:t>
      </w:r>
      <w:r w:rsidRPr="004C13C6">
        <w:rPr>
          <w:rFonts w:ascii="Times New Roman" w:hAnsi="Times New Roman" w:cs="Times New Roman"/>
          <w:sz w:val="28"/>
          <w:szCs w:val="28"/>
        </w:rPr>
        <w:t>т</w:t>
      </w:r>
      <w:r w:rsidRPr="004C13C6">
        <w:rPr>
          <w:rFonts w:ascii="Times New Roman" w:hAnsi="Times New Roman" w:cs="Times New Roman"/>
          <w:sz w:val="28"/>
          <w:szCs w:val="28"/>
        </w:rPr>
        <w:t>ношений и его действия должны быть добросовестны. Рассмотрим данный а</w:t>
      </w:r>
      <w:r w:rsidRPr="004C13C6">
        <w:rPr>
          <w:rFonts w:ascii="Times New Roman" w:hAnsi="Times New Roman" w:cs="Times New Roman"/>
          <w:sz w:val="28"/>
          <w:szCs w:val="28"/>
        </w:rPr>
        <w:t>с</w:t>
      </w:r>
      <w:r w:rsidRPr="004C13C6">
        <w:rPr>
          <w:rFonts w:ascii="Times New Roman" w:hAnsi="Times New Roman" w:cs="Times New Roman"/>
          <w:sz w:val="28"/>
          <w:szCs w:val="28"/>
        </w:rPr>
        <w:t xml:space="preserve">пект более подробно в рамках институт приобретательной давности.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"Добросовестный приобретатель - это лицо, которое возмездно приобрело имущество у лица, которое не имело права его отчуждать, о чем приобретатель не знал и не мог знать".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Лицо, которое не имело права отчуждать имущество, но совершило во</w:t>
      </w:r>
      <w:r w:rsidRPr="004C13C6">
        <w:rPr>
          <w:rFonts w:ascii="Times New Roman" w:hAnsi="Times New Roman" w:cs="Times New Roman"/>
          <w:sz w:val="28"/>
          <w:szCs w:val="28"/>
        </w:rPr>
        <w:t>з</w:t>
      </w:r>
      <w:r w:rsidRPr="004C13C6">
        <w:rPr>
          <w:rFonts w:ascii="Times New Roman" w:hAnsi="Times New Roman" w:cs="Times New Roman"/>
          <w:sz w:val="28"/>
          <w:szCs w:val="28"/>
        </w:rPr>
        <w:t>мездную сделку с лицом, которое не знало об этом, остается законным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ственником имущества, которое было передано добросовестному приобретат</w:t>
      </w:r>
      <w:r w:rsidRPr="004C13C6">
        <w:rPr>
          <w:rFonts w:ascii="Times New Roman" w:hAnsi="Times New Roman" w:cs="Times New Roman"/>
          <w:sz w:val="28"/>
          <w:szCs w:val="28"/>
        </w:rPr>
        <w:t>е</w:t>
      </w:r>
      <w:r w:rsidRPr="004C13C6">
        <w:rPr>
          <w:rFonts w:ascii="Times New Roman" w:hAnsi="Times New Roman" w:cs="Times New Roman"/>
          <w:sz w:val="28"/>
          <w:szCs w:val="28"/>
        </w:rPr>
        <w:t>лю. Основания отсутствия у такого собственника права отчуждать имущество может исходить из  параграфа 2 главы 9 ГК РФ, где предусмотрен перечень, с</w:t>
      </w:r>
      <w:r w:rsidRPr="004C13C6">
        <w:rPr>
          <w:rFonts w:ascii="Times New Roman" w:hAnsi="Times New Roman" w:cs="Times New Roman"/>
          <w:sz w:val="28"/>
          <w:szCs w:val="28"/>
        </w:rPr>
        <w:t>о</w:t>
      </w:r>
      <w:r w:rsidRPr="004C13C6">
        <w:rPr>
          <w:rFonts w:ascii="Times New Roman" w:hAnsi="Times New Roman" w:cs="Times New Roman"/>
          <w:sz w:val="28"/>
          <w:szCs w:val="28"/>
        </w:rPr>
        <w:t>гласно которому сделка является оспоримой и недействительной.</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 Иоффе утверждал: "Добросовестный приобретатель имущества стан</w:t>
      </w:r>
      <w:r w:rsidRPr="004C13C6">
        <w:rPr>
          <w:rFonts w:ascii="Times New Roman" w:hAnsi="Times New Roman" w:cs="Times New Roman"/>
          <w:sz w:val="28"/>
          <w:szCs w:val="28"/>
        </w:rPr>
        <w:t>о</w:t>
      </w:r>
      <w:r w:rsidRPr="004C13C6">
        <w:rPr>
          <w:rFonts w:ascii="Times New Roman" w:hAnsi="Times New Roman" w:cs="Times New Roman"/>
          <w:sz w:val="28"/>
          <w:szCs w:val="28"/>
        </w:rPr>
        <w:t>вится его собственником, если оно не было приобретено безвозмездно и не в</w:t>
      </w:r>
      <w:r w:rsidRPr="004C13C6">
        <w:rPr>
          <w:rFonts w:ascii="Times New Roman" w:hAnsi="Times New Roman" w:cs="Times New Roman"/>
          <w:sz w:val="28"/>
          <w:szCs w:val="28"/>
        </w:rPr>
        <w:t>ы</w:t>
      </w:r>
      <w:r w:rsidRPr="004C13C6">
        <w:rPr>
          <w:rFonts w:ascii="Times New Roman" w:hAnsi="Times New Roman" w:cs="Times New Roman"/>
          <w:sz w:val="28"/>
          <w:szCs w:val="28"/>
        </w:rPr>
        <w:t>было из обладания прежнего собственника помимо его воли".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Основополагающим условием для приобретения права собственности на имущество в порядке приобретательной давности является установление судом добросовестности владения, которое фактически обуславливает и другие его условия - открытость и владение имуществом как своим собственным.</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1 января 2020 года приобретатель недвижимого имущества, полагавши</w:t>
      </w:r>
      <w:r w:rsidRPr="004C13C6">
        <w:rPr>
          <w:rFonts w:ascii="Times New Roman" w:hAnsi="Times New Roman" w:cs="Times New Roman"/>
          <w:sz w:val="28"/>
          <w:szCs w:val="28"/>
        </w:rPr>
        <w:t>й</w:t>
      </w:r>
      <w:r w:rsidRPr="004C13C6">
        <w:rPr>
          <w:rFonts w:ascii="Times New Roman" w:hAnsi="Times New Roman" w:cs="Times New Roman"/>
          <w:sz w:val="28"/>
          <w:szCs w:val="28"/>
        </w:rPr>
        <w:t>ся на данные ЕГРН, признается добросовестным приобретателем. Приобрет</w:t>
      </w:r>
      <w:r w:rsidRPr="004C13C6">
        <w:rPr>
          <w:rFonts w:ascii="Times New Roman" w:hAnsi="Times New Roman" w:cs="Times New Roman"/>
          <w:sz w:val="28"/>
          <w:szCs w:val="28"/>
        </w:rPr>
        <w:t>а</w:t>
      </w:r>
      <w:r w:rsidRPr="004C13C6">
        <w:rPr>
          <w:rFonts w:ascii="Times New Roman" w:hAnsi="Times New Roman" w:cs="Times New Roman"/>
          <w:sz w:val="28"/>
          <w:szCs w:val="28"/>
        </w:rPr>
        <w:t>тель считается добросовестным до тех пор, пока в судебном порядке не будет доказано, что он знал или должен был знать об отсутствии права на отчуждение этого имущества у лица, от которого ему перешли права на него.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Собственник вправе истребовать свое имущество от лица, у которого им</w:t>
      </w:r>
      <w:r w:rsidRPr="004C13C6">
        <w:rPr>
          <w:rFonts w:ascii="Times New Roman" w:hAnsi="Times New Roman" w:cs="Times New Roman"/>
          <w:sz w:val="28"/>
          <w:szCs w:val="28"/>
        </w:rPr>
        <w:t>у</w:t>
      </w:r>
      <w:r w:rsidRPr="004C13C6">
        <w:rPr>
          <w:rFonts w:ascii="Times New Roman" w:hAnsi="Times New Roman" w:cs="Times New Roman"/>
          <w:sz w:val="28"/>
          <w:szCs w:val="28"/>
        </w:rPr>
        <w:t>щество фактически находится в незаконном владении. Иск об истребовании имущества, предъявленный к лицу, в незаконном владении которого это им</w:t>
      </w:r>
      <w:r w:rsidRPr="004C13C6">
        <w:rPr>
          <w:rFonts w:ascii="Times New Roman" w:hAnsi="Times New Roman" w:cs="Times New Roman"/>
          <w:sz w:val="28"/>
          <w:szCs w:val="28"/>
        </w:rPr>
        <w:t>у</w:t>
      </w:r>
      <w:r w:rsidRPr="004C13C6">
        <w:rPr>
          <w:rFonts w:ascii="Times New Roman" w:hAnsi="Times New Roman" w:cs="Times New Roman"/>
          <w:sz w:val="28"/>
          <w:szCs w:val="28"/>
        </w:rPr>
        <w:t>щество находилось.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Согласно 234 статье ГК РФ, добросовестный владелец имущества имеет право на защиту своего права владения от третьих лиц до приобретения имущ</w:t>
      </w:r>
      <w:r w:rsidRPr="004C13C6">
        <w:rPr>
          <w:rFonts w:ascii="Times New Roman" w:hAnsi="Times New Roman" w:cs="Times New Roman"/>
          <w:sz w:val="28"/>
          <w:szCs w:val="28"/>
        </w:rPr>
        <w:t>е</w:t>
      </w:r>
      <w:r w:rsidRPr="004C13C6">
        <w:rPr>
          <w:rFonts w:ascii="Times New Roman" w:hAnsi="Times New Roman" w:cs="Times New Roman"/>
          <w:sz w:val="28"/>
          <w:szCs w:val="28"/>
        </w:rPr>
        <w:t>ства в силу приобретательной давности.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Действующее законодательство не содержит норм о владении и владельч</w:t>
      </w:r>
      <w:r w:rsidRPr="004C13C6">
        <w:rPr>
          <w:rFonts w:ascii="Times New Roman" w:hAnsi="Times New Roman" w:cs="Times New Roman"/>
          <w:sz w:val="28"/>
          <w:szCs w:val="28"/>
        </w:rPr>
        <w:t>е</w:t>
      </w:r>
      <w:r w:rsidRPr="004C13C6">
        <w:rPr>
          <w:rFonts w:ascii="Times New Roman" w:hAnsi="Times New Roman" w:cs="Times New Roman"/>
          <w:sz w:val="28"/>
          <w:szCs w:val="28"/>
        </w:rPr>
        <w:t>ской защите, известных всем правовым системам. Отсутствие классической владельческой защиты влечет ряд неблагоприятных последствий для непосре</w:t>
      </w:r>
      <w:r w:rsidRPr="004C13C6">
        <w:rPr>
          <w:rFonts w:ascii="Times New Roman" w:hAnsi="Times New Roman" w:cs="Times New Roman"/>
          <w:sz w:val="28"/>
          <w:szCs w:val="28"/>
        </w:rPr>
        <w:t>д</w:t>
      </w:r>
      <w:r w:rsidRPr="004C13C6">
        <w:rPr>
          <w:rFonts w:ascii="Times New Roman" w:hAnsi="Times New Roman" w:cs="Times New Roman"/>
          <w:sz w:val="28"/>
          <w:szCs w:val="28"/>
        </w:rPr>
        <w:t>ственного владельца вещью и для экономического оборота в целом. В насто</w:t>
      </w:r>
      <w:r w:rsidRPr="004C13C6">
        <w:rPr>
          <w:rFonts w:ascii="Times New Roman" w:hAnsi="Times New Roman" w:cs="Times New Roman"/>
          <w:sz w:val="28"/>
          <w:szCs w:val="28"/>
        </w:rPr>
        <w:t>я</w:t>
      </w:r>
      <w:r w:rsidRPr="004C13C6">
        <w:rPr>
          <w:rFonts w:ascii="Times New Roman" w:hAnsi="Times New Roman" w:cs="Times New Roman"/>
          <w:sz w:val="28"/>
          <w:szCs w:val="28"/>
        </w:rPr>
        <w:t>щее время защитить свое владение можно исключительно доказыванием права собственности или иного права на вещь.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Следовательно, единственной защитой прав владения добросовестного вл</w:t>
      </w:r>
      <w:r w:rsidRPr="004C13C6">
        <w:rPr>
          <w:rFonts w:ascii="Times New Roman" w:hAnsi="Times New Roman" w:cs="Times New Roman"/>
          <w:sz w:val="28"/>
          <w:szCs w:val="28"/>
        </w:rPr>
        <w:t>а</w:t>
      </w:r>
      <w:r w:rsidRPr="004C13C6">
        <w:rPr>
          <w:rFonts w:ascii="Times New Roman" w:hAnsi="Times New Roman" w:cs="Times New Roman"/>
          <w:sz w:val="28"/>
          <w:szCs w:val="28"/>
        </w:rPr>
        <w:t>дельца, является признание его права собственности на приобретенную вещь, которое поспособствует  предотвращению  нахождения вещи на незаконном основании у владельца и отсутствием возможности у законного собственника истребовать вещь из владения добросовестного владельца подачей виндикац</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онного иска.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Владелец, опираясь на ряд критериев, которые присущи добросовестному владельцу, сам становится собственником. Однако до момента признания  имущества собственностью фактического владельца, давностное владение я</w:t>
      </w:r>
      <w:r w:rsidRPr="004C13C6">
        <w:rPr>
          <w:rFonts w:ascii="Times New Roman" w:hAnsi="Times New Roman" w:cs="Times New Roman"/>
          <w:sz w:val="28"/>
          <w:szCs w:val="28"/>
        </w:rPr>
        <w:t>в</w:t>
      </w:r>
      <w:r w:rsidRPr="004C13C6">
        <w:rPr>
          <w:rFonts w:ascii="Times New Roman" w:hAnsi="Times New Roman" w:cs="Times New Roman"/>
          <w:sz w:val="28"/>
          <w:szCs w:val="28"/>
        </w:rPr>
        <w:t>ляется самостоятельным  и подлежит защите.</w:t>
      </w:r>
    </w:p>
    <w:p w:rsidR="00526AE9" w:rsidRPr="004C13C6" w:rsidRDefault="00AD67D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526AE9" w:rsidRPr="004C13C6">
        <w:rPr>
          <w:rFonts w:ascii="Times New Roman" w:hAnsi="Times New Roman" w:cs="Times New Roman"/>
          <w:sz w:val="28"/>
          <w:szCs w:val="28"/>
        </w:rPr>
        <w:t>Данный способ защиты гражданских пра</w:t>
      </w:r>
      <w:r w:rsidRPr="004C13C6">
        <w:rPr>
          <w:rFonts w:ascii="Times New Roman" w:hAnsi="Times New Roman" w:cs="Times New Roman"/>
          <w:sz w:val="28"/>
          <w:szCs w:val="28"/>
        </w:rPr>
        <w:t>в содержится в статье 12 ГК РФ.</w:t>
      </w:r>
      <w:r w:rsidR="00526AE9" w:rsidRPr="004C13C6">
        <w:rPr>
          <w:rFonts w:ascii="Times New Roman" w:hAnsi="Times New Roman" w:cs="Times New Roman"/>
          <w:sz w:val="28"/>
          <w:szCs w:val="28"/>
        </w:rPr>
        <w:t xml:space="preserve"> Согласно п. 19 Постановления Пленума Верховного Суда РФ N 10 и Пленума ВАС РФ N 22 от 29 апреля 2010 г. «О некоторых вопросах, возникающих в с</w:t>
      </w:r>
      <w:r w:rsidR="00526AE9" w:rsidRPr="004C13C6">
        <w:rPr>
          <w:rFonts w:ascii="Times New Roman" w:hAnsi="Times New Roman" w:cs="Times New Roman"/>
          <w:sz w:val="28"/>
          <w:szCs w:val="28"/>
        </w:rPr>
        <w:t>у</w:t>
      </w:r>
      <w:r w:rsidR="00526AE9" w:rsidRPr="004C13C6">
        <w:rPr>
          <w:rFonts w:ascii="Times New Roman" w:hAnsi="Times New Roman" w:cs="Times New Roman"/>
          <w:sz w:val="28"/>
          <w:szCs w:val="28"/>
        </w:rPr>
        <w:t>дебной практике при разрешении споров, связанных с защитой права собстве</w:t>
      </w:r>
      <w:r w:rsidR="00526AE9" w:rsidRPr="004C13C6">
        <w:rPr>
          <w:rFonts w:ascii="Times New Roman" w:hAnsi="Times New Roman" w:cs="Times New Roman"/>
          <w:sz w:val="28"/>
          <w:szCs w:val="28"/>
        </w:rPr>
        <w:t>н</w:t>
      </w:r>
      <w:r w:rsidR="00526AE9" w:rsidRPr="004C13C6">
        <w:rPr>
          <w:rFonts w:ascii="Times New Roman" w:hAnsi="Times New Roman" w:cs="Times New Roman"/>
          <w:sz w:val="28"/>
          <w:szCs w:val="28"/>
        </w:rPr>
        <w:t>ности и других вещных прав», возможность обращения в суд с иском о призн</w:t>
      </w:r>
      <w:r w:rsidR="00526AE9" w:rsidRPr="004C13C6">
        <w:rPr>
          <w:rFonts w:ascii="Times New Roman" w:hAnsi="Times New Roman" w:cs="Times New Roman"/>
          <w:sz w:val="28"/>
          <w:szCs w:val="28"/>
        </w:rPr>
        <w:t>а</w:t>
      </w:r>
      <w:r w:rsidR="00526AE9" w:rsidRPr="004C13C6">
        <w:rPr>
          <w:rFonts w:ascii="Times New Roman" w:hAnsi="Times New Roman" w:cs="Times New Roman"/>
          <w:sz w:val="28"/>
          <w:szCs w:val="28"/>
        </w:rPr>
        <w:t>нии права собственности в силу приобретательной давности вытекает из ст. ст. 11 и 12 ГК РФ, в соответствии с которыми защита гражданских прав участн</w:t>
      </w:r>
      <w:r w:rsidR="00526AE9" w:rsidRPr="004C13C6">
        <w:rPr>
          <w:rFonts w:ascii="Times New Roman" w:hAnsi="Times New Roman" w:cs="Times New Roman"/>
          <w:sz w:val="28"/>
          <w:szCs w:val="28"/>
        </w:rPr>
        <w:t>и</w:t>
      </w:r>
      <w:r w:rsidR="00526AE9" w:rsidRPr="004C13C6">
        <w:rPr>
          <w:rFonts w:ascii="Times New Roman" w:hAnsi="Times New Roman" w:cs="Times New Roman"/>
          <w:sz w:val="28"/>
          <w:szCs w:val="28"/>
        </w:rPr>
        <w:t xml:space="preserve">ков гражданских правоотношений осуществляется судами путем признания права (абз. 2. ст. 12 ГК Р).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Поэтому лицо, считающее, что стало собственником имущества в силу пр</w:t>
      </w:r>
      <w:r w:rsidRPr="004C13C6">
        <w:rPr>
          <w:rFonts w:ascii="Times New Roman" w:hAnsi="Times New Roman" w:cs="Times New Roman"/>
          <w:sz w:val="28"/>
          <w:szCs w:val="28"/>
        </w:rPr>
        <w:t>и</w:t>
      </w:r>
      <w:r w:rsidRPr="004C13C6">
        <w:rPr>
          <w:rFonts w:ascii="Times New Roman" w:hAnsi="Times New Roman" w:cs="Times New Roman"/>
          <w:sz w:val="28"/>
          <w:szCs w:val="28"/>
        </w:rPr>
        <w:t>обретательной давности, вправе обратиться в суд с иском о признании за ним права собственности. При этом ответчиком по иску о признании права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ственности в силу приобретательной давности является прежний собственник имущества.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ст. 305 ГК РФ говорится о владельцах законных, т.е. тех, кто имеет какое-либо право на имущество, основанное на договоре с собственником или на з</w:t>
      </w:r>
      <w:r w:rsidRPr="004C13C6">
        <w:rPr>
          <w:rFonts w:ascii="Times New Roman" w:hAnsi="Times New Roman" w:cs="Times New Roman"/>
          <w:sz w:val="28"/>
          <w:szCs w:val="28"/>
        </w:rPr>
        <w:t>а</w:t>
      </w:r>
      <w:r w:rsidRPr="004C13C6">
        <w:rPr>
          <w:rFonts w:ascii="Times New Roman" w:hAnsi="Times New Roman" w:cs="Times New Roman"/>
          <w:sz w:val="28"/>
          <w:szCs w:val="28"/>
        </w:rPr>
        <w:t>коне (вещное право). Поэтому, если такое владение нарушено, то истец в таком случае защищает свое право. Не представив доказательств существования пр</w:t>
      </w:r>
      <w:r w:rsidRPr="004C13C6">
        <w:rPr>
          <w:rFonts w:ascii="Times New Roman" w:hAnsi="Times New Roman" w:cs="Times New Roman"/>
          <w:sz w:val="28"/>
          <w:szCs w:val="28"/>
        </w:rPr>
        <w:t>а</w:t>
      </w:r>
      <w:r w:rsidRPr="004C13C6">
        <w:rPr>
          <w:rFonts w:ascii="Times New Roman" w:hAnsi="Times New Roman" w:cs="Times New Roman"/>
          <w:sz w:val="28"/>
          <w:szCs w:val="28"/>
        </w:rPr>
        <w:t>ва, такое лицо лишается возможности исковой защиты. Бесспорно, это пет</w:t>
      </w:r>
      <w:r w:rsidRPr="004C13C6">
        <w:rPr>
          <w:rFonts w:ascii="Times New Roman" w:hAnsi="Times New Roman" w:cs="Times New Roman"/>
          <w:sz w:val="28"/>
          <w:szCs w:val="28"/>
        </w:rPr>
        <w:t>и</w:t>
      </w:r>
      <w:r w:rsidRPr="004C13C6">
        <w:rPr>
          <w:rFonts w:ascii="Times New Roman" w:hAnsi="Times New Roman" w:cs="Times New Roman"/>
          <w:sz w:val="28"/>
          <w:szCs w:val="28"/>
        </w:rPr>
        <w:t>торная защита, т.е. защита по титулу. Однако, в положениях ст. 305 ГК РФ им</w:t>
      </w:r>
      <w:r w:rsidRPr="004C13C6">
        <w:rPr>
          <w:rFonts w:ascii="Times New Roman" w:hAnsi="Times New Roman" w:cs="Times New Roman"/>
          <w:sz w:val="28"/>
          <w:szCs w:val="28"/>
        </w:rPr>
        <w:t>е</w:t>
      </w:r>
      <w:r w:rsidRPr="004C13C6">
        <w:rPr>
          <w:rFonts w:ascii="Times New Roman" w:hAnsi="Times New Roman" w:cs="Times New Roman"/>
          <w:sz w:val="28"/>
          <w:szCs w:val="28"/>
        </w:rPr>
        <w:t>ется одна существенная оговорка: если владение законно, то оно может защ</w:t>
      </w:r>
      <w:r w:rsidRPr="004C13C6">
        <w:rPr>
          <w:rFonts w:ascii="Times New Roman" w:hAnsi="Times New Roman" w:cs="Times New Roman"/>
          <w:sz w:val="28"/>
          <w:szCs w:val="28"/>
        </w:rPr>
        <w:t>и</w:t>
      </w:r>
      <w:r w:rsidRPr="004C13C6">
        <w:rPr>
          <w:rFonts w:ascii="Times New Roman" w:hAnsi="Times New Roman" w:cs="Times New Roman"/>
          <w:sz w:val="28"/>
          <w:szCs w:val="28"/>
        </w:rPr>
        <w:t>щаться и против собственника.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Лицо, считающее, что стало собственником имущества в силу приобрет</w:t>
      </w:r>
      <w:r w:rsidRPr="004C13C6">
        <w:rPr>
          <w:rFonts w:ascii="Times New Roman" w:hAnsi="Times New Roman" w:cs="Times New Roman"/>
          <w:sz w:val="28"/>
          <w:szCs w:val="28"/>
        </w:rPr>
        <w:t>а</w:t>
      </w:r>
      <w:r w:rsidRPr="004C13C6">
        <w:rPr>
          <w:rFonts w:ascii="Times New Roman" w:hAnsi="Times New Roman" w:cs="Times New Roman"/>
          <w:sz w:val="28"/>
          <w:szCs w:val="28"/>
        </w:rPr>
        <w:t>тельной давности, вправе обратиться в суд с иском о признании за ним права собственности. Но если такое лицо не имеет какого-либо права, то есть, отсу</w:t>
      </w:r>
      <w:r w:rsidRPr="004C13C6">
        <w:rPr>
          <w:rFonts w:ascii="Times New Roman" w:hAnsi="Times New Roman" w:cs="Times New Roman"/>
          <w:sz w:val="28"/>
          <w:szCs w:val="28"/>
        </w:rPr>
        <w:t>т</w:t>
      </w:r>
      <w:r w:rsidRPr="004C13C6">
        <w:rPr>
          <w:rFonts w:ascii="Times New Roman" w:hAnsi="Times New Roman" w:cs="Times New Roman"/>
          <w:sz w:val="28"/>
          <w:szCs w:val="28"/>
        </w:rPr>
        <w:t>ствия вещных прав на имущество, то оно не имеет возможности признать право собственности. Даже если владелец соответствовал всем условиям, которые признали его добросовестным, не дает ему право быть законным собственн</w:t>
      </w:r>
      <w:r w:rsidRPr="004C13C6">
        <w:rPr>
          <w:rFonts w:ascii="Times New Roman" w:hAnsi="Times New Roman" w:cs="Times New Roman"/>
          <w:sz w:val="28"/>
          <w:szCs w:val="28"/>
        </w:rPr>
        <w:t>и</w:t>
      </w:r>
      <w:r w:rsidRPr="004C13C6">
        <w:rPr>
          <w:rFonts w:ascii="Times New Roman" w:hAnsi="Times New Roman" w:cs="Times New Roman"/>
          <w:sz w:val="28"/>
          <w:szCs w:val="28"/>
        </w:rPr>
        <w:t>ком.</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связи с этим приобретательная давность не может распространяться на самовольно возведенное строение, расположенное на неправомерно занима</w:t>
      </w:r>
      <w:r w:rsidRPr="004C13C6">
        <w:rPr>
          <w:rFonts w:ascii="Times New Roman" w:hAnsi="Times New Roman" w:cs="Times New Roman"/>
          <w:sz w:val="28"/>
          <w:szCs w:val="28"/>
        </w:rPr>
        <w:t>е</w:t>
      </w:r>
      <w:r w:rsidRPr="004C13C6">
        <w:rPr>
          <w:rFonts w:ascii="Times New Roman" w:hAnsi="Times New Roman" w:cs="Times New Roman"/>
          <w:sz w:val="28"/>
          <w:szCs w:val="28"/>
        </w:rPr>
        <w:t>мом земельном участке (самовольная постройка). Лицо, осуществившее п</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стройку, не становится ее законным собственником. Также не приобретает и права распоряжаться таким имуществом. Даже при наличии добросовестности владения имуществом, такой участник гражданских отношений не в праве в дальнейшем признать имущество своим собственным.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 п. 16 постановления Пленума Верховного Суда РФ и Пл</w:t>
      </w:r>
      <w:r w:rsidRPr="004C13C6">
        <w:rPr>
          <w:rFonts w:ascii="Times New Roman" w:hAnsi="Times New Roman" w:cs="Times New Roman"/>
          <w:sz w:val="28"/>
          <w:szCs w:val="28"/>
        </w:rPr>
        <w:t>е</w:t>
      </w:r>
      <w:r w:rsidRPr="004C13C6">
        <w:rPr>
          <w:rFonts w:ascii="Times New Roman" w:hAnsi="Times New Roman" w:cs="Times New Roman"/>
          <w:sz w:val="28"/>
          <w:szCs w:val="28"/>
        </w:rPr>
        <w:t>нума Высшего Арбитражного Суда РФ от 29 апреля 2010 г. N 10/22 "О некот</w:t>
      </w:r>
      <w:r w:rsidRPr="004C13C6">
        <w:rPr>
          <w:rFonts w:ascii="Times New Roman" w:hAnsi="Times New Roman" w:cs="Times New Roman"/>
          <w:sz w:val="28"/>
          <w:szCs w:val="28"/>
        </w:rPr>
        <w:t>о</w:t>
      </w:r>
      <w:r w:rsidRPr="004C13C6">
        <w:rPr>
          <w:rFonts w:ascii="Times New Roman" w:hAnsi="Times New Roman" w:cs="Times New Roman"/>
          <w:sz w:val="28"/>
          <w:szCs w:val="28"/>
        </w:rPr>
        <w:t>рых вопросах, возникающих в судебной практике при разрешении споров, св</w:t>
      </w:r>
      <w:r w:rsidRPr="004C13C6">
        <w:rPr>
          <w:rFonts w:ascii="Times New Roman" w:hAnsi="Times New Roman" w:cs="Times New Roman"/>
          <w:sz w:val="28"/>
          <w:szCs w:val="28"/>
        </w:rPr>
        <w:t>я</w:t>
      </w:r>
      <w:r w:rsidRPr="004C13C6">
        <w:rPr>
          <w:rFonts w:ascii="Times New Roman" w:hAnsi="Times New Roman" w:cs="Times New Roman"/>
          <w:sz w:val="28"/>
          <w:szCs w:val="28"/>
        </w:rPr>
        <w:t xml:space="preserve">занных с защитой права собственности и других вещных прав", по смыслу ст. ст. 225 и 234 ГК РФ право собственности в силу приобретательной давности </w:t>
      </w:r>
      <w:r w:rsidRPr="004C13C6">
        <w:rPr>
          <w:rFonts w:ascii="Times New Roman" w:hAnsi="Times New Roman" w:cs="Times New Roman"/>
          <w:sz w:val="28"/>
          <w:szCs w:val="28"/>
        </w:rPr>
        <w:lastRenderedPageBreak/>
        <w:t>может быть приобретено на имущество, принадлежащее на праве собственн</w:t>
      </w:r>
      <w:r w:rsidRPr="004C13C6">
        <w:rPr>
          <w:rFonts w:ascii="Times New Roman" w:hAnsi="Times New Roman" w:cs="Times New Roman"/>
          <w:sz w:val="28"/>
          <w:szCs w:val="28"/>
        </w:rPr>
        <w:t>о</w:t>
      </w:r>
      <w:r w:rsidRPr="004C13C6">
        <w:rPr>
          <w:rFonts w:ascii="Times New Roman" w:hAnsi="Times New Roman" w:cs="Times New Roman"/>
          <w:sz w:val="28"/>
          <w:szCs w:val="28"/>
        </w:rPr>
        <w:t>сти другому лицу, а также на бесхозяйное имущество.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Самовольная постройка является исключительным объектом в данном и</w:t>
      </w:r>
      <w:r w:rsidRPr="004C13C6">
        <w:rPr>
          <w:rFonts w:ascii="Times New Roman" w:hAnsi="Times New Roman" w:cs="Times New Roman"/>
          <w:sz w:val="28"/>
          <w:szCs w:val="28"/>
        </w:rPr>
        <w:t>н</w:t>
      </w:r>
      <w:r w:rsidRPr="004C13C6">
        <w:rPr>
          <w:rFonts w:ascii="Times New Roman" w:hAnsi="Times New Roman" w:cs="Times New Roman"/>
          <w:sz w:val="28"/>
          <w:szCs w:val="28"/>
        </w:rPr>
        <w:t>ституте Гражданского законодательства, т.к., не имеет законного собственника и не является бесхозяйным имуществом. Когда в качестве объекта владения и пользования выступает самовольно возведенное строение, в том числе расп</w:t>
      </w:r>
      <w:r w:rsidRPr="004C13C6">
        <w:rPr>
          <w:rFonts w:ascii="Times New Roman" w:hAnsi="Times New Roman" w:cs="Times New Roman"/>
          <w:sz w:val="28"/>
          <w:szCs w:val="28"/>
        </w:rPr>
        <w:t>о</w:t>
      </w:r>
      <w:r w:rsidRPr="004C13C6">
        <w:rPr>
          <w:rFonts w:ascii="Times New Roman" w:hAnsi="Times New Roman" w:cs="Times New Roman"/>
          <w:sz w:val="28"/>
          <w:szCs w:val="28"/>
        </w:rPr>
        <w:t>ложенное на неправомерно занимаемом земельном участке, то отсутствуют условия добросовестности такого застройщика, т.к., он должен был осознавать отсутствие у него прав на возникновение права собственности.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Обратимся к судебной практике.</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Например, Л. обратилась в суд с иском к районной администрации о пр</w:t>
      </w:r>
      <w:r w:rsidRPr="004C13C6">
        <w:rPr>
          <w:rFonts w:ascii="Times New Roman" w:hAnsi="Times New Roman" w:cs="Times New Roman"/>
          <w:sz w:val="28"/>
          <w:szCs w:val="28"/>
        </w:rPr>
        <w:t>и</w:t>
      </w:r>
      <w:r w:rsidRPr="004C13C6">
        <w:rPr>
          <w:rFonts w:ascii="Times New Roman" w:hAnsi="Times New Roman" w:cs="Times New Roman"/>
          <w:sz w:val="28"/>
          <w:szCs w:val="28"/>
        </w:rPr>
        <w:t>знании права собственности на хозяйственную постройку, указав, что на пр</w:t>
      </w:r>
      <w:r w:rsidRPr="004C13C6">
        <w:rPr>
          <w:rFonts w:ascii="Times New Roman" w:hAnsi="Times New Roman" w:cs="Times New Roman"/>
          <w:sz w:val="28"/>
          <w:szCs w:val="28"/>
        </w:rPr>
        <w:t>о</w:t>
      </w:r>
      <w:r w:rsidRPr="004C13C6">
        <w:rPr>
          <w:rFonts w:ascii="Times New Roman" w:hAnsi="Times New Roman" w:cs="Times New Roman"/>
          <w:sz w:val="28"/>
          <w:szCs w:val="28"/>
        </w:rPr>
        <w:t>тяжении более девятнадцати лет она фактически владеет хозяйственной п</w:t>
      </w:r>
      <w:r w:rsidRPr="004C13C6">
        <w:rPr>
          <w:rFonts w:ascii="Times New Roman" w:hAnsi="Times New Roman" w:cs="Times New Roman"/>
          <w:sz w:val="28"/>
          <w:szCs w:val="28"/>
        </w:rPr>
        <w:t>о</w:t>
      </w:r>
      <w:r w:rsidRPr="004C13C6">
        <w:rPr>
          <w:rFonts w:ascii="Times New Roman" w:hAnsi="Times New Roman" w:cs="Times New Roman"/>
          <w:sz w:val="28"/>
          <w:szCs w:val="28"/>
        </w:rPr>
        <w:t>стройкой как своей собственной для ведения личного подсобного хозяйства. Постройка находится на расстоянии 53 метров от ближайшего жилого дома, что соответствует санитарно-эпидемиологическим правилам и нормативам, возв</w:t>
      </w:r>
      <w:r w:rsidRPr="004C13C6">
        <w:rPr>
          <w:rFonts w:ascii="Times New Roman" w:hAnsi="Times New Roman" w:cs="Times New Roman"/>
          <w:sz w:val="28"/>
          <w:szCs w:val="28"/>
        </w:rPr>
        <w:t>е</w:t>
      </w:r>
      <w:r w:rsidRPr="004C13C6">
        <w:rPr>
          <w:rFonts w:ascii="Times New Roman" w:hAnsi="Times New Roman" w:cs="Times New Roman"/>
          <w:sz w:val="28"/>
          <w:szCs w:val="28"/>
        </w:rPr>
        <w:t>дена с разрешения председателя сельского совета. По неизвестным причинам документы о праве на возведенную ею хозяйственную постройку уполном</w:t>
      </w:r>
      <w:r w:rsidRPr="004C13C6">
        <w:rPr>
          <w:rFonts w:ascii="Times New Roman" w:hAnsi="Times New Roman" w:cs="Times New Roman"/>
          <w:sz w:val="28"/>
          <w:szCs w:val="28"/>
        </w:rPr>
        <w:t>о</w:t>
      </w:r>
      <w:r w:rsidRPr="004C13C6">
        <w:rPr>
          <w:rFonts w:ascii="Times New Roman" w:hAnsi="Times New Roman" w:cs="Times New Roman"/>
          <w:sz w:val="28"/>
          <w:szCs w:val="28"/>
        </w:rPr>
        <w:t>ченными органами власти ей своевременно не выданы.</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Решением районного суда, оставленным без изменения определением с</w:t>
      </w:r>
      <w:r w:rsidRPr="004C13C6">
        <w:rPr>
          <w:rFonts w:ascii="Times New Roman" w:hAnsi="Times New Roman" w:cs="Times New Roman"/>
          <w:sz w:val="28"/>
          <w:szCs w:val="28"/>
        </w:rPr>
        <w:t>у</w:t>
      </w:r>
      <w:r w:rsidRPr="004C13C6">
        <w:rPr>
          <w:rFonts w:ascii="Times New Roman" w:hAnsi="Times New Roman" w:cs="Times New Roman"/>
          <w:sz w:val="28"/>
          <w:szCs w:val="28"/>
        </w:rPr>
        <w:t>дебной коллегии по гражданским делам областного суда, в удовлетворении и</w:t>
      </w:r>
      <w:r w:rsidRPr="004C13C6">
        <w:rPr>
          <w:rFonts w:ascii="Times New Roman" w:hAnsi="Times New Roman" w:cs="Times New Roman"/>
          <w:sz w:val="28"/>
          <w:szCs w:val="28"/>
        </w:rPr>
        <w:t>с</w:t>
      </w:r>
      <w:r w:rsidRPr="004C13C6">
        <w:rPr>
          <w:rFonts w:ascii="Times New Roman" w:hAnsi="Times New Roman" w:cs="Times New Roman"/>
          <w:sz w:val="28"/>
          <w:szCs w:val="28"/>
        </w:rPr>
        <w:t>ковых требований Л. отказано.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разрешении спора судебными инстанциями установлено, что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ный участок, на котором расположена спорная хозяйственная постройка, нах</w:t>
      </w:r>
      <w:r w:rsidRPr="004C13C6">
        <w:rPr>
          <w:rFonts w:ascii="Times New Roman" w:hAnsi="Times New Roman" w:cs="Times New Roman"/>
          <w:sz w:val="28"/>
          <w:szCs w:val="28"/>
        </w:rPr>
        <w:t>о</w:t>
      </w:r>
      <w:r w:rsidRPr="004C13C6">
        <w:rPr>
          <w:rFonts w:ascii="Times New Roman" w:hAnsi="Times New Roman" w:cs="Times New Roman"/>
          <w:sz w:val="28"/>
          <w:szCs w:val="28"/>
        </w:rPr>
        <w:t>дится в государственной собственности. Л. указанный участок на каком-либо вещном праве не предоставлялся. Разрешение на строительство спорной п</w:t>
      </w:r>
      <w:r w:rsidRPr="004C13C6">
        <w:rPr>
          <w:rFonts w:ascii="Times New Roman" w:hAnsi="Times New Roman" w:cs="Times New Roman"/>
          <w:sz w:val="28"/>
          <w:szCs w:val="28"/>
        </w:rPr>
        <w:t>о</w:t>
      </w:r>
      <w:r w:rsidRPr="004C13C6">
        <w:rPr>
          <w:rFonts w:ascii="Times New Roman" w:hAnsi="Times New Roman" w:cs="Times New Roman"/>
          <w:sz w:val="28"/>
          <w:szCs w:val="28"/>
        </w:rPr>
        <w:t>стройки не выдавалось, акт ввода объекта в эксплуатацию отсутствует.</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Оснований для применения положений ст. 234 ГК РФ суды не усмотрели, обоснованно отметив, что возможность признания права собственности на с</w:t>
      </w:r>
      <w:r w:rsidRPr="004C13C6">
        <w:rPr>
          <w:rFonts w:ascii="Times New Roman" w:hAnsi="Times New Roman" w:cs="Times New Roman"/>
          <w:sz w:val="28"/>
          <w:szCs w:val="28"/>
        </w:rPr>
        <w:t>а</w:t>
      </w:r>
      <w:r w:rsidRPr="004C13C6">
        <w:rPr>
          <w:rFonts w:ascii="Times New Roman" w:hAnsi="Times New Roman" w:cs="Times New Roman"/>
          <w:sz w:val="28"/>
          <w:szCs w:val="28"/>
        </w:rPr>
        <w:t>мовольно возведенную на неправомерно занимаемом земельном участке п</w:t>
      </w:r>
      <w:r w:rsidRPr="004C13C6">
        <w:rPr>
          <w:rFonts w:ascii="Times New Roman" w:hAnsi="Times New Roman" w:cs="Times New Roman"/>
          <w:sz w:val="28"/>
          <w:szCs w:val="28"/>
        </w:rPr>
        <w:t>о</w:t>
      </w:r>
      <w:r w:rsidRPr="004C13C6">
        <w:rPr>
          <w:rFonts w:ascii="Times New Roman" w:hAnsi="Times New Roman" w:cs="Times New Roman"/>
          <w:sz w:val="28"/>
          <w:szCs w:val="28"/>
        </w:rPr>
        <w:t>стройку в порядке приобретательной давности не предусмотрена.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Учитывая, что земельный участок, на котором расположена постройка, не принадлежит истцу на каком-либо вещном праве, а также принимая во вним</w:t>
      </w:r>
      <w:r w:rsidRPr="004C13C6">
        <w:rPr>
          <w:rFonts w:ascii="Times New Roman" w:hAnsi="Times New Roman" w:cs="Times New Roman"/>
          <w:sz w:val="28"/>
          <w:szCs w:val="28"/>
        </w:rPr>
        <w:t>а</w:t>
      </w:r>
      <w:r w:rsidRPr="004C13C6">
        <w:rPr>
          <w:rFonts w:ascii="Times New Roman" w:hAnsi="Times New Roman" w:cs="Times New Roman"/>
          <w:sz w:val="28"/>
          <w:szCs w:val="28"/>
        </w:rPr>
        <w:t>ние отсутствие разрешения на строительство и акта ввода объекта в эксплуат</w:t>
      </w:r>
      <w:r w:rsidRPr="004C13C6">
        <w:rPr>
          <w:rFonts w:ascii="Times New Roman" w:hAnsi="Times New Roman" w:cs="Times New Roman"/>
          <w:sz w:val="28"/>
          <w:szCs w:val="28"/>
        </w:rPr>
        <w:t>а</w:t>
      </w:r>
      <w:r w:rsidRPr="004C13C6">
        <w:rPr>
          <w:rFonts w:ascii="Times New Roman" w:hAnsi="Times New Roman" w:cs="Times New Roman"/>
          <w:sz w:val="28"/>
          <w:szCs w:val="28"/>
        </w:rPr>
        <w:t>цию, суды первой и апелляционной инстанций отказали в удовлетворении иска.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 этого следует, что суды рассматривают 222 статью о самовольной п</w:t>
      </w:r>
      <w:r w:rsidRPr="004C13C6">
        <w:rPr>
          <w:rFonts w:ascii="Times New Roman" w:hAnsi="Times New Roman" w:cs="Times New Roman"/>
          <w:sz w:val="28"/>
          <w:szCs w:val="28"/>
        </w:rPr>
        <w:t>о</w:t>
      </w:r>
      <w:r w:rsidRPr="004C13C6">
        <w:rPr>
          <w:rFonts w:ascii="Times New Roman" w:hAnsi="Times New Roman" w:cs="Times New Roman"/>
          <w:sz w:val="28"/>
          <w:szCs w:val="28"/>
        </w:rPr>
        <w:t>стройке, как исключительную  норму, которая не применяется институтом пр</w:t>
      </w:r>
      <w:r w:rsidRPr="004C13C6">
        <w:rPr>
          <w:rFonts w:ascii="Times New Roman" w:hAnsi="Times New Roman" w:cs="Times New Roman"/>
          <w:sz w:val="28"/>
          <w:szCs w:val="28"/>
        </w:rPr>
        <w:t>и</w:t>
      </w:r>
      <w:r w:rsidRPr="004C13C6">
        <w:rPr>
          <w:rFonts w:ascii="Times New Roman" w:hAnsi="Times New Roman" w:cs="Times New Roman"/>
          <w:sz w:val="28"/>
          <w:szCs w:val="28"/>
        </w:rPr>
        <w:t>обретательной давности. Даже на основании того, что истица Л. владела п</w:t>
      </w:r>
      <w:r w:rsidRPr="004C13C6">
        <w:rPr>
          <w:rFonts w:ascii="Times New Roman" w:hAnsi="Times New Roman" w:cs="Times New Roman"/>
          <w:sz w:val="28"/>
          <w:szCs w:val="28"/>
        </w:rPr>
        <w:t>о</w:t>
      </w:r>
      <w:r w:rsidRPr="004C13C6">
        <w:rPr>
          <w:rFonts w:ascii="Times New Roman" w:hAnsi="Times New Roman" w:cs="Times New Roman"/>
          <w:sz w:val="28"/>
          <w:szCs w:val="28"/>
        </w:rPr>
        <w:t>стройкой как своей собственность (что является признаком добросовестного приобретателя), то ее собственником она не может быть даже в силу своей до</w:t>
      </w:r>
      <w:r w:rsidRPr="004C13C6">
        <w:rPr>
          <w:rFonts w:ascii="Times New Roman" w:hAnsi="Times New Roman" w:cs="Times New Roman"/>
          <w:sz w:val="28"/>
          <w:szCs w:val="28"/>
        </w:rPr>
        <w:t>б</w:t>
      </w:r>
      <w:r w:rsidRPr="004C13C6">
        <w:rPr>
          <w:rFonts w:ascii="Times New Roman" w:hAnsi="Times New Roman" w:cs="Times New Roman"/>
          <w:sz w:val="28"/>
          <w:szCs w:val="28"/>
        </w:rPr>
        <w:t>росовестности. Это объясняется тем, что гражданка Л. должна была знать или предвидеть неправомерность своих действий при осуществлении данной п</w:t>
      </w:r>
      <w:r w:rsidRPr="004C13C6">
        <w:rPr>
          <w:rFonts w:ascii="Times New Roman" w:hAnsi="Times New Roman" w:cs="Times New Roman"/>
          <w:sz w:val="28"/>
          <w:szCs w:val="28"/>
        </w:rPr>
        <w:t>о</w:t>
      </w:r>
      <w:r w:rsidRPr="004C13C6">
        <w:rPr>
          <w:rFonts w:ascii="Times New Roman" w:hAnsi="Times New Roman" w:cs="Times New Roman"/>
          <w:sz w:val="28"/>
          <w:szCs w:val="28"/>
        </w:rPr>
        <w:t>стройки, т.к., ссылаясь на вышесказанное, вещное право участка ей не пред</w:t>
      </w:r>
      <w:r w:rsidRPr="004C13C6">
        <w:rPr>
          <w:rFonts w:ascii="Times New Roman" w:hAnsi="Times New Roman" w:cs="Times New Roman"/>
          <w:sz w:val="28"/>
          <w:szCs w:val="28"/>
        </w:rPr>
        <w:t>о</w:t>
      </w:r>
      <w:r w:rsidRPr="004C13C6">
        <w:rPr>
          <w:rFonts w:ascii="Times New Roman" w:hAnsi="Times New Roman" w:cs="Times New Roman"/>
          <w:sz w:val="28"/>
          <w:szCs w:val="28"/>
        </w:rPr>
        <w:t>ставлялось.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Но есть исключение, когда владелец может признать право на самовольно возведенное строение. Как указывалось выше, приобретательная давность не может распространяться на самовольно возведенное строение, расположенное на неправомерно занимаемом земельном участке.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Признание права на земельный участок истицой Л, а затем и на самовол</w:t>
      </w:r>
      <w:r w:rsidRPr="004C13C6">
        <w:rPr>
          <w:rFonts w:ascii="Times New Roman" w:hAnsi="Times New Roman" w:cs="Times New Roman"/>
          <w:sz w:val="28"/>
          <w:szCs w:val="28"/>
        </w:rPr>
        <w:t>ь</w:t>
      </w:r>
      <w:r w:rsidRPr="004C13C6">
        <w:rPr>
          <w:rFonts w:ascii="Times New Roman" w:hAnsi="Times New Roman" w:cs="Times New Roman"/>
          <w:sz w:val="28"/>
          <w:szCs w:val="28"/>
        </w:rPr>
        <w:t>ную постройку также невозможно. В соответствии со статьей 39.1 Земельного кодекса Российской Федерации (далее - ЗК РФ) в перечне оснований, по кот</w:t>
      </w:r>
      <w:r w:rsidRPr="004C13C6">
        <w:rPr>
          <w:rFonts w:ascii="Times New Roman" w:hAnsi="Times New Roman" w:cs="Times New Roman"/>
          <w:sz w:val="28"/>
          <w:szCs w:val="28"/>
        </w:rPr>
        <w:t>о</w:t>
      </w:r>
      <w:r w:rsidRPr="004C13C6">
        <w:rPr>
          <w:rFonts w:ascii="Times New Roman" w:hAnsi="Times New Roman" w:cs="Times New Roman"/>
          <w:sz w:val="28"/>
          <w:szCs w:val="28"/>
        </w:rPr>
        <w:t>рым предоставляются земельные участки, находящиеся в государственной или муниципальной собственности, такое основание, как приобретательная да</w:t>
      </w:r>
      <w:r w:rsidRPr="004C13C6">
        <w:rPr>
          <w:rFonts w:ascii="Times New Roman" w:hAnsi="Times New Roman" w:cs="Times New Roman"/>
          <w:sz w:val="28"/>
          <w:szCs w:val="28"/>
        </w:rPr>
        <w:t>в</w:t>
      </w:r>
      <w:r w:rsidRPr="004C13C6">
        <w:rPr>
          <w:rFonts w:ascii="Times New Roman" w:hAnsi="Times New Roman" w:cs="Times New Roman"/>
          <w:sz w:val="28"/>
          <w:szCs w:val="28"/>
        </w:rPr>
        <w:t>ность, не предусмотрено. Следовательно, земельные участки, находящиеся в государственной и муниципальной собственности, не могут быть приобретены в собственность по давности владения. При этом согласно пункту 1 статьи 16 ЗК РФ государственной собственностью являются земли, не находящиеся в собственности граждан, юридических лиц или муниципальных образований.</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Право собственности на земельный участок возникает по основаниям, предусмотренным законом, например в результате сделки (купли-продажи, д</w:t>
      </w:r>
      <w:r w:rsidRPr="004C13C6">
        <w:rPr>
          <w:rFonts w:ascii="Times New Roman" w:hAnsi="Times New Roman" w:cs="Times New Roman"/>
          <w:sz w:val="28"/>
          <w:szCs w:val="28"/>
        </w:rPr>
        <w:t>а</w:t>
      </w:r>
      <w:r w:rsidRPr="004C13C6">
        <w:rPr>
          <w:rFonts w:ascii="Times New Roman" w:hAnsi="Times New Roman" w:cs="Times New Roman"/>
          <w:sz w:val="28"/>
          <w:szCs w:val="28"/>
        </w:rPr>
        <w:t>рения и др.) или в случае признания права собственности судом. Переход права собственности на такое имущество подлежит государственной регистрации, п</w:t>
      </w:r>
      <w:r w:rsidRPr="004C13C6">
        <w:rPr>
          <w:rFonts w:ascii="Times New Roman" w:hAnsi="Times New Roman" w:cs="Times New Roman"/>
          <w:sz w:val="28"/>
          <w:szCs w:val="28"/>
        </w:rPr>
        <w:t>о</w:t>
      </w:r>
      <w:r w:rsidRPr="004C13C6">
        <w:rPr>
          <w:rFonts w:ascii="Times New Roman" w:hAnsi="Times New Roman" w:cs="Times New Roman"/>
          <w:sz w:val="28"/>
          <w:szCs w:val="28"/>
        </w:rPr>
        <w:t>сле которой оно официально переходит от одного лица к другому. Право на н</w:t>
      </w:r>
      <w:r w:rsidRPr="004C13C6">
        <w:rPr>
          <w:rFonts w:ascii="Times New Roman" w:hAnsi="Times New Roman" w:cs="Times New Roman"/>
          <w:sz w:val="28"/>
          <w:szCs w:val="28"/>
        </w:rPr>
        <w:t>е</w:t>
      </w:r>
      <w:r w:rsidRPr="004C13C6">
        <w:rPr>
          <w:rFonts w:ascii="Times New Roman" w:hAnsi="Times New Roman" w:cs="Times New Roman"/>
          <w:sz w:val="28"/>
          <w:szCs w:val="28"/>
        </w:rPr>
        <w:t>движимое имущество, возникшее в силу решения суда, также подлежит гос</w:t>
      </w:r>
      <w:r w:rsidRPr="004C13C6">
        <w:rPr>
          <w:rFonts w:ascii="Times New Roman" w:hAnsi="Times New Roman" w:cs="Times New Roman"/>
          <w:sz w:val="28"/>
          <w:szCs w:val="28"/>
        </w:rPr>
        <w:t>у</w:t>
      </w:r>
      <w:r w:rsidRPr="004C13C6">
        <w:rPr>
          <w:rFonts w:ascii="Times New Roman" w:hAnsi="Times New Roman" w:cs="Times New Roman"/>
          <w:sz w:val="28"/>
          <w:szCs w:val="28"/>
        </w:rPr>
        <w:t>дарственной регистрации.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Согласно ст. 11 Федерального закона от 30.11.1994 N 52-ФЗ "О введении в действие части первой Гражданского кодекса Российской Федерации" действие статьи 234 ГК РФ (приобретательная давность) распространяется и на случаи, когда владение имуществом началось до 1 января 1995 г. и продолжается в м</w:t>
      </w:r>
      <w:r w:rsidRPr="004C13C6">
        <w:rPr>
          <w:rFonts w:ascii="Times New Roman" w:hAnsi="Times New Roman" w:cs="Times New Roman"/>
          <w:sz w:val="28"/>
          <w:szCs w:val="28"/>
        </w:rPr>
        <w:t>о</w:t>
      </w:r>
      <w:r w:rsidRPr="004C13C6">
        <w:rPr>
          <w:rFonts w:ascii="Times New Roman" w:hAnsi="Times New Roman" w:cs="Times New Roman"/>
          <w:sz w:val="28"/>
          <w:szCs w:val="28"/>
        </w:rPr>
        <w:t>мент введения в действие части первой ГК РФ.</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право собственности на самовольную постройку может быть пр</w:t>
      </w:r>
      <w:r w:rsidRPr="004C13C6">
        <w:rPr>
          <w:rFonts w:ascii="Times New Roman" w:hAnsi="Times New Roman" w:cs="Times New Roman"/>
          <w:sz w:val="28"/>
          <w:szCs w:val="28"/>
        </w:rPr>
        <w:t>и</w:t>
      </w:r>
      <w:r w:rsidRPr="004C13C6">
        <w:rPr>
          <w:rFonts w:ascii="Times New Roman" w:hAnsi="Times New Roman" w:cs="Times New Roman"/>
          <w:sz w:val="28"/>
          <w:szCs w:val="28"/>
        </w:rPr>
        <w:t>знано судом, а в предусмотренных законом случаях в ином установленном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коном порядке за лицом, в собственности, пожизненном наследуемом влад</w:t>
      </w:r>
      <w:r w:rsidRPr="004C13C6">
        <w:rPr>
          <w:rFonts w:ascii="Times New Roman" w:hAnsi="Times New Roman" w:cs="Times New Roman"/>
          <w:sz w:val="28"/>
          <w:szCs w:val="28"/>
        </w:rPr>
        <w:t>е</w:t>
      </w:r>
      <w:r w:rsidRPr="004C13C6">
        <w:rPr>
          <w:rFonts w:ascii="Times New Roman" w:hAnsi="Times New Roman" w:cs="Times New Roman"/>
          <w:sz w:val="28"/>
          <w:szCs w:val="28"/>
        </w:rPr>
        <w:t>нии, постоянном (бессрочном) пользовании которого находится земельный участок, на котором создана постройка, при одновременном соблюдении сл</w:t>
      </w:r>
      <w:r w:rsidRPr="004C13C6">
        <w:rPr>
          <w:rFonts w:ascii="Times New Roman" w:hAnsi="Times New Roman" w:cs="Times New Roman"/>
          <w:sz w:val="28"/>
          <w:szCs w:val="28"/>
        </w:rPr>
        <w:t>е</w:t>
      </w:r>
      <w:r w:rsidRPr="004C13C6">
        <w:rPr>
          <w:rFonts w:ascii="Times New Roman" w:hAnsi="Times New Roman" w:cs="Times New Roman"/>
          <w:sz w:val="28"/>
          <w:szCs w:val="28"/>
        </w:rPr>
        <w:t>дующих условий:</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имеет права, допускающие строительство на земельном участке данного объекта;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если на день обращения в суд постройка соответствует параметрам, уст</w:t>
      </w:r>
      <w:r w:rsidRPr="004C13C6">
        <w:rPr>
          <w:rFonts w:ascii="Times New Roman" w:hAnsi="Times New Roman" w:cs="Times New Roman"/>
          <w:sz w:val="28"/>
          <w:szCs w:val="28"/>
        </w:rPr>
        <w:t>а</w:t>
      </w:r>
      <w:r w:rsidRPr="004C13C6">
        <w:rPr>
          <w:rFonts w:ascii="Times New Roman" w:hAnsi="Times New Roman" w:cs="Times New Roman"/>
          <w:sz w:val="28"/>
          <w:szCs w:val="28"/>
        </w:rPr>
        <w:t>новленным документацией по планировке территории, правилами землепольз</w:t>
      </w:r>
      <w:r w:rsidRPr="004C13C6">
        <w:rPr>
          <w:rFonts w:ascii="Times New Roman" w:hAnsi="Times New Roman" w:cs="Times New Roman"/>
          <w:sz w:val="28"/>
          <w:szCs w:val="28"/>
        </w:rPr>
        <w:t>о</w:t>
      </w:r>
      <w:r w:rsidRPr="004C13C6">
        <w:rPr>
          <w:rFonts w:ascii="Times New Roman" w:hAnsi="Times New Roman" w:cs="Times New Roman"/>
          <w:sz w:val="28"/>
          <w:szCs w:val="28"/>
        </w:rPr>
        <w:t>вания и застройки или обязательными требованиями к параметрам постройки, содержащимися в иных документах;</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если сохранение постройки не нарушает права и охраняемые законом и</w:t>
      </w:r>
      <w:r w:rsidRPr="004C13C6">
        <w:rPr>
          <w:rFonts w:ascii="Times New Roman" w:hAnsi="Times New Roman" w:cs="Times New Roman"/>
          <w:sz w:val="28"/>
          <w:szCs w:val="28"/>
        </w:rPr>
        <w:t>н</w:t>
      </w:r>
      <w:r w:rsidRPr="004C13C6">
        <w:rPr>
          <w:rFonts w:ascii="Times New Roman" w:hAnsi="Times New Roman" w:cs="Times New Roman"/>
          <w:sz w:val="28"/>
          <w:szCs w:val="28"/>
        </w:rPr>
        <w:t>тересы других лиц и не создает угрозу жизни и здоровью граждан.</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Как мы видим, владелец имущества, являющийся хоть и незаконным вл</w:t>
      </w:r>
      <w:r w:rsidRPr="004C13C6">
        <w:rPr>
          <w:rFonts w:ascii="Times New Roman" w:hAnsi="Times New Roman" w:cs="Times New Roman"/>
          <w:sz w:val="28"/>
          <w:szCs w:val="28"/>
        </w:rPr>
        <w:t>а</w:t>
      </w:r>
      <w:r w:rsidRPr="004C13C6">
        <w:rPr>
          <w:rFonts w:ascii="Times New Roman" w:hAnsi="Times New Roman" w:cs="Times New Roman"/>
          <w:sz w:val="28"/>
          <w:szCs w:val="28"/>
        </w:rPr>
        <w:t>дельцем, но действующим на фактически законных основаниях (владеет им</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ществом, полученным по договору и т.п.) имеет право на защиту свои вещных прав признанием права собственности в силу приобретательной давности.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Гражданское законодательство предусматривает спор между законным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ственником и фактическим владельцем. То есть внедоговорное требование не владеющего собственника к фактическому владельцу имущества. Данная норма закреплена в статье 301 ГК РФ, где законодатель указывает на возможность собственника истребовать имущество из незаконного владения. В таком случае подразумевается подача виндикационного иска, стороной истца которого явл</w:t>
      </w:r>
      <w:r w:rsidRPr="004C13C6">
        <w:rPr>
          <w:rFonts w:ascii="Times New Roman" w:hAnsi="Times New Roman" w:cs="Times New Roman"/>
          <w:sz w:val="28"/>
          <w:szCs w:val="28"/>
        </w:rPr>
        <w:t>я</w:t>
      </w:r>
      <w:r w:rsidRPr="004C13C6">
        <w:rPr>
          <w:rFonts w:ascii="Times New Roman" w:hAnsi="Times New Roman" w:cs="Times New Roman"/>
          <w:sz w:val="28"/>
          <w:szCs w:val="28"/>
        </w:rPr>
        <w:t xml:space="preserve">ется законный собственник.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Собственник вправе истребовать свое имущество от лица, у которого им</w:t>
      </w:r>
      <w:r w:rsidRPr="004C13C6">
        <w:rPr>
          <w:rFonts w:ascii="Times New Roman" w:hAnsi="Times New Roman" w:cs="Times New Roman"/>
          <w:sz w:val="28"/>
          <w:szCs w:val="28"/>
        </w:rPr>
        <w:t>у</w:t>
      </w:r>
      <w:r w:rsidRPr="004C13C6">
        <w:rPr>
          <w:rFonts w:ascii="Times New Roman" w:hAnsi="Times New Roman" w:cs="Times New Roman"/>
          <w:sz w:val="28"/>
          <w:szCs w:val="28"/>
        </w:rPr>
        <w:t>щество фактически находится в незаконном владении. Иск об истребовании имущества, предъявленный к лицу, в незаконном владении которого это им</w:t>
      </w:r>
      <w:r w:rsidRPr="004C13C6">
        <w:rPr>
          <w:rFonts w:ascii="Times New Roman" w:hAnsi="Times New Roman" w:cs="Times New Roman"/>
          <w:sz w:val="28"/>
          <w:szCs w:val="28"/>
        </w:rPr>
        <w:t>у</w:t>
      </w:r>
      <w:r w:rsidRPr="004C13C6">
        <w:rPr>
          <w:rFonts w:ascii="Times New Roman" w:hAnsi="Times New Roman" w:cs="Times New Roman"/>
          <w:sz w:val="28"/>
          <w:szCs w:val="28"/>
        </w:rPr>
        <w:t>щество находилось, но у которого оно к моменту рассмотрения дела в суде о</w:t>
      </w:r>
      <w:r w:rsidRPr="004C13C6">
        <w:rPr>
          <w:rFonts w:ascii="Times New Roman" w:hAnsi="Times New Roman" w:cs="Times New Roman"/>
          <w:sz w:val="28"/>
          <w:szCs w:val="28"/>
        </w:rPr>
        <w:t>т</w:t>
      </w:r>
      <w:r w:rsidRPr="004C13C6">
        <w:rPr>
          <w:rFonts w:ascii="Times New Roman" w:hAnsi="Times New Roman" w:cs="Times New Roman"/>
          <w:sz w:val="28"/>
          <w:szCs w:val="28"/>
        </w:rPr>
        <w:t xml:space="preserve">сутствует, не может быть удовлетворен.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По сути, таким образом, одним их критериев подачи виндикационного иска является наличие у незаконного владельца фактического владения вещью на момент обращения собственника с иском об истребовании имущества.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Срок  исковой давности – второй критерий для подачи виндикационного иска.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Суд отказывает в удовлетворении требования субъекта гражданского пр</w:t>
      </w:r>
      <w:r w:rsidRPr="004C13C6">
        <w:rPr>
          <w:rFonts w:ascii="Times New Roman" w:hAnsi="Times New Roman" w:cs="Times New Roman"/>
          <w:sz w:val="28"/>
          <w:szCs w:val="28"/>
        </w:rPr>
        <w:t>а</w:t>
      </w:r>
      <w:r w:rsidRPr="004C13C6">
        <w:rPr>
          <w:rFonts w:ascii="Times New Roman" w:hAnsi="Times New Roman" w:cs="Times New Roman"/>
          <w:sz w:val="28"/>
          <w:szCs w:val="28"/>
        </w:rPr>
        <w:t>ва, указанного в пункте 1 статьи 124 настоящего Кодекса, об истребовании ж</w:t>
      </w:r>
      <w:r w:rsidRPr="004C13C6">
        <w:rPr>
          <w:rFonts w:ascii="Times New Roman" w:hAnsi="Times New Roman" w:cs="Times New Roman"/>
          <w:sz w:val="28"/>
          <w:szCs w:val="28"/>
        </w:rPr>
        <w:t>и</w:t>
      </w:r>
      <w:r w:rsidRPr="004C13C6">
        <w:rPr>
          <w:rFonts w:ascii="Times New Roman" w:hAnsi="Times New Roman" w:cs="Times New Roman"/>
          <w:sz w:val="28"/>
          <w:szCs w:val="28"/>
        </w:rPr>
        <w:t>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w:t>
      </w:r>
      <w:r w:rsidRPr="004C13C6">
        <w:rPr>
          <w:rFonts w:ascii="Times New Roman" w:hAnsi="Times New Roman" w:cs="Times New Roman"/>
          <w:sz w:val="28"/>
          <w:szCs w:val="28"/>
        </w:rPr>
        <w:t>р</w:t>
      </w:r>
      <w:r w:rsidRPr="004C13C6">
        <w:rPr>
          <w:rFonts w:ascii="Times New Roman" w:hAnsi="Times New Roman" w:cs="Times New Roman"/>
          <w:sz w:val="28"/>
          <w:szCs w:val="28"/>
        </w:rPr>
        <w:t>ственный реестр записи о праве собственности первого добросовестного пр</w:t>
      </w:r>
      <w:r w:rsidRPr="004C13C6">
        <w:rPr>
          <w:rFonts w:ascii="Times New Roman" w:hAnsi="Times New Roman" w:cs="Times New Roman"/>
          <w:sz w:val="28"/>
          <w:szCs w:val="28"/>
        </w:rPr>
        <w:t>и</w:t>
      </w:r>
      <w:r w:rsidRPr="004C13C6">
        <w:rPr>
          <w:rFonts w:ascii="Times New Roman" w:hAnsi="Times New Roman" w:cs="Times New Roman"/>
          <w:sz w:val="28"/>
          <w:szCs w:val="28"/>
        </w:rPr>
        <w:t>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если законный владелец более трех лет не владеет имущ</w:t>
      </w:r>
      <w:r w:rsidRPr="004C13C6">
        <w:rPr>
          <w:rFonts w:ascii="Times New Roman" w:hAnsi="Times New Roman" w:cs="Times New Roman"/>
          <w:sz w:val="28"/>
          <w:szCs w:val="28"/>
        </w:rPr>
        <w:t>е</w:t>
      </w:r>
      <w:r w:rsidRPr="004C13C6">
        <w:rPr>
          <w:rFonts w:ascii="Times New Roman" w:hAnsi="Times New Roman" w:cs="Times New Roman"/>
          <w:sz w:val="28"/>
          <w:szCs w:val="28"/>
        </w:rPr>
        <w:t>ством, то удовлетворение  виндикационного иска и истребование из владения добросовестного приобретателя имущество невозможно. В течение трех лет, с момента передачи имущества во владение другому лицу, собственник может обратиться в суд с исковым заявлением, указав требование о передаче имущ</w:t>
      </w:r>
      <w:r w:rsidRPr="004C13C6">
        <w:rPr>
          <w:rFonts w:ascii="Times New Roman" w:hAnsi="Times New Roman" w:cs="Times New Roman"/>
          <w:sz w:val="28"/>
          <w:szCs w:val="28"/>
        </w:rPr>
        <w:t>е</w:t>
      </w:r>
      <w:r w:rsidRPr="004C13C6">
        <w:rPr>
          <w:rFonts w:ascii="Times New Roman" w:hAnsi="Times New Roman" w:cs="Times New Roman"/>
          <w:sz w:val="28"/>
          <w:szCs w:val="28"/>
        </w:rPr>
        <w:t>ства в законное владение, не смотря на то, что фактический владелец в течение всего времени добросовестно владел приобретенным имуществом.</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Что же касается других вещей, которые не относятся к недвижимости, то для них установлен иной момент начала срока приобретательной давности в случае, когда вещь может быть виндицирована. Срок начинается с момента, к</w:t>
      </w:r>
      <w:r w:rsidRPr="004C13C6">
        <w:rPr>
          <w:rFonts w:ascii="Times New Roman" w:hAnsi="Times New Roman" w:cs="Times New Roman"/>
          <w:sz w:val="28"/>
          <w:szCs w:val="28"/>
        </w:rPr>
        <w:t>о</w:t>
      </w:r>
      <w:r w:rsidRPr="004C13C6">
        <w:rPr>
          <w:rFonts w:ascii="Times New Roman" w:hAnsi="Times New Roman" w:cs="Times New Roman"/>
          <w:sz w:val="28"/>
          <w:szCs w:val="28"/>
        </w:rPr>
        <w:t>гда добросовестный приобретатель начал открыто владеть вещью.</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исходя из статьи 305 ГК РФ, 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w:t>
      </w:r>
      <w:r w:rsidRPr="004C13C6">
        <w:rPr>
          <w:rFonts w:ascii="Times New Roman" w:hAnsi="Times New Roman" w:cs="Times New Roman"/>
          <w:sz w:val="28"/>
          <w:szCs w:val="28"/>
        </w:rPr>
        <w:t>е</w:t>
      </w:r>
      <w:r w:rsidRPr="004C13C6">
        <w:rPr>
          <w:rFonts w:ascii="Times New Roman" w:hAnsi="Times New Roman" w:cs="Times New Roman"/>
          <w:sz w:val="28"/>
          <w:szCs w:val="28"/>
        </w:rPr>
        <w:t>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Таким образом, пока добросовестный приобретатель обладает вещью на з</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конном основании (вещном праве или договоре), то она не может быть у него истребована, пока титул сохраняет силу.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Истец и ответчик не должны состоять в обязательственном правоотнош</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нии по поводу спорного имущества.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Это свидетельствует о том, что способом защиты добросовестного прио</w:t>
      </w:r>
      <w:r w:rsidRPr="004C13C6">
        <w:rPr>
          <w:rFonts w:ascii="Times New Roman" w:hAnsi="Times New Roman" w:cs="Times New Roman"/>
          <w:sz w:val="28"/>
          <w:szCs w:val="28"/>
        </w:rPr>
        <w:t>б</w:t>
      </w:r>
      <w:r w:rsidRPr="004C13C6">
        <w:rPr>
          <w:rFonts w:ascii="Times New Roman" w:hAnsi="Times New Roman" w:cs="Times New Roman"/>
          <w:sz w:val="28"/>
          <w:szCs w:val="28"/>
        </w:rPr>
        <w:t>ретателя при подаче виндикационного иска законным собственником является признание права в силу договора, из которого возникли обязательственные о</w:t>
      </w:r>
      <w:r w:rsidRPr="004C13C6">
        <w:rPr>
          <w:rFonts w:ascii="Times New Roman" w:hAnsi="Times New Roman" w:cs="Times New Roman"/>
          <w:sz w:val="28"/>
          <w:szCs w:val="28"/>
        </w:rPr>
        <w:t>т</w:t>
      </w:r>
      <w:r w:rsidRPr="004C13C6">
        <w:rPr>
          <w:rFonts w:ascii="Times New Roman" w:hAnsi="Times New Roman" w:cs="Times New Roman"/>
          <w:sz w:val="28"/>
          <w:szCs w:val="28"/>
        </w:rPr>
        <w:t>ношения. Например, в качестве примера возьмем договор купли-продажи. С</w:t>
      </w:r>
      <w:r w:rsidRPr="004C13C6">
        <w:rPr>
          <w:rFonts w:ascii="Times New Roman" w:hAnsi="Times New Roman" w:cs="Times New Roman"/>
          <w:sz w:val="28"/>
          <w:szCs w:val="28"/>
        </w:rPr>
        <w:t>о</w:t>
      </w:r>
      <w:r w:rsidRPr="004C13C6">
        <w:rPr>
          <w:rFonts w:ascii="Times New Roman" w:hAnsi="Times New Roman" w:cs="Times New Roman"/>
          <w:sz w:val="28"/>
          <w:szCs w:val="28"/>
        </w:rPr>
        <w:t>гласно статье 454 ГК РФ, одна сторона (продавец) обязуется передать вещь (т</w:t>
      </w:r>
      <w:r w:rsidRPr="004C13C6">
        <w:rPr>
          <w:rFonts w:ascii="Times New Roman" w:hAnsi="Times New Roman" w:cs="Times New Roman"/>
          <w:sz w:val="28"/>
          <w:szCs w:val="28"/>
        </w:rPr>
        <w:t>о</w:t>
      </w:r>
      <w:r w:rsidRPr="004C13C6">
        <w:rPr>
          <w:rFonts w:ascii="Times New Roman" w:hAnsi="Times New Roman" w:cs="Times New Roman"/>
          <w:sz w:val="28"/>
          <w:szCs w:val="28"/>
        </w:rPr>
        <w:t>вар) в собственность другой стороне (покупателю), а покупатель обязуется принять этот товар и уплатить за него определенную денежную сумму (цену). Исходя из данной нормы, между лицами возникает обязательственные права, которые являются исключением в удовлетворении виндикационного иска в пользу истца (законного владельца), т.к., добросовестный приобретатель влад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ет вещью на основании договорного права.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 согласно п. 4 Ст. 216 ГК РФ, вещные права лица, не являющегося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ственником, защищаются от их нарушения любым лицом в порядке, пред</w:t>
      </w:r>
      <w:r w:rsidRPr="004C13C6">
        <w:rPr>
          <w:rFonts w:ascii="Times New Roman" w:hAnsi="Times New Roman" w:cs="Times New Roman"/>
          <w:sz w:val="28"/>
          <w:szCs w:val="28"/>
        </w:rPr>
        <w:t>у</w:t>
      </w:r>
      <w:r w:rsidRPr="004C13C6">
        <w:rPr>
          <w:rFonts w:ascii="Times New Roman" w:hAnsi="Times New Roman" w:cs="Times New Roman"/>
          <w:sz w:val="28"/>
          <w:szCs w:val="28"/>
        </w:rPr>
        <w:t>смотренном статьей 305 настоящего Кодекса.</w:t>
      </w:r>
    </w:p>
    <w:p w:rsidR="00526AE9"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Исходя из норм Гражданского законодательства, норм толкования права и научной литературы, мы можем сделать вывод, что способом защиты доброс</w:t>
      </w:r>
      <w:r w:rsidRPr="004C13C6">
        <w:rPr>
          <w:rFonts w:ascii="Times New Roman" w:hAnsi="Times New Roman" w:cs="Times New Roman"/>
          <w:sz w:val="28"/>
          <w:szCs w:val="28"/>
        </w:rPr>
        <w:t>о</w:t>
      </w:r>
      <w:r w:rsidRPr="004C13C6">
        <w:rPr>
          <w:rFonts w:ascii="Times New Roman" w:hAnsi="Times New Roman" w:cs="Times New Roman"/>
          <w:sz w:val="28"/>
          <w:szCs w:val="28"/>
        </w:rPr>
        <w:t>вестного приобретателя имущества является признание права. Причем данный способ актуален в плане не только при наличии спора между фактическим вл</w:t>
      </w:r>
      <w:r w:rsidRPr="004C13C6">
        <w:rPr>
          <w:rFonts w:ascii="Times New Roman" w:hAnsi="Times New Roman" w:cs="Times New Roman"/>
          <w:sz w:val="28"/>
          <w:szCs w:val="28"/>
        </w:rPr>
        <w:t>а</w:t>
      </w:r>
      <w:r w:rsidRPr="004C13C6">
        <w:rPr>
          <w:rFonts w:ascii="Times New Roman" w:hAnsi="Times New Roman" w:cs="Times New Roman"/>
          <w:sz w:val="28"/>
          <w:szCs w:val="28"/>
        </w:rPr>
        <w:t>дельцем и законным собственником, но и при вопросах, связанных с госуда</w:t>
      </w:r>
      <w:r w:rsidRPr="004C13C6">
        <w:rPr>
          <w:rFonts w:ascii="Times New Roman" w:hAnsi="Times New Roman" w:cs="Times New Roman"/>
          <w:sz w:val="28"/>
          <w:szCs w:val="28"/>
        </w:rPr>
        <w:t>р</w:t>
      </w:r>
      <w:r w:rsidRPr="004C13C6">
        <w:rPr>
          <w:rFonts w:ascii="Times New Roman" w:hAnsi="Times New Roman" w:cs="Times New Roman"/>
          <w:sz w:val="28"/>
          <w:szCs w:val="28"/>
        </w:rPr>
        <w:t>ством, с признанием права на самовольную постройку при наличии особых критериев. Из этого следует, что приобретательная давность является значимой для гражданского права, поскольку позволяет участникам гражданских прав</w:t>
      </w:r>
      <w:r w:rsidRPr="004C13C6">
        <w:rPr>
          <w:rFonts w:ascii="Times New Roman" w:hAnsi="Times New Roman" w:cs="Times New Roman"/>
          <w:sz w:val="28"/>
          <w:szCs w:val="28"/>
        </w:rPr>
        <w:t>о</w:t>
      </w:r>
      <w:r w:rsidRPr="004C13C6">
        <w:rPr>
          <w:rFonts w:ascii="Times New Roman" w:hAnsi="Times New Roman" w:cs="Times New Roman"/>
          <w:sz w:val="28"/>
          <w:szCs w:val="28"/>
        </w:rPr>
        <w:t>отношений преодолевать ситуацию «разрыв факта и права» и позволяет объе</w:t>
      </w:r>
      <w:r w:rsidRPr="004C13C6">
        <w:rPr>
          <w:rFonts w:ascii="Times New Roman" w:hAnsi="Times New Roman" w:cs="Times New Roman"/>
          <w:sz w:val="28"/>
          <w:szCs w:val="28"/>
        </w:rPr>
        <w:t>к</w:t>
      </w:r>
      <w:r w:rsidRPr="004C13C6">
        <w:rPr>
          <w:rFonts w:ascii="Times New Roman" w:hAnsi="Times New Roman" w:cs="Times New Roman"/>
          <w:sz w:val="28"/>
          <w:szCs w:val="28"/>
        </w:rPr>
        <w:t xml:space="preserve">там гражданских прав находиться в </w:t>
      </w:r>
      <w:r w:rsidR="0057555D">
        <w:rPr>
          <w:rFonts w:ascii="Times New Roman" w:hAnsi="Times New Roman" w:cs="Times New Roman"/>
          <w:sz w:val="28"/>
          <w:szCs w:val="28"/>
        </w:rPr>
        <w:t>обороте и иметь собственника.</w:t>
      </w:r>
    </w:p>
    <w:p w:rsidR="0057555D" w:rsidRPr="004C13C6" w:rsidRDefault="0057555D" w:rsidP="000B1642">
      <w:pPr>
        <w:spacing w:after="0" w:line="240" w:lineRule="auto"/>
        <w:jc w:val="both"/>
        <w:rPr>
          <w:rFonts w:ascii="Times New Roman" w:hAnsi="Times New Roman" w:cs="Times New Roman"/>
          <w:sz w:val="28"/>
          <w:szCs w:val="28"/>
        </w:rPr>
      </w:pPr>
    </w:p>
    <w:p w:rsidR="00526AE9" w:rsidRPr="004C13C6" w:rsidRDefault="00526AE9"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FC7EFF" w:rsidRPr="004C13C6">
        <w:rPr>
          <w:rFonts w:ascii="Times New Roman" w:hAnsi="Times New Roman" w:cs="Times New Roman"/>
          <w:b/>
          <w:sz w:val="28"/>
          <w:szCs w:val="28"/>
        </w:rPr>
        <w:t>:</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от 30.11.1994  №51-ФЗ (ред. от 16.12.2019)  // СПС КонсультантПлюс (Дата обращения: 16.03.2020).</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16.12.2019 N 430-ФЗ "О внесении изменений в часть первую Гражданского кодекса Российской Федерации" // СПС Консул</w:t>
      </w:r>
      <w:r w:rsidRPr="004C13C6">
        <w:rPr>
          <w:rFonts w:ascii="Times New Roman" w:hAnsi="Times New Roman" w:cs="Times New Roman"/>
          <w:sz w:val="28"/>
          <w:szCs w:val="28"/>
        </w:rPr>
        <w:t>ь</w:t>
      </w:r>
      <w:r w:rsidRPr="004C13C6">
        <w:rPr>
          <w:rFonts w:ascii="Times New Roman" w:hAnsi="Times New Roman" w:cs="Times New Roman"/>
          <w:sz w:val="28"/>
          <w:szCs w:val="28"/>
        </w:rPr>
        <w:t>тантПлюс (Дата обращения: 10. 04.2020)</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w:t>
      </w:r>
      <w:r w:rsidRPr="004C13C6">
        <w:rPr>
          <w:rFonts w:ascii="Times New Roman" w:hAnsi="Times New Roman" w:cs="Times New Roman"/>
          <w:sz w:val="28"/>
          <w:szCs w:val="28"/>
        </w:rPr>
        <w:t>о</w:t>
      </w:r>
      <w:r w:rsidRPr="004C13C6">
        <w:rPr>
          <w:rFonts w:ascii="Times New Roman" w:hAnsi="Times New Roman" w:cs="Times New Roman"/>
          <w:sz w:val="28"/>
          <w:szCs w:val="28"/>
        </w:rPr>
        <w:t>го кодекса Российской Федерации" // СПС КонсультантПлюс (Дата обращения: 17.03.2020)</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Определение Верховного Суда РФ от 31.08.2017 N 306-ЭС17-12982 по делу № А12-69510/2016 // URL: </w:t>
      </w:r>
      <w:hyperlink r:id="rId18"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Обзор: "Изменения в ГК РФ в 2019 - 2020 годах" (КонсультантПлюс, 2020) // СПС КонсультантПлюс</w:t>
      </w:r>
    </w:p>
    <w:p w:rsidR="009C55E1" w:rsidRPr="004C13C6" w:rsidRDefault="00526AE9" w:rsidP="000B1642">
      <w:pPr>
        <w:pStyle w:val="a3"/>
        <w:numPr>
          <w:ilvl w:val="0"/>
          <w:numId w:val="7"/>
        </w:numPr>
        <w:tabs>
          <w:tab w:val="left" w:pos="567"/>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"Обзор судебной практики по</w:t>
      </w:r>
      <w:r w:rsidR="009C55E1" w:rsidRPr="004C13C6">
        <w:rPr>
          <w:rFonts w:ascii="Times New Roman" w:hAnsi="Times New Roman" w:cs="Times New Roman"/>
          <w:sz w:val="28"/>
          <w:szCs w:val="28"/>
        </w:rPr>
        <w:t xml:space="preserve"> делам, связанным с самовольным</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строительством" (утв. Президиумом Верховного Суда РФ 19.03.2014) // СПС КонсультантПлюс </w:t>
      </w:r>
    </w:p>
    <w:p w:rsidR="009C55E1"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Белова Д. А. «Проблемы истребования </w:t>
      </w:r>
      <w:r w:rsidR="009C55E1" w:rsidRPr="004C13C6">
        <w:rPr>
          <w:rFonts w:ascii="Times New Roman" w:hAnsi="Times New Roman" w:cs="Times New Roman"/>
          <w:sz w:val="28"/>
          <w:szCs w:val="28"/>
        </w:rPr>
        <w:t>имущества из чужого незако</w:t>
      </w:r>
      <w:r w:rsidR="009C55E1" w:rsidRPr="004C13C6">
        <w:rPr>
          <w:rFonts w:ascii="Times New Roman" w:hAnsi="Times New Roman" w:cs="Times New Roman"/>
          <w:sz w:val="28"/>
          <w:szCs w:val="28"/>
        </w:rPr>
        <w:t>н</w:t>
      </w:r>
      <w:r w:rsidR="009C55E1" w:rsidRPr="004C13C6">
        <w:rPr>
          <w:rFonts w:ascii="Times New Roman" w:hAnsi="Times New Roman" w:cs="Times New Roman"/>
          <w:sz w:val="28"/>
          <w:szCs w:val="28"/>
        </w:rPr>
        <w:t>ного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владения» // Вестник Самарской гуманитарной академии. Серия «Право». 2010. №2 (8) // URL:cyberleninka.ru/  </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Жмурко С.Е  "Земельный участок и постройки: особенности влад</w:t>
      </w:r>
      <w:r w:rsidRPr="004C13C6">
        <w:rPr>
          <w:rFonts w:ascii="Times New Roman" w:hAnsi="Times New Roman" w:cs="Times New Roman"/>
          <w:sz w:val="28"/>
          <w:szCs w:val="28"/>
        </w:rPr>
        <w:t>е</w:t>
      </w:r>
      <w:r w:rsidRPr="004C13C6">
        <w:rPr>
          <w:rFonts w:ascii="Times New Roman" w:hAnsi="Times New Roman" w:cs="Times New Roman"/>
          <w:sz w:val="28"/>
          <w:szCs w:val="28"/>
        </w:rPr>
        <w:t>ния, пользования и распоряжения" (выпуск 10)  ("Редакция "Российской газ</w:t>
      </w:r>
      <w:r w:rsidRPr="004C13C6">
        <w:rPr>
          <w:rFonts w:ascii="Times New Roman" w:hAnsi="Times New Roman" w:cs="Times New Roman"/>
          <w:sz w:val="28"/>
          <w:szCs w:val="28"/>
        </w:rPr>
        <w:t>е</w:t>
      </w:r>
      <w:r w:rsidRPr="004C13C6">
        <w:rPr>
          <w:rFonts w:ascii="Times New Roman" w:hAnsi="Times New Roman" w:cs="Times New Roman"/>
          <w:sz w:val="28"/>
          <w:szCs w:val="28"/>
        </w:rPr>
        <w:t>ты", 2018)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Жмурко С.Е  "Земельные участки и строения: вступление в права вл</w:t>
      </w:r>
      <w:r w:rsidRPr="004C13C6">
        <w:rPr>
          <w:rFonts w:ascii="Times New Roman" w:hAnsi="Times New Roman" w:cs="Times New Roman"/>
          <w:sz w:val="28"/>
          <w:szCs w:val="28"/>
        </w:rPr>
        <w:t>а</w:t>
      </w:r>
      <w:r w:rsidRPr="004C13C6">
        <w:rPr>
          <w:rFonts w:ascii="Times New Roman" w:hAnsi="Times New Roman" w:cs="Times New Roman"/>
          <w:sz w:val="28"/>
          <w:szCs w:val="28"/>
        </w:rPr>
        <w:t>дения"</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(выпуск 10)  ("Редакция "Российской газеты", 2019) // СПС Консул</w:t>
      </w:r>
      <w:r w:rsidRPr="004C13C6">
        <w:rPr>
          <w:rFonts w:ascii="Times New Roman" w:hAnsi="Times New Roman" w:cs="Times New Roman"/>
          <w:sz w:val="28"/>
          <w:szCs w:val="28"/>
        </w:rPr>
        <w:t>ь</w:t>
      </w:r>
      <w:r w:rsidRPr="004C13C6">
        <w:rPr>
          <w:rFonts w:ascii="Times New Roman" w:hAnsi="Times New Roman" w:cs="Times New Roman"/>
          <w:sz w:val="28"/>
          <w:szCs w:val="28"/>
        </w:rPr>
        <w:t>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Масалимова А.А. «Институт приобретательной давности в Росси</w:t>
      </w:r>
      <w:r w:rsidRPr="004C13C6">
        <w:rPr>
          <w:rFonts w:ascii="Times New Roman" w:hAnsi="Times New Roman" w:cs="Times New Roman"/>
          <w:sz w:val="28"/>
          <w:szCs w:val="28"/>
        </w:rPr>
        <w:t>й</w:t>
      </w:r>
      <w:r w:rsidRPr="004C13C6">
        <w:rPr>
          <w:rFonts w:ascii="Times New Roman" w:hAnsi="Times New Roman" w:cs="Times New Roman"/>
          <w:sz w:val="28"/>
          <w:szCs w:val="28"/>
        </w:rPr>
        <w:t xml:space="preserve">ской Федерации: проблемы и перспективы развития» // URL:cyberleninka.ru/   </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Никитин А.В «О возможности дифференциации сроков приобрет</w:t>
      </w:r>
      <w:r w:rsidRPr="004C13C6">
        <w:rPr>
          <w:rFonts w:ascii="Times New Roman" w:hAnsi="Times New Roman" w:cs="Times New Roman"/>
          <w:sz w:val="28"/>
          <w:szCs w:val="28"/>
        </w:rPr>
        <w:t>а</w:t>
      </w:r>
      <w:r w:rsidRPr="004C13C6">
        <w:rPr>
          <w:rFonts w:ascii="Times New Roman" w:hAnsi="Times New Roman" w:cs="Times New Roman"/>
          <w:sz w:val="28"/>
          <w:szCs w:val="28"/>
        </w:rPr>
        <w:t>тельной давности» ("Юрист", 2017, № 9)</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Опыхтина Е.Г. Статья: Позиции Конституционного Суда России по проблемам защиты прав добросовестного приобретателя жилой недвижимости на современном этапе  ("Администратор суда", 2019, № 2; "Правовые вопросы недвижимости", 2019, № 2)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Райзберг Б.А., Лозовский Л.Ш., Стародубцева Е.Б."Современный эк</w:t>
      </w:r>
      <w:r w:rsidRPr="004C13C6">
        <w:rPr>
          <w:rFonts w:ascii="Times New Roman" w:hAnsi="Times New Roman" w:cs="Times New Roman"/>
          <w:sz w:val="28"/>
          <w:szCs w:val="28"/>
        </w:rPr>
        <w:t>о</w:t>
      </w:r>
      <w:r w:rsidRPr="004C13C6">
        <w:rPr>
          <w:rFonts w:ascii="Times New Roman" w:hAnsi="Times New Roman" w:cs="Times New Roman"/>
          <w:sz w:val="28"/>
          <w:szCs w:val="28"/>
        </w:rPr>
        <w:t>номический словарь. - 6-е изд., перераб. и доп. - М."(ИНФРА-М, 2011)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Резников Е.В « Самовольная постройка: исследование законодател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ства и практики Верховного Суда РФ: практическое пособие для с</w:t>
      </w:r>
      <w:r w:rsidRPr="004C13C6">
        <w:rPr>
          <w:rFonts w:ascii="Times New Roman" w:hAnsi="Times New Roman" w:cs="Times New Roman"/>
          <w:sz w:val="28"/>
          <w:szCs w:val="28"/>
        </w:rPr>
        <w:t>у</w:t>
      </w:r>
      <w:r w:rsidRPr="004C13C6">
        <w:rPr>
          <w:rFonts w:ascii="Times New Roman" w:hAnsi="Times New Roman" w:cs="Times New Roman"/>
          <w:sz w:val="28"/>
          <w:szCs w:val="28"/>
        </w:rPr>
        <w:t>дей</w:t>
      </w:r>
      <w:proofErr w:type="gramStart"/>
      <w:r w:rsidRPr="004C13C6">
        <w:rPr>
          <w:rFonts w:ascii="Times New Roman" w:hAnsi="Times New Roman" w:cs="Times New Roman"/>
          <w:sz w:val="28"/>
          <w:szCs w:val="28"/>
        </w:rPr>
        <w:t>"(</w:t>
      </w:r>
      <w:proofErr w:type="gramEnd"/>
      <w:r w:rsidRPr="004C13C6">
        <w:rPr>
          <w:rFonts w:ascii="Times New Roman" w:hAnsi="Times New Roman" w:cs="Times New Roman"/>
          <w:sz w:val="28"/>
          <w:szCs w:val="28"/>
        </w:rPr>
        <w:t>"Сфера", 2019)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Соловьев А. Н «К вопросу о защите права собственности» // URL: cyberleninka.ru/</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Тоточенко Д.А Статья: О признании права собственности на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ные участки в силу приобретательной давности  ("Имущественные отношения в Российской Федерации", 2017, № 8) //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Уколова Т.Н. «Новеллы гражданского законодательства о владении и владельческой защиты» // URL: cyberleninka.ru/</w:t>
      </w:r>
    </w:p>
    <w:p w:rsidR="00FC7EFF" w:rsidRDefault="00526AE9" w:rsidP="00AB1A5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Справочная информация: "Правовой календарь на I квартал 2020 г</w:t>
      </w:r>
      <w:r w:rsidRPr="004C13C6">
        <w:rPr>
          <w:rFonts w:ascii="Times New Roman" w:hAnsi="Times New Roman" w:cs="Times New Roman"/>
          <w:sz w:val="28"/>
          <w:szCs w:val="28"/>
        </w:rPr>
        <w:t>о</w:t>
      </w:r>
      <w:r w:rsidRPr="004C13C6">
        <w:rPr>
          <w:rFonts w:ascii="Times New Roman" w:hAnsi="Times New Roman" w:cs="Times New Roman"/>
          <w:sz w:val="28"/>
          <w:szCs w:val="28"/>
        </w:rPr>
        <w:t>да" // СПС КонсультантПлюс</w:t>
      </w:r>
      <w:r w:rsidR="0057555D">
        <w:rPr>
          <w:rFonts w:ascii="Times New Roman" w:hAnsi="Times New Roman" w:cs="Times New Roman"/>
          <w:sz w:val="28"/>
          <w:szCs w:val="28"/>
        </w:rPr>
        <w:t>.</w:t>
      </w:r>
    </w:p>
    <w:p w:rsidR="00AB1A52" w:rsidRPr="0057555D" w:rsidRDefault="00AB1A52" w:rsidP="00AB1A52">
      <w:pPr>
        <w:pStyle w:val="a3"/>
        <w:spacing w:after="0" w:line="240" w:lineRule="auto"/>
        <w:ind w:left="454" w:firstLine="0"/>
        <w:jc w:val="both"/>
        <w:rPr>
          <w:rFonts w:ascii="Times New Roman" w:hAnsi="Times New Roman" w:cs="Times New Roman"/>
          <w:sz w:val="28"/>
          <w:szCs w:val="28"/>
        </w:rPr>
      </w:pPr>
    </w:p>
    <w:p w:rsidR="00823890" w:rsidRPr="00823890" w:rsidRDefault="00526AE9" w:rsidP="00AB1A52">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Об авторах: </w:t>
      </w:r>
    </w:p>
    <w:p w:rsidR="00823890" w:rsidRPr="00823890" w:rsidRDefault="00526AE9" w:rsidP="00823890">
      <w:pPr>
        <w:spacing w:before="120" w:after="120" w:line="240" w:lineRule="auto"/>
        <w:jc w:val="both"/>
        <w:rPr>
          <w:rFonts w:ascii="Times New Roman" w:hAnsi="Times New Roman" w:cs="Times New Roman"/>
          <w:sz w:val="28"/>
          <w:szCs w:val="28"/>
        </w:rPr>
      </w:pPr>
      <w:r w:rsidRPr="00823890">
        <w:rPr>
          <w:rFonts w:ascii="Times New Roman" w:hAnsi="Times New Roman" w:cs="Times New Roman"/>
          <w:i/>
          <w:sz w:val="28"/>
          <w:szCs w:val="28"/>
        </w:rPr>
        <w:t>БИКМУРЗИНА</w:t>
      </w:r>
      <w:r w:rsidRPr="004C13C6">
        <w:rPr>
          <w:rFonts w:ascii="Times New Roman" w:hAnsi="Times New Roman" w:cs="Times New Roman"/>
          <w:sz w:val="28"/>
          <w:szCs w:val="28"/>
        </w:rPr>
        <w:t xml:space="preserve"> Оксана Рашидовна – студент юридического факультета Тверского государственного университета (170100, г. Тверь, ул. Желябова, 33), </w:t>
      </w:r>
      <w:proofErr w:type="gramStart"/>
      <w:r w:rsidRPr="004C13C6">
        <w:rPr>
          <w:rFonts w:ascii="Times New Roman" w:hAnsi="Times New Roman" w:cs="Times New Roman"/>
          <w:sz w:val="28"/>
          <w:szCs w:val="28"/>
        </w:rPr>
        <w:t>е</w:t>
      </w:r>
      <w:proofErr w:type="gramEnd"/>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9" w:history="1">
        <w:r w:rsidRPr="004C13C6">
          <w:rPr>
            <w:rStyle w:val="a4"/>
            <w:rFonts w:ascii="Times New Roman" w:hAnsi="Times New Roman" w:cs="Times New Roman"/>
            <w:color w:val="auto"/>
            <w:sz w:val="28"/>
            <w:szCs w:val="28"/>
            <w:lang w:val="en-US"/>
          </w:rPr>
          <w:t>Bikmyrzina</w:t>
        </w:r>
        <w:r w:rsidRPr="004C13C6">
          <w:rPr>
            <w:rStyle w:val="a4"/>
            <w:rFonts w:ascii="Times New Roman" w:hAnsi="Times New Roman" w:cs="Times New Roman"/>
            <w:color w:val="auto"/>
            <w:sz w:val="28"/>
            <w:szCs w:val="28"/>
          </w:rPr>
          <w:t>_</w:t>
        </w:r>
        <w:r w:rsidRPr="004C13C6">
          <w:rPr>
            <w:rStyle w:val="a4"/>
            <w:rFonts w:ascii="Times New Roman" w:hAnsi="Times New Roman" w:cs="Times New Roman"/>
            <w:color w:val="auto"/>
            <w:sz w:val="28"/>
            <w:szCs w:val="28"/>
            <w:lang w:val="en-US"/>
          </w:rPr>
          <w:t>Oksana</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r w:rsidR="00FC7EFF" w:rsidRPr="004C13C6">
        <w:rPr>
          <w:rFonts w:ascii="Times New Roman" w:hAnsi="Times New Roman" w:cs="Times New Roman"/>
          <w:sz w:val="28"/>
          <w:szCs w:val="28"/>
        </w:rPr>
        <w:t xml:space="preserve"> </w:t>
      </w:r>
    </w:p>
    <w:p w:rsidR="00823890" w:rsidRDefault="00823890" w:rsidP="000B1642">
      <w:pPr>
        <w:pStyle w:val="a3"/>
        <w:spacing w:before="240" w:after="0" w:line="240" w:lineRule="auto"/>
        <w:ind w:left="0"/>
        <w:jc w:val="both"/>
        <w:rPr>
          <w:rFonts w:ascii="Times New Roman" w:hAnsi="Times New Roman" w:cs="Times New Roman"/>
          <w:i/>
          <w:sz w:val="28"/>
          <w:szCs w:val="28"/>
        </w:rPr>
      </w:pPr>
    </w:p>
    <w:p w:rsidR="00823890" w:rsidRDefault="00823890" w:rsidP="000B1642">
      <w:pPr>
        <w:pStyle w:val="a3"/>
        <w:spacing w:before="240" w:after="0" w:line="240" w:lineRule="auto"/>
        <w:ind w:left="0"/>
        <w:jc w:val="both"/>
        <w:rPr>
          <w:rFonts w:ascii="Times New Roman" w:hAnsi="Times New Roman" w:cs="Times New Roman"/>
          <w:i/>
          <w:sz w:val="28"/>
          <w:szCs w:val="28"/>
        </w:rPr>
      </w:pPr>
    </w:p>
    <w:p w:rsidR="00823890" w:rsidRDefault="00823890" w:rsidP="000B1642">
      <w:pPr>
        <w:pStyle w:val="a3"/>
        <w:spacing w:before="240" w:after="0" w:line="240" w:lineRule="auto"/>
        <w:ind w:left="0"/>
        <w:jc w:val="both"/>
        <w:rPr>
          <w:rFonts w:ascii="Times New Roman" w:hAnsi="Times New Roman" w:cs="Times New Roman"/>
          <w:i/>
          <w:sz w:val="28"/>
          <w:szCs w:val="28"/>
        </w:rPr>
      </w:pPr>
    </w:p>
    <w:p w:rsidR="00526AE9" w:rsidRPr="004C13C6" w:rsidRDefault="00526AE9" w:rsidP="00823890">
      <w:pPr>
        <w:pStyle w:val="a3"/>
        <w:spacing w:before="240" w:line="240" w:lineRule="auto"/>
        <w:ind w:left="0"/>
        <w:jc w:val="both"/>
        <w:rPr>
          <w:rFonts w:ascii="Times New Roman" w:hAnsi="Times New Roman" w:cs="Times New Roman"/>
          <w:i/>
          <w:sz w:val="28"/>
          <w:szCs w:val="28"/>
        </w:rPr>
      </w:pPr>
      <w:r w:rsidRPr="004C13C6">
        <w:rPr>
          <w:rFonts w:ascii="Times New Roman" w:hAnsi="Times New Roman" w:cs="Times New Roman"/>
          <w:i/>
          <w:sz w:val="28"/>
          <w:szCs w:val="28"/>
        </w:rPr>
        <w:lastRenderedPageBreak/>
        <w:t xml:space="preserve">Научный руководитель: </w:t>
      </w:r>
    </w:p>
    <w:p w:rsidR="0059168F" w:rsidRPr="004C13C6" w:rsidRDefault="00526AE9"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БАРТКОВА Ольга Георгиевна – кандидат юридических наук, доцент к</w:t>
      </w:r>
      <w:r w:rsidRPr="004C13C6">
        <w:rPr>
          <w:rFonts w:ascii="Times New Roman" w:hAnsi="Times New Roman" w:cs="Times New Roman"/>
          <w:sz w:val="28"/>
          <w:szCs w:val="28"/>
        </w:rPr>
        <w:t>а</w:t>
      </w:r>
      <w:r w:rsidRPr="004C13C6">
        <w:rPr>
          <w:rFonts w:ascii="Times New Roman" w:hAnsi="Times New Roman" w:cs="Times New Roman"/>
          <w:sz w:val="28"/>
          <w:szCs w:val="28"/>
        </w:rPr>
        <w:t>федры гражданского права Тверского государственного университета (170100, г. Тверь, ул. Желябова</w:t>
      </w:r>
      <w:r w:rsidR="0059168F" w:rsidRPr="004C13C6">
        <w:rPr>
          <w:rFonts w:ascii="Times New Roman" w:hAnsi="Times New Roman" w:cs="Times New Roman"/>
          <w:sz w:val="28"/>
          <w:szCs w:val="28"/>
          <w:lang w:val="en-US"/>
        </w:rPr>
        <w:t xml:space="preserve">, 33), e-mail: </w:t>
      </w:r>
      <w:hyperlink r:id="rId20" w:history="1">
        <w:r w:rsidR="0059168F" w:rsidRPr="004C13C6">
          <w:rPr>
            <w:rStyle w:val="a4"/>
            <w:rFonts w:ascii="Times New Roman" w:hAnsi="Times New Roman" w:cs="Times New Roman"/>
            <w:color w:val="auto"/>
            <w:sz w:val="28"/>
            <w:szCs w:val="28"/>
            <w:lang w:val="en-US"/>
          </w:rPr>
          <w:t>bartkova_og@mail.ru</w:t>
        </w:r>
      </w:hyperlink>
    </w:p>
    <w:p w:rsidR="00526AE9" w:rsidRPr="004C13C6" w:rsidRDefault="00526AE9" w:rsidP="000B1642">
      <w:pPr>
        <w:pStyle w:val="a3"/>
        <w:spacing w:after="0" w:line="240" w:lineRule="auto"/>
        <w:ind w:left="0"/>
        <w:jc w:val="both"/>
        <w:rPr>
          <w:rFonts w:ascii="Times New Roman" w:hAnsi="Times New Roman" w:cs="Times New Roman"/>
          <w:i/>
          <w:sz w:val="28"/>
          <w:szCs w:val="28"/>
          <w:lang w:val="en-US"/>
        </w:rPr>
      </w:pPr>
    </w:p>
    <w:p w:rsidR="00526AE9" w:rsidRPr="004C13C6" w:rsidRDefault="00526AE9" w:rsidP="000B1642">
      <w:pPr>
        <w:pStyle w:val="a3"/>
        <w:spacing w:after="0" w:line="240" w:lineRule="auto"/>
        <w:ind w:left="0"/>
        <w:jc w:val="both"/>
        <w:rPr>
          <w:rFonts w:ascii="Times New Roman" w:hAnsi="Times New Roman" w:cs="Times New Roman"/>
          <w:i/>
          <w:sz w:val="28"/>
          <w:szCs w:val="28"/>
          <w:lang w:val="en-US"/>
        </w:rPr>
      </w:pPr>
    </w:p>
    <w:p w:rsidR="0057555D" w:rsidRPr="008C4DA2" w:rsidRDefault="00526AE9" w:rsidP="000B1642">
      <w:pPr>
        <w:pStyle w:val="a3"/>
        <w:spacing w:line="240" w:lineRule="auto"/>
        <w:ind w:left="0"/>
        <w:rPr>
          <w:rFonts w:ascii="Times New Roman" w:hAnsi="Times New Roman" w:cs="Times New Roman"/>
          <w:b/>
          <w:sz w:val="28"/>
          <w:szCs w:val="28"/>
          <w:lang w:val="en-US"/>
        </w:rPr>
      </w:pPr>
      <w:r w:rsidRPr="004C13C6">
        <w:rPr>
          <w:rFonts w:ascii="Times New Roman" w:hAnsi="Times New Roman" w:cs="Times New Roman"/>
          <w:b/>
          <w:sz w:val="28"/>
          <w:szCs w:val="28"/>
          <w:lang w:val="en-US"/>
        </w:rPr>
        <w:t>CIVIL LAW METHOD OF PROTECTING THE RIGHTS OF THE</w:t>
      </w:r>
    </w:p>
    <w:p w:rsidR="005C653A" w:rsidRPr="008C4DA2" w:rsidRDefault="00526AE9" w:rsidP="000B1642">
      <w:pPr>
        <w:pStyle w:val="a3"/>
        <w:spacing w:line="240" w:lineRule="auto"/>
        <w:ind w:left="0"/>
        <w:rPr>
          <w:rFonts w:ascii="Times New Roman" w:hAnsi="Times New Roman" w:cs="Times New Roman"/>
          <w:b/>
          <w:sz w:val="28"/>
          <w:szCs w:val="28"/>
          <w:lang w:val="en-US"/>
        </w:rPr>
      </w:pPr>
      <w:r w:rsidRPr="004C13C6">
        <w:rPr>
          <w:rFonts w:ascii="Times New Roman" w:hAnsi="Times New Roman" w:cs="Times New Roman"/>
          <w:b/>
          <w:sz w:val="28"/>
          <w:szCs w:val="28"/>
          <w:lang w:val="en-US"/>
        </w:rPr>
        <w:t>AC</w:t>
      </w:r>
      <w:r w:rsidR="0057555D">
        <w:rPr>
          <w:rFonts w:ascii="Times New Roman" w:hAnsi="Times New Roman" w:cs="Times New Roman"/>
          <w:b/>
          <w:sz w:val="28"/>
          <w:szCs w:val="28"/>
          <w:lang w:val="en-US"/>
        </w:rPr>
        <w:t>QUIRER</w:t>
      </w:r>
      <w:r w:rsidR="0057555D" w:rsidRPr="0057555D">
        <w:rPr>
          <w:rFonts w:ascii="Times New Roman" w:hAnsi="Times New Roman" w:cs="Times New Roman"/>
          <w:b/>
          <w:sz w:val="28"/>
          <w:szCs w:val="28"/>
          <w:lang w:val="en-US"/>
        </w:rPr>
        <w:t xml:space="preserve"> </w:t>
      </w:r>
      <w:r w:rsidRPr="004C13C6">
        <w:rPr>
          <w:rFonts w:ascii="Times New Roman" w:hAnsi="Times New Roman" w:cs="Times New Roman"/>
          <w:b/>
          <w:sz w:val="28"/>
          <w:szCs w:val="28"/>
          <w:lang w:val="en-US"/>
        </w:rPr>
        <w:t>PROPERTY ACQUIRED BY VIR</w:t>
      </w:r>
      <w:r w:rsidR="007D37BD" w:rsidRPr="004C13C6">
        <w:rPr>
          <w:rFonts w:ascii="Times New Roman" w:hAnsi="Times New Roman" w:cs="Times New Roman"/>
          <w:b/>
          <w:sz w:val="28"/>
          <w:szCs w:val="28"/>
          <w:lang w:val="en-US"/>
        </w:rPr>
        <w:t>TUE OF A STATUTE</w:t>
      </w:r>
    </w:p>
    <w:p w:rsidR="00526AE9" w:rsidRPr="004C13C6" w:rsidRDefault="007D37BD" w:rsidP="00AF4E52">
      <w:pPr>
        <w:pStyle w:val="a3"/>
        <w:spacing w:before="120" w:after="0" w:line="240" w:lineRule="auto"/>
        <w:ind w:left="0"/>
        <w:rPr>
          <w:rFonts w:ascii="Times New Roman" w:hAnsi="Times New Roman" w:cs="Times New Roman"/>
          <w:b/>
          <w:sz w:val="28"/>
          <w:szCs w:val="28"/>
          <w:lang w:val="en-US"/>
        </w:rPr>
      </w:pPr>
      <w:r w:rsidRPr="004C13C6">
        <w:rPr>
          <w:rFonts w:ascii="Times New Roman" w:hAnsi="Times New Roman" w:cs="Times New Roman"/>
          <w:b/>
          <w:sz w:val="28"/>
          <w:szCs w:val="28"/>
          <w:lang w:val="en-US"/>
        </w:rPr>
        <w:t>OF LIMITATIONS</w:t>
      </w:r>
    </w:p>
    <w:p w:rsidR="007D37BD" w:rsidRPr="004C13C6" w:rsidRDefault="00526AE9" w:rsidP="00AF4E52">
      <w:pPr>
        <w:pStyle w:val="a3"/>
        <w:spacing w:before="120" w:line="240" w:lineRule="auto"/>
        <w:ind w:left="0"/>
        <w:contextualSpacing w:val="0"/>
        <w:rPr>
          <w:rFonts w:ascii="Times New Roman" w:hAnsi="Times New Roman" w:cs="Times New Roman"/>
          <w:b/>
          <w:sz w:val="28"/>
          <w:szCs w:val="28"/>
          <w:lang w:val="en-US"/>
        </w:rPr>
      </w:pPr>
      <w:r w:rsidRPr="004C13C6">
        <w:rPr>
          <w:rFonts w:ascii="Times New Roman" w:hAnsi="Times New Roman" w:cs="Times New Roman"/>
          <w:b/>
          <w:sz w:val="28"/>
          <w:szCs w:val="28"/>
          <w:lang w:val="en-US"/>
        </w:rPr>
        <w:t>O. R. Bikmurzina</w:t>
      </w:r>
    </w:p>
    <w:p w:rsidR="00526AE9" w:rsidRPr="004C13C6" w:rsidRDefault="00526AE9" w:rsidP="00AF4E52">
      <w:pPr>
        <w:pStyle w:val="a3"/>
        <w:spacing w:before="120" w:after="0" w:line="240" w:lineRule="auto"/>
        <w:ind w:left="0"/>
        <w:contextualSpacing w:val="0"/>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w:t>
      </w:r>
    </w:p>
    <w:p w:rsidR="00526AE9" w:rsidRPr="004C13C6" w:rsidRDefault="00526AE9" w:rsidP="00AF4E52">
      <w:pPr>
        <w:spacing w:after="0" w:line="240" w:lineRule="auto"/>
        <w:ind w:firstLine="0"/>
        <w:rPr>
          <w:rFonts w:ascii="Times New Roman" w:hAnsi="Times New Roman" w:cs="Times New Roman"/>
          <w:sz w:val="28"/>
          <w:szCs w:val="28"/>
          <w:lang w:val="en-US"/>
        </w:rPr>
      </w:pPr>
    </w:p>
    <w:p w:rsidR="00526AE9" w:rsidRPr="004C13C6" w:rsidRDefault="00526AE9" w:rsidP="000B1642">
      <w:pPr>
        <w:pStyle w:val="a3"/>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examines the way to protect the civil rights of a bona fide acquirer due to the acquisition Statute of limitations. The features of this institution of civil law that are important in the application of rules on the protection of participants in such civil relations are highlighted.</w:t>
      </w:r>
    </w:p>
    <w:p w:rsidR="00526AE9" w:rsidRPr="004C13C6" w:rsidRDefault="00526AE9" w:rsidP="000B1642">
      <w:pPr>
        <w:pStyle w:val="a3"/>
        <w:spacing w:after="0" w:line="240" w:lineRule="auto"/>
        <w:ind w:left="284" w:firstLine="0"/>
        <w:jc w:val="both"/>
        <w:rPr>
          <w:rFonts w:ascii="Times New Roman" w:hAnsi="Times New Roman" w:cs="Times New Roman"/>
          <w:i/>
          <w:sz w:val="28"/>
          <w:szCs w:val="28"/>
          <w:lang w:val="en-US"/>
        </w:rPr>
      </w:pPr>
      <w:r w:rsidRPr="004C13C6">
        <w:rPr>
          <w:rFonts w:ascii="Times New Roman" w:hAnsi="Times New Roman" w:cs="Times New Roman"/>
          <w:b/>
          <w:i/>
          <w:sz w:val="28"/>
          <w:szCs w:val="28"/>
          <w:lang w:val="en-US"/>
        </w:rPr>
        <w:t>Keywords:</w:t>
      </w:r>
      <w:r w:rsidRPr="004C13C6">
        <w:rPr>
          <w:rFonts w:ascii="Times New Roman" w:hAnsi="Times New Roman" w:cs="Times New Roman"/>
          <w:i/>
          <w:sz w:val="28"/>
          <w:szCs w:val="28"/>
          <w:lang w:val="en-US"/>
        </w:rPr>
        <w:t xml:space="preserve"> acquisitive prescription, bona fide purchaser, method of protection of civil rights, recognition of the right, legal owner, illegal owner.</w:t>
      </w:r>
    </w:p>
    <w:p w:rsidR="00526AE9" w:rsidRPr="00E828F3" w:rsidRDefault="007D37BD" w:rsidP="00AF4E52">
      <w:pPr>
        <w:pStyle w:val="a3"/>
        <w:spacing w:before="240" w:line="240" w:lineRule="auto"/>
        <w:ind w:left="0"/>
        <w:contextualSpacing w:val="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About the author:</w:t>
      </w:r>
    </w:p>
    <w:p w:rsidR="007D37BD" w:rsidRPr="00E828F3" w:rsidRDefault="00526AE9" w:rsidP="00AF4E52">
      <w:pPr>
        <w:pStyle w:val="a3"/>
        <w:spacing w:after="0" w:line="240" w:lineRule="auto"/>
        <w:ind w:left="0"/>
        <w:contextualSpacing w:val="0"/>
        <w:jc w:val="both"/>
        <w:rPr>
          <w:rStyle w:val="a4"/>
          <w:rFonts w:ascii="Times New Roman" w:hAnsi="Times New Roman" w:cs="Times New Roman"/>
          <w:color w:val="auto"/>
          <w:sz w:val="28"/>
          <w:szCs w:val="28"/>
          <w:lang w:val="en-US"/>
        </w:rPr>
      </w:pPr>
      <w:r w:rsidRPr="004C13C6">
        <w:rPr>
          <w:rFonts w:ascii="Times New Roman" w:hAnsi="Times New Roman" w:cs="Times New Roman"/>
          <w:sz w:val="28"/>
          <w:szCs w:val="28"/>
          <w:lang w:val="en-US"/>
        </w:rPr>
        <w:t xml:space="preserve">BIKMURZINA Oksana Rashidovna - student of the Law Faculty of Tver State University (3301 Zhelyabova St., 170100, Tver), e-mail: </w:t>
      </w:r>
      <w:hyperlink r:id="rId21" w:history="1">
        <w:r w:rsidRPr="004C13C6">
          <w:rPr>
            <w:rStyle w:val="a4"/>
            <w:rFonts w:ascii="Times New Roman" w:hAnsi="Times New Roman" w:cs="Times New Roman"/>
            <w:color w:val="auto"/>
            <w:sz w:val="28"/>
            <w:szCs w:val="28"/>
            <w:lang w:val="en-US"/>
          </w:rPr>
          <w:t>Bikmyrz</w:t>
        </w:r>
        <w:r w:rsidRPr="004C13C6">
          <w:rPr>
            <w:rStyle w:val="a4"/>
            <w:rFonts w:ascii="Times New Roman" w:hAnsi="Times New Roman" w:cs="Times New Roman"/>
            <w:color w:val="auto"/>
            <w:sz w:val="28"/>
            <w:szCs w:val="28"/>
            <w:lang w:val="en-US"/>
          </w:rPr>
          <w:t>i</w:t>
        </w:r>
        <w:r w:rsidRPr="004C13C6">
          <w:rPr>
            <w:rStyle w:val="a4"/>
            <w:rFonts w:ascii="Times New Roman" w:hAnsi="Times New Roman" w:cs="Times New Roman"/>
            <w:color w:val="auto"/>
            <w:sz w:val="28"/>
            <w:szCs w:val="28"/>
            <w:lang w:val="en-US"/>
          </w:rPr>
          <w:t>na_Oksana@mail.ru</w:t>
        </w:r>
      </w:hyperlink>
    </w:p>
    <w:p w:rsidR="00AF4E52" w:rsidRPr="00E828F3" w:rsidRDefault="00AF4E52" w:rsidP="00AF4E52">
      <w:pPr>
        <w:pStyle w:val="a3"/>
        <w:spacing w:after="0" w:line="240" w:lineRule="auto"/>
        <w:ind w:left="0"/>
        <w:contextualSpacing w:val="0"/>
        <w:jc w:val="both"/>
        <w:rPr>
          <w:rFonts w:ascii="Times New Roman" w:hAnsi="Times New Roman" w:cs="Times New Roman"/>
          <w:sz w:val="28"/>
          <w:szCs w:val="28"/>
          <w:lang w:val="en-US"/>
        </w:rPr>
      </w:pPr>
    </w:p>
    <w:p w:rsidR="00526AE9" w:rsidRPr="004C13C6" w:rsidRDefault="007D37BD" w:rsidP="000B1642">
      <w:pPr>
        <w:pStyle w:val="a3"/>
        <w:spacing w:line="240" w:lineRule="auto"/>
        <w:ind w:left="0"/>
        <w:contextualSpacing w:val="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 xml:space="preserve"> Scientific adviser:</w:t>
      </w:r>
    </w:p>
    <w:p w:rsidR="00526AE9" w:rsidRDefault="00526AE9" w:rsidP="00E828F3">
      <w:pPr>
        <w:spacing w:after="0" w:line="240" w:lineRule="auto"/>
        <w:jc w:val="both"/>
        <w:rPr>
          <w:rStyle w:val="a4"/>
          <w:rFonts w:ascii="Times New Roman" w:hAnsi="Times New Roman" w:cs="Times New Roman"/>
          <w:color w:val="auto"/>
          <w:sz w:val="28"/>
          <w:szCs w:val="28"/>
          <w:lang w:val="en-US"/>
        </w:rPr>
      </w:pPr>
      <w:r w:rsidRPr="004C13C6">
        <w:rPr>
          <w:rFonts w:ascii="Times New Roman" w:hAnsi="Times New Roman" w:cs="Times New Roman"/>
          <w:sz w:val="28"/>
          <w:szCs w:val="28"/>
          <w:lang w:val="en-US"/>
        </w:rPr>
        <w:t>BARTKOVA Olga Georgievna, - PhD in Law, Associate Professor, Department of Civil Law of Tver State University (3301 Zhelyabova St., 170100, Tver</w:t>
      </w:r>
      <w:proofErr w:type="gramStart"/>
      <w:r w:rsidRPr="004C13C6">
        <w:rPr>
          <w:rFonts w:ascii="Times New Roman" w:hAnsi="Times New Roman" w:cs="Times New Roman"/>
          <w:sz w:val="28"/>
          <w:szCs w:val="28"/>
          <w:lang w:val="en-US"/>
        </w:rPr>
        <w:t>)</w:t>
      </w:r>
      <w:r w:rsidR="0059168F" w:rsidRPr="004C13C6">
        <w:rPr>
          <w:rFonts w:ascii="Times New Roman" w:hAnsi="Times New Roman" w:cs="Times New Roman"/>
          <w:sz w:val="28"/>
          <w:szCs w:val="28"/>
          <w:lang w:val="en-US"/>
        </w:rPr>
        <w:t xml:space="preserve"> ,</w:t>
      </w:r>
      <w:proofErr w:type="gramEnd"/>
      <w:r w:rsidR="0059168F" w:rsidRPr="004C13C6">
        <w:rPr>
          <w:rFonts w:ascii="Times New Roman" w:hAnsi="Times New Roman" w:cs="Times New Roman"/>
          <w:sz w:val="28"/>
          <w:szCs w:val="28"/>
          <w:lang w:val="en-US"/>
        </w:rPr>
        <w:t xml:space="preserve"> e-mail: </w:t>
      </w:r>
      <w:hyperlink r:id="rId22" w:history="1">
        <w:r w:rsidR="0059168F" w:rsidRPr="004C13C6">
          <w:rPr>
            <w:rStyle w:val="a4"/>
            <w:rFonts w:ascii="Times New Roman" w:hAnsi="Times New Roman" w:cs="Times New Roman"/>
            <w:color w:val="auto"/>
            <w:sz w:val="28"/>
            <w:szCs w:val="28"/>
            <w:lang w:val="en-US"/>
          </w:rPr>
          <w:t>bartkova_og@mail.ru</w:t>
        </w:r>
      </w:hyperlink>
    </w:p>
    <w:p w:rsidR="00891A92" w:rsidRPr="00D04994" w:rsidRDefault="00891A92" w:rsidP="00E828F3">
      <w:pPr>
        <w:spacing w:after="0" w:line="240" w:lineRule="auto"/>
        <w:jc w:val="both"/>
        <w:rPr>
          <w:rFonts w:ascii="Times New Roman" w:hAnsi="Times New Roman" w:cs="Times New Roman"/>
          <w:sz w:val="28"/>
          <w:szCs w:val="28"/>
          <w:lang w:val="en-US"/>
        </w:rPr>
      </w:pPr>
    </w:p>
    <w:p w:rsidR="00543407" w:rsidRPr="004C13C6" w:rsidRDefault="001B2D06" w:rsidP="00E828F3">
      <w:pPr>
        <w:spacing w:after="0" w:line="240" w:lineRule="auto"/>
        <w:ind w:firstLine="0"/>
        <w:jc w:val="left"/>
        <w:rPr>
          <w:rFonts w:ascii="Times New Roman" w:hAnsi="Times New Roman" w:cs="Times New Roman"/>
          <w:sz w:val="28"/>
          <w:szCs w:val="28"/>
        </w:rPr>
      </w:pPr>
      <w:r w:rsidRPr="004C13C6">
        <w:rPr>
          <w:rFonts w:ascii="Times New Roman" w:hAnsi="Times New Roman" w:cs="Times New Roman"/>
          <w:sz w:val="28"/>
          <w:szCs w:val="28"/>
        </w:rPr>
        <w:t>Бикмурзина О.Р.  Гражданско-правовой способ защиты прав приобретателя имущества, приобретенного в силу приобретательной давности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sz w:val="28"/>
          <w:szCs w:val="28"/>
        </w:rPr>
        <w:t xml:space="preserve"> </w:t>
      </w:r>
      <w:r w:rsidR="00DF09AB">
        <w:rPr>
          <w:rFonts w:ascii="Times New Roman" w:hAnsi="Times New Roman" w:cs="Times New Roman"/>
          <w:sz w:val="28"/>
          <w:szCs w:val="28"/>
        </w:rPr>
        <w:t>22 – 31.</w:t>
      </w:r>
    </w:p>
    <w:p w:rsidR="001B2D06" w:rsidRPr="004C13C6" w:rsidRDefault="001B2D06" w:rsidP="000B1642">
      <w:pPr>
        <w:spacing w:before="240" w:after="0" w:line="240" w:lineRule="auto"/>
        <w:jc w:val="both"/>
        <w:rPr>
          <w:rFonts w:ascii="Times New Roman" w:hAnsi="Times New Roman" w:cs="Times New Roman"/>
          <w:sz w:val="28"/>
          <w:szCs w:val="28"/>
        </w:rPr>
      </w:pPr>
    </w:p>
    <w:p w:rsidR="002440F1" w:rsidRPr="004C13C6" w:rsidRDefault="002440F1" w:rsidP="000B1642">
      <w:pPr>
        <w:spacing w:before="240" w:after="0" w:line="240" w:lineRule="auto"/>
        <w:jc w:val="both"/>
        <w:rPr>
          <w:rFonts w:ascii="Times New Roman" w:hAnsi="Times New Roman" w:cs="Times New Roman"/>
          <w:sz w:val="28"/>
          <w:szCs w:val="28"/>
        </w:rPr>
      </w:pPr>
    </w:p>
    <w:p w:rsidR="002440F1" w:rsidRPr="004C13C6" w:rsidRDefault="002440F1" w:rsidP="000B1642">
      <w:pPr>
        <w:spacing w:before="240" w:after="0" w:line="240" w:lineRule="auto"/>
        <w:jc w:val="both"/>
        <w:rPr>
          <w:rFonts w:ascii="Times New Roman" w:hAnsi="Times New Roman" w:cs="Times New Roman"/>
          <w:sz w:val="28"/>
          <w:szCs w:val="28"/>
        </w:rPr>
      </w:pPr>
    </w:p>
    <w:p w:rsidR="002440F1" w:rsidRDefault="002440F1" w:rsidP="000B1642">
      <w:pPr>
        <w:spacing w:before="240" w:after="0" w:line="240" w:lineRule="auto"/>
        <w:jc w:val="both"/>
        <w:rPr>
          <w:rFonts w:ascii="Times New Roman" w:hAnsi="Times New Roman" w:cs="Times New Roman"/>
          <w:sz w:val="28"/>
          <w:szCs w:val="28"/>
        </w:rPr>
      </w:pPr>
    </w:p>
    <w:p w:rsidR="00677A18" w:rsidRPr="004C13C6" w:rsidRDefault="00677A18" w:rsidP="000B1642">
      <w:pPr>
        <w:spacing w:before="240" w:after="0" w:line="240" w:lineRule="auto"/>
        <w:ind w:firstLine="0"/>
        <w:jc w:val="both"/>
        <w:rPr>
          <w:rFonts w:ascii="Times New Roman" w:hAnsi="Times New Roman" w:cs="Times New Roman"/>
          <w:sz w:val="28"/>
          <w:szCs w:val="28"/>
        </w:rPr>
      </w:pPr>
    </w:p>
    <w:p w:rsidR="00526AE9" w:rsidRPr="004C13C6" w:rsidRDefault="00526AE9" w:rsidP="000B1642">
      <w:pPr>
        <w:pStyle w:val="aa"/>
        <w:spacing w:before="0" w:beforeAutospacing="0" w:after="0" w:afterAutospacing="0"/>
        <w:ind w:firstLine="0"/>
        <w:jc w:val="both"/>
        <w:rPr>
          <w:i/>
          <w:iCs/>
          <w:sz w:val="28"/>
          <w:szCs w:val="28"/>
        </w:rPr>
      </w:pPr>
    </w:p>
    <w:p w:rsidR="00EF75BB" w:rsidRPr="004C13C6" w:rsidRDefault="00EF75BB" w:rsidP="00AF4E52">
      <w:pPr>
        <w:spacing w:line="240" w:lineRule="auto"/>
        <w:ind w:firstLine="0"/>
        <w:rPr>
          <w:rFonts w:ascii="Times New Roman" w:hAnsi="Times New Roman" w:cs="Times New Roman"/>
          <w:b/>
          <w:bCs/>
          <w:sz w:val="28"/>
          <w:szCs w:val="28"/>
        </w:rPr>
      </w:pPr>
      <w:r w:rsidRPr="004C13C6">
        <w:rPr>
          <w:rFonts w:ascii="Times New Roman" w:hAnsi="Times New Roman" w:cs="Times New Roman"/>
          <w:b/>
          <w:bCs/>
          <w:sz w:val="28"/>
          <w:szCs w:val="28"/>
        </w:rPr>
        <w:lastRenderedPageBreak/>
        <w:t xml:space="preserve">ИСПОЛЬЗОВАНИЕ ЗЕМЕЛЬНОГО УЧАСТКА НЕ ПО ЦЕЛЕВОМУ </w:t>
      </w:r>
      <w:r w:rsidR="0057555D">
        <w:rPr>
          <w:rFonts w:ascii="Times New Roman" w:hAnsi="Times New Roman" w:cs="Times New Roman"/>
          <w:b/>
          <w:bCs/>
          <w:sz w:val="28"/>
          <w:szCs w:val="28"/>
        </w:rPr>
        <w:t xml:space="preserve">     </w:t>
      </w:r>
      <w:r w:rsidRPr="004C13C6">
        <w:rPr>
          <w:rFonts w:ascii="Times New Roman" w:hAnsi="Times New Roman" w:cs="Times New Roman"/>
          <w:b/>
          <w:bCs/>
          <w:sz w:val="28"/>
          <w:szCs w:val="28"/>
        </w:rPr>
        <w:t>НАЗНАЧЕНИЮ КАК ПРАВОВОЕ ОСНОВАНИЕ ПРИНУДИТЕЛЬНОГО ПРЕКРАЩЕНИЯ ПРАВ НА ЗЕМЕЛЬНЫЕ УЧАСТКИ В СУДЕБНОМ ПОРЯДКЕ</w:t>
      </w:r>
    </w:p>
    <w:p w:rsidR="00AB2112" w:rsidRPr="004C13C6" w:rsidRDefault="00AB2112"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А.А. Васильева, Д.А. Гладилин</w:t>
      </w:r>
    </w:p>
    <w:p w:rsidR="00EF75BB" w:rsidRDefault="00EF75BB" w:rsidP="00AF4E52">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AF4E52" w:rsidRPr="004C13C6" w:rsidRDefault="00AF4E52" w:rsidP="00AF4E52">
      <w:pPr>
        <w:spacing w:after="0" w:line="240" w:lineRule="auto"/>
        <w:rPr>
          <w:rFonts w:ascii="Times New Roman" w:hAnsi="Times New Roman" w:cs="Times New Roman"/>
          <w:sz w:val="28"/>
          <w:szCs w:val="28"/>
        </w:rPr>
      </w:pPr>
    </w:p>
    <w:p w:rsidR="00EF75BB" w:rsidRPr="004C13C6" w:rsidRDefault="00EF75BB" w:rsidP="000B1642">
      <w:pPr>
        <w:spacing w:after="0" w:line="240" w:lineRule="auto"/>
        <w:ind w:left="284" w:firstLine="0"/>
        <w:jc w:val="both"/>
        <w:rPr>
          <w:rFonts w:ascii="Times New Roman" w:hAnsi="Times New Roman" w:cs="Times New Roman"/>
          <w:iCs/>
          <w:sz w:val="28"/>
          <w:szCs w:val="28"/>
        </w:rPr>
      </w:pPr>
      <w:r w:rsidRPr="004C13C6">
        <w:rPr>
          <w:rFonts w:ascii="Times New Roman" w:hAnsi="Times New Roman" w:cs="Times New Roman"/>
          <w:iCs/>
          <w:sz w:val="28"/>
          <w:szCs w:val="28"/>
        </w:rPr>
        <w:t>Статья посвящена проблемным вопросам, возникающим в теории и в суде</w:t>
      </w:r>
      <w:r w:rsidRPr="004C13C6">
        <w:rPr>
          <w:rFonts w:ascii="Times New Roman" w:hAnsi="Times New Roman" w:cs="Times New Roman"/>
          <w:iCs/>
          <w:sz w:val="28"/>
          <w:szCs w:val="28"/>
        </w:rPr>
        <w:t>б</w:t>
      </w:r>
      <w:r w:rsidRPr="004C13C6">
        <w:rPr>
          <w:rFonts w:ascii="Times New Roman" w:hAnsi="Times New Roman" w:cs="Times New Roman"/>
          <w:iCs/>
          <w:sz w:val="28"/>
          <w:szCs w:val="28"/>
        </w:rPr>
        <w:t>ной практике по поводу использования земельного участка не по целевому назначению как правового основания принудительного прекращения прав на земельные участки в судебном порядке</w:t>
      </w:r>
    </w:p>
    <w:p w:rsidR="00891A92" w:rsidRDefault="00EF75BB" w:rsidP="00891A92">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целевое назначение земельного участка, право собственн</w:t>
      </w:r>
      <w:r w:rsidRPr="004C13C6">
        <w:rPr>
          <w:rFonts w:ascii="Times New Roman" w:hAnsi="Times New Roman" w:cs="Times New Roman"/>
          <w:i/>
          <w:iCs/>
          <w:sz w:val="28"/>
          <w:szCs w:val="28"/>
        </w:rPr>
        <w:t>о</w:t>
      </w:r>
      <w:r w:rsidRPr="004C13C6">
        <w:rPr>
          <w:rFonts w:ascii="Times New Roman" w:hAnsi="Times New Roman" w:cs="Times New Roman"/>
          <w:i/>
          <w:iCs/>
          <w:sz w:val="28"/>
          <w:szCs w:val="28"/>
        </w:rPr>
        <w:t>сти на земельный участок, земельный участок, земельное право, юридич</w:t>
      </w:r>
      <w:r w:rsidRPr="004C13C6">
        <w:rPr>
          <w:rFonts w:ascii="Times New Roman" w:hAnsi="Times New Roman" w:cs="Times New Roman"/>
          <w:i/>
          <w:iCs/>
          <w:sz w:val="28"/>
          <w:szCs w:val="28"/>
        </w:rPr>
        <w:t>е</w:t>
      </w:r>
      <w:r w:rsidRPr="004C13C6">
        <w:rPr>
          <w:rFonts w:ascii="Times New Roman" w:hAnsi="Times New Roman" w:cs="Times New Roman"/>
          <w:i/>
          <w:iCs/>
          <w:sz w:val="28"/>
          <w:szCs w:val="28"/>
        </w:rPr>
        <w:t>ская ответственность</w:t>
      </w:r>
      <w:r w:rsidR="00AB1A52">
        <w:rPr>
          <w:rFonts w:ascii="Times New Roman" w:hAnsi="Times New Roman" w:cs="Times New Roman"/>
          <w:i/>
          <w:iCs/>
          <w:sz w:val="28"/>
          <w:szCs w:val="28"/>
        </w:rPr>
        <w:t>.</w:t>
      </w:r>
    </w:p>
    <w:p w:rsidR="00EF75BB" w:rsidRPr="00891A92" w:rsidRDefault="00EF75BB" w:rsidP="00891A92">
      <w:pPr>
        <w:spacing w:after="0" w:line="240" w:lineRule="auto"/>
        <w:ind w:left="284" w:firstLine="0"/>
        <w:jc w:val="both"/>
        <w:rPr>
          <w:rFonts w:ascii="Times New Roman" w:hAnsi="Times New Roman" w:cs="Times New Roman"/>
          <w:i/>
          <w:iCs/>
          <w:sz w:val="28"/>
          <w:szCs w:val="28"/>
        </w:rPr>
      </w:pPr>
    </w:p>
    <w:p w:rsidR="00EF75BB" w:rsidRPr="004C13C6" w:rsidRDefault="00EF75BB" w:rsidP="00891A9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Земельным законодательством Российской Федерации предусмотрены об</w:t>
      </w:r>
      <w:r w:rsidRPr="004C13C6">
        <w:rPr>
          <w:rFonts w:ascii="Times New Roman" w:hAnsi="Times New Roman" w:cs="Times New Roman"/>
          <w:sz w:val="28"/>
          <w:szCs w:val="28"/>
        </w:rPr>
        <w:t>я</w:t>
      </w:r>
      <w:r w:rsidRPr="004C13C6">
        <w:rPr>
          <w:rFonts w:ascii="Times New Roman" w:hAnsi="Times New Roman" w:cs="Times New Roman"/>
          <w:sz w:val="28"/>
          <w:szCs w:val="28"/>
        </w:rPr>
        <w:t>занности собственников земельных участков, в том числе обязанность испол</w:t>
      </w:r>
      <w:r w:rsidRPr="004C13C6">
        <w:rPr>
          <w:rFonts w:ascii="Times New Roman" w:hAnsi="Times New Roman" w:cs="Times New Roman"/>
          <w:sz w:val="28"/>
          <w:szCs w:val="28"/>
        </w:rPr>
        <w:t>ь</w:t>
      </w:r>
      <w:r w:rsidRPr="004C13C6">
        <w:rPr>
          <w:rFonts w:ascii="Times New Roman" w:hAnsi="Times New Roman" w:cs="Times New Roman"/>
          <w:sz w:val="28"/>
          <w:szCs w:val="28"/>
        </w:rPr>
        <w:t>зовать их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Однако в практике известны многократные случаи, когда собственн</w:t>
      </w:r>
      <w:r w:rsidRPr="004C13C6">
        <w:rPr>
          <w:rFonts w:ascii="Times New Roman" w:hAnsi="Times New Roman" w:cs="Times New Roman"/>
          <w:sz w:val="28"/>
          <w:szCs w:val="28"/>
        </w:rPr>
        <w:t>и</w:t>
      </w:r>
      <w:r w:rsidRPr="004C13C6">
        <w:rPr>
          <w:rFonts w:ascii="Times New Roman" w:hAnsi="Times New Roman" w:cs="Times New Roman"/>
          <w:sz w:val="28"/>
          <w:szCs w:val="28"/>
        </w:rPr>
        <w:t>ки земельных участков использовали его не по целевому назначению. Такие действия чреваты тем, что лица, являющиеся собственниками участков, пр</w:t>
      </w:r>
      <w:r w:rsidRPr="004C13C6">
        <w:rPr>
          <w:rFonts w:ascii="Times New Roman" w:hAnsi="Times New Roman" w:cs="Times New Roman"/>
          <w:sz w:val="28"/>
          <w:szCs w:val="28"/>
        </w:rPr>
        <w:t>и</w:t>
      </w:r>
      <w:r w:rsidRPr="004C13C6">
        <w:rPr>
          <w:rFonts w:ascii="Times New Roman" w:hAnsi="Times New Roman" w:cs="Times New Roman"/>
          <w:sz w:val="28"/>
          <w:szCs w:val="28"/>
        </w:rPr>
        <w:t>влекаются к ответственности. Одним из видов таких мер ответственности явл</w:t>
      </w:r>
      <w:r w:rsidRPr="004C13C6">
        <w:rPr>
          <w:rFonts w:ascii="Times New Roman" w:hAnsi="Times New Roman" w:cs="Times New Roman"/>
          <w:sz w:val="28"/>
          <w:szCs w:val="28"/>
        </w:rPr>
        <w:t>я</w:t>
      </w:r>
      <w:r w:rsidRPr="004C13C6">
        <w:rPr>
          <w:rFonts w:ascii="Times New Roman" w:hAnsi="Times New Roman" w:cs="Times New Roman"/>
          <w:sz w:val="28"/>
          <w:szCs w:val="28"/>
        </w:rPr>
        <w:t>ется принудительное изъятие земельного участка. С начала 2019 года судами общей юрисдикции было рассмотрено  около ста дел об изъятии земельного участка в связи с его использованием не по целевому назначению. Примеч</w:t>
      </w:r>
      <w:r w:rsidRPr="004C13C6">
        <w:rPr>
          <w:rFonts w:ascii="Times New Roman" w:hAnsi="Times New Roman" w:cs="Times New Roman"/>
          <w:sz w:val="28"/>
          <w:szCs w:val="28"/>
        </w:rPr>
        <w:t>а</w:t>
      </w:r>
      <w:r w:rsidRPr="004C13C6">
        <w:rPr>
          <w:rFonts w:ascii="Times New Roman" w:hAnsi="Times New Roman" w:cs="Times New Roman"/>
          <w:sz w:val="28"/>
          <w:szCs w:val="28"/>
        </w:rPr>
        <w:t>тельно, что наибольшее количество требований о принудительном изъятии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мельных участков связаны с такой категорией земель</w:t>
      </w:r>
      <w:r w:rsidR="00B71E5A" w:rsidRPr="004C13C6">
        <w:rPr>
          <w:rFonts w:ascii="Times New Roman" w:hAnsi="Times New Roman" w:cs="Times New Roman"/>
          <w:sz w:val="28"/>
          <w:szCs w:val="28"/>
        </w:rPr>
        <w:t xml:space="preserve"> [7]</w:t>
      </w:r>
      <w:r w:rsidRPr="004C13C6">
        <w:rPr>
          <w:rFonts w:ascii="Times New Roman" w:hAnsi="Times New Roman" w:cs="Times New Roman"/>
          <w:sz w:val="28"/>
          <w:szCs w:val="28"/>
        </w:rPr>
        <w:t>. Все вышеуказанные факты свидетельствуют о том, что рассматриваемый нами вопрос однозначно является актуальным, однако его правовое регулирование и правоприменител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ная практика имеют ряд пробелов, которые требуют юридического решения.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Общий порядок изъятия земельного участка регламентирован ст. 286 ГК РФ. Путем толкования п. 1 ст. 286 ГК РФ мы установили, что изъятие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ного участка (принудительное прекращение права собственности) производи</w:t>
      </w:r>
      <w:r w:rsidRPr="004C13C6">
        <w:rPr>
          <w:rFonts w:ascii="Times New Roman" w:hAnsi="Times New Roman" w:cs="Times New Roman"/>
          <w:sz w:val="28"/>
          <w:szCs w:val="28"/>
        </w:rPr>
        <w:t>т</w:t>
      </w:r>
      <w:r w:rsidRPr="004C13C6">
        <w:rPr>
          <w:rFonts w:ascii="Times New Roman" w:hAnsi="Times New Roman" w:cs="Times New Roman"/>
          <w:sz w:val="28"/>
          <w:szCs w:val="28"/>
        </w:rPr>
        <w:t>ся на основании решения органа государственной власти или местного сам</w:t>
      </w:r>
      <w:r w:rsidRPr="004C13C6">
        <w:rPr>
          <w:rFonts w:ascii="Times New Roman" w:hAnsi="Times New Roman" w:cs="Times New Roman"/>
          <w:sz w:val="28"/>
          <w:szCs w:val="28"/>
        </w:rPr>
        <w:t>о</w:t>
      </w:r>
      <w:r w:rsidRPr="004C13C6">
        <w:rPr>
          <w:rFonts w:ascii="Times New Roman" w:hAnsi="Times New Roman" w:cs="Times New Roman"/>
          <w:sz w:val="28"/>
          <w:szCs w:val="28"/>
        </w:rPr>
        <w:t>управления, которые определяются земельным законодательством. По этому поводу в науке высказывается позиция, в соответствии с которой данная норма должна быть признана противоречащей ч. 3 ст. 35 Конституции РФ</w:t>
      </w:r>
      <w:r w:rsidR="00B71E5A" w:rsidRPr="004C13C6">
        <w:rPr>
          <w:rFonts w:ascii="Times New Roman" w:hAnsi="Times New Roman" w:cs="Times New Roman"/>
          <w:sz w:val="28"/>
          <w:szCs w:val="28"/>
        </w:rPr>
        <w:t xml:space="preserve"> [8]</w:t>
      </w:r>
      <w:r w:rsidRPr="004C13C6">
        <w:rPr>
          <w:rFonts w:ascii="Times New Roman" w:hAnsi="Times New Roman" w:cs="Times New Roman"/>
          <w:sz w:val="28"/>
          <w:szCs w:val="28"/>
        </w:rPr>
        <w:t>, так как «никто не может быть лишен своего имущества иначе как по решению суда»</w:t>
      </w:r>
      <w:r w:rsidR="00B71E5A" w:rsidRPr="004C13C6">
        <w:rPr>
          <w:rFonts w:ascii="Times New Roman" w:hAnsi="Times New Roman" w:cs="Times New Roman"/>
          <w:sz w:val="28"/>
          <w:szCs w:val="28"/>
        </w:rPr>
        <w:t xml:space="preserve"> [1]</w:t>
      </w:r>
      <w:r w:rsidRPr="004C13C6">
        <w:rPr>
          <w:rFonts w:ascii="Times New Roman" w:hAnsi="Times New Roman" w:cs="Times New Roman"/>
          <w:sz w:val="28"/>
          <w:szCs w:val="28"/>
        </w:rPr>
        <w:t>. В связи с этим Матвеев П.А. предлагает изложить ст. 286 ГК РФ в следу</w:t>
      </w:r>
      <w:r w:rsidRPr="004C13C6">
        <w:rPr>
          <w:rFonts w:ascii="Times New Roman" w:hAnsi="Times New Roman" w:cs="Times New Roman"/>
          <w:sz w:val="28"/>
          <w:szCs w:val="28"/>
        </w:rPr>
        <w:t>ю</w:t>
      </w:r>
      <w:r w:rsidRPr="004C13C6">
        <w:rPr>
          <w:rFonts w:ascii="Times New Roman" w:hAnsi="Times New Roman" w:cs="Times New Roman"/>
          <w:sz w:val="28"/>
          <w:szCs w:val="28"/>
        </w:rPr>
        <w:t>щей редакции: "Изъятие у собственника земельного участка допускается только по решению суда в порядке и на условиях, предусмотренных земельным зак</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нодательством. Изъятие у собственника земельного участка из состава земель </w:t>
      </w:r>
      <w:r w:rsidRPr="004C13C6">
        <w:rPr>
          <w:rFonts w:ascii="Times New Roman" w:hAnsi="Times New Roman" w:cs="Times New Roman"/>
          <w:sz w:val="28"/>
          <w:szCs w:val="28"/>
        </w:rPr>
        <w:lastRenderedPageBreak/>
        <w:t>сельскохозяйственного назначения допускается только по решению суда в п</w:t>
      </w:r>
      <w:r w:rsidRPr="004C13C6">
        <w:rPr>
          <w:rFonts w:ascii="Times New Roman" w:hAnsi="Times New Roman" w:cs="Times New Roman"/>
          <w:sz w:val="28"/>
          <w:szCs w:val="28"/>
        </w:rPr>
        <w:t>о</w:t>
      </w:r>
      <w:r w:rsidRPr="004C13C6">
        <w:rPr>
          <w:rFonts w:ascii="Times New Roman" w:hAnsi="Times New Roman" w:cs="Times New Roman"/>
          <w:sz w:val="28"/>
          <w:szCs w:val="28"/>
        </w:rPr>
        <w:t>рядке и на условиях, предусмотренных Законом об обороте земель сельскох</w:t>
      </w:r>
      <w:r w:rsidRPr="004C13C6">
        <w:rPr>
          <w:rFonts w:ascii="Times New Roman" w:hAnsi="Times New Roman" w:cs="Times New Roman"/>
          <w:sz w:val="28"/>
          <w:szCs w:val="28"/>
        </w:rPr>
        <w:t>о</w:t>
      </w:r>
      <w:r w:rsidRPr="004C13C6">
        <w:rPr>
          <w:rFonts w:ascii="Times New Roman" w:hAnsi="Times New Roman" w:cs="Times New Roman"/>
          <w:sz w:val="28"/>
          <w:szCs w:val="28"/>
        </w:rPr>
        <w:t>зяйственного назначения"</w:t>
      </w:r>
      <w:r w:rsidR="00B71E5A" w:rsidRPr="004C13C6">
        <w:rPr>
          <w:rFonts w:ascii="Times New Roman" w:hAnsi="Times New Roman" w:cs="Times New Roman"/>
          <w:sz w:val="28"/>
          <w:szCs w:val="28"/>
        </w:rPr>
        <w:t xml:space="preserve"> [11]</w:t>
      </w:r>
      <w:r w:rsidRPr="004C13C6">
        <w:rPr>
          <w:rFonts w:ascii="Times New Roman" w:hAnsi="Times New Roman" w:cs="Times New Roman"/>
          <w:sz w:val="28"/>
          <w:szCs w:val="28"/>
        </w:rPr>
        <w:t>. Предложенная редакция, по нашему мнению, может иметь место, так как она полностью соответствует Конституции РФ, а также учитывает наличие специального порядка изъятия, предусмотренного ФЗ «Об обороте земель сельскохозяйственного назначения».</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 2 ст. 286 ГК РФ предоставляет право собственнику земельного участка письменно уведомить орган, принявший решение об изъятии земельного учас</w:t>
      </w:r>
      <w:r w:rsidRPr="004C13C6">
        <w:rPr>
          <w:rFonts w:ascii="Times New Roman" w:hAnsi="Times New Roman" w:cs="Times New Roman"/>
          <w:sz w:val="28"/>
          <w:szCs w:val="28"/>
        </w:rPr>
        <w:t>т</w:t>
      </w:r>
      <w:r w:rsidRPr="004C13C6">
        <w:rPr>
          <w:rFonts w:ascii="Times New Roman" w:hAnsi="Times New Roman" w:cs="Times New Roman"/>
          <w:sz w:val="28"/>
          <w:szCs w:val="28"/>
        </w:rPr>
        <w:t>ка, о своем согласии исполнить это решение. В таком случае участок подлежит продаже с публичных торгов. Однако мы придерживаемся позиции, изложе</w:t>
      </w:r>
      <w:r w:rsidRPr="004C13C6">
        <w:rPr>
          <w:rFonts w:ascii="Times New Roman" w:hAnsi="Times New Roman" w:cs="Times New Roman"/>
          <w:sz w:val="28"/>
          <w:szCs w:val="28"/>
        </w:rPr>
        <w:t>н</w:t>
      </w:r>
      <w:r w:rsidRPr="004C13C6">
        <w:rPr>
          <w:rFonts w:ascii="Times New Roman" w:hAnsi="Times New Roman" w:cs="Times New Roman"/>
          <w:sz w:val="28"/>
          <w:szCs w:val="28"/>
        </w:rPr>
        <w:t>ной ранее, в соответствии с которой право собственности не может быть пр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кращено на основании решения органа государственной власти или местного самоуправления.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 3 ст. 286 ГК РФ в контексте рассматриваемой нами проблемы является самым важным. В соответствии с ним при отсутствии согласия собственника земельного участка с решением об изъятии у него участка, орган, принявший решение об изъятии участка, может предъявить требование о продаже участка в суд.</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ст. 286 ГК РФ игнорирует процедуру, предшествующую изъятию земельного участка, в связи с чем она должна применяться в совокупности со ст. 71 ЗК РФ, ст. 6 ФЗ «Об обороте земель сельскохозяйственного назначения» (если речь идет о земельном участке из земель сельскохозяйственного назнач</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ния).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Нами был проведен сравнительный анализ порядков изъятия земельных участков, предусмотренных ст. 71 ЗК РФ и ст. 6 ФЗ «Об обороте земель сел</w:t>
      </w:r>
      <w:r w:rsidRPr="004C13C6">
        <w:rPr>
          <w:rFonts w:ascii="Times New Roman" w:hAnsi="Times New Roman" w:cs="Times New Roman"/>
          <w:sz w:val="28"/>
          <w:szCs w:val="28"/>
        </w:rPr>
        <w:t>ь</w:t>
      </w:r>
      <w:r w:rsidRPr="004C13C6">
        <w:rPr>
          <w:rFonts w:ascii="Times New Roman" w:hAnsi="Times New Roman" w:cs="Times New Roman"/>
          <w:sz w:val="28"/>
          <w:szCs w:val="28"/>
        </w:rPr>
        <w:t>скохозяйственного назначения», по итогам которого мы выявили определенные различия. Так, например, для изъятия земельного участка из земель сельскох</w:t>
      </w:r>
      <w:r w:rsidRPr="004C13C6">
        <w:rPr>
          <w:rFonts w:ascii="Times New Roman" w:hAnsi="Times New Roman" w:cs="Times New Roman"/>
          <w:sz w:val="28"/>
          <w:szCs w:val="28"/>
        </w:rPr>
        <w:t>о</w:t>
      </w:r>
      <w:r w:rsidRPr="004C13C6">
        <w:rPr>
          <w:rFonts w:ascii="Times New Roman" w:hAnsi="Times New Roman" w:cs="Times New Roman"/>
          <w:sz w:val="28"/>
          <w:szCs w:val="28"/>
        </w:rPr>
        <w:t>зяйственного назначения не требуется привлечение собственника к админ</w:t>
      </w:r>
      <w:r w:rsidRPr="004C13C6">
        <w:rPr>
          <w:rFonts w:ascii="Times New Roman" w:hAnsi="Times New Roman" w:cs="Times New Roman"/>
          <w:sz w:val="28"/>
          <w:szCs w:val="28"/>
        </w:rPr>
        <w:t>и</w:t>
      </w:r>
      <w:r w:rsidRPr="004C13C6">
        <w:rPr>
          <w:rFonts w:ascii="Times New Roman" w:hAnsi="Times New Roman" w:cs="Times New Roman"/>
          <w:sz w:val="28"/>
          <w:szCs w:val="28"/>
        </w:rPr>
        <w:t>стративной ответственности по ст. 19.5 КоАП РФ, а достаточно лишь неустр</w:t>
      </w:r>
      <w:r w:rsidRPr="004C13C6">
        <w:rPr>
          <w:rFonts w:ascii="Times New Roman" w:hAnsi="Times New Roman" w:cs="Times New Roman"/>
          <w:sz w:val="28"/>
          <w:szCs w:val="28"/>
        </w:rPr>
        <w:t>а</w:t>
      </w:r>
      <w:r w:rsidRPr="004C13C6">
        <w:rPr>
          <w:rFonts w:ascii="Times New Roman" w:hAnsi="Times New Roman" w:cs="Times New Roman"/>
          <w:sz w:val="28"/>
          <w:szCs w:val="28"/>
        </w:rPr>
        <w:t>нения нарушений после назначения административного наказания по ст. 8.8 КоАП РФ в срок, установленный предписанием.  Также п. 7 ст. 6 ФЗ «Об об</w:t>
      </w:r>
      <w:r w:rsidRPr="004C13C6">
        <w:rPr>
          <w:rFonts w:ascii="Times New Roman" w:hAnsi="Times New Roman" w:cs="Times New Roman"/>
          <w:sz w:val="28"/>
          <w:szCs w:val="28"/>
        </w:rPr>
        <w:t>о</w:t>
      </w:r>
      <w:r w:rsidRPr="004C13C6">
        <w:rPr>
          <w:rFonts w:ascii="Times New Roman" w:hAnsi="Times New Roman" w:cs="Times New Roman"/>
          <w:sz w:val="28"/>
          <w:szCs w:val="28"/>
        </w:rPr>
        <w:t>роте земель сельскохозяйственного назначения» установлен срок для обращ</w:t>
      </w:r>
      <w:r w:rsidRPr="004C13C6">
        <w:rPr>
          <w:rFonts w:ascii="Times New Roman" w:hAnsi="Times New Roman" w:cs="Times New Roman"/>
          <w:sz w:val="28"/>
          <w:szCs w:val="28"/>
        </w:rPr>
        <w:t>е</w:t>
      </w:r>
      <w:r w:rsidRPr="004C13C6">
        <w:rPr>
          <w:rFonts w:ascii="Times New Roman" w:hAnsi="Times New Roman" w:cs="Times New Roman"/>
          <w:sz w:val="28"/>
          <w:szCs w:val="28"/>
        </w:rPr>
        <w:t>ния органом исполнительной власти субъекта Российской Федерации в суд с требованием об изъятии земельного участка – 2 месяца, а срок для направления материалов не указан, тогда как в ст. 71 ЗК РФ, регулирующей порядок изъятия земельного участка, не отнесенного к землям сельскохозяйственного назнач</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ния, срок исключительно для направления материалов – не позднее, чем 30 дней со дня привлечения собственника земельного участка к ответственности по ст. 19.5 КоАП РФ.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этом в обоих порядках не упомянуты решения органов государстве</w:t>
      </w:r>
      <w:r w:rsidRPr="004C13C6">
        <w:rPr>
          <w:rFonts w:ascii="Times New Roman" w:hAnsi="Times New Roman" w:cs="Times New Roman"/>
          <w:sz w:val="28"/>
          <w:szCs w:val="28"/>
        </w:rPr>
        <w:t>н</w:t>
      </w:r>
      <w:r w:rsidRPr="004C13C6">
        <w:rPr>
          <w:rFonts w:ascii="Times New Roman" w:hAnsi="Times New Roman" w:cs="Times New Roman"/>
          <w:sz w:val="28"/>
          <w:szCs w:val="28"/>
        </w:rPr>
        <w:t>ной власти и местного самоуправления, на основании которых в соответствии со ст. 286 ГК РФ участки изымаются. Напротив, во всех случаях предусмотрен исключительно судебный порядок изъятия. На наш взгляд, это также свид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тельствует о необходимости внесения изменений в текст ст. 286 ГК РФ.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Необходимо также обратить внимание на наличие постановления Прав</w:t>
      </w:r>
      <w:r w:rsidRPr="004C13C6">
        <w:rPr>
          <w:rFonts w:ascii="Times New Roman" w:hAnsi="Times New Roman" w:cs="Times New Roman"/>
          <w:sz w:val="28"/>
          <w:szCs w:val="28"/>
        </w:rPr>
        <w:t>и</w:t>
      </w:r>
      <w:r w:rsidRPr="004C13C6">
        <w:rPr>
          <w:rFonts w:ascii="Times New Roman" w:hAnsi="Times New Roman" w:cs="Times New Roman"/>
          <w:sz w:val="28"/>
          <w:szCs w:val="28"/>
        </w:rPr>
        <w:t>тельства Российской Федерации (далее – Правительство РФ) от 22.07.2011 № 612 "Об утверждении критериев существенного снижения плодородия земель сельскохозяйственного назначения" и постановление Правительства РФ от 19 июля 2012 г. № 736 "О критериях значительного ухудшения экологической о</w:t>
      </w:r>
      <w:r w:rsidRPr="004C13C6">
        <w:rPr>
          <w:rFonts w:ascii="Times New Roman" w:hAnsi="Times New Roman" w:cs="Times New Roman"/>
          <w:sz w:val="28"/>
          <w:szCs w:val="28"/>
        </w:rPr>
        <w:t>б</w:t>
      </w:r>
      <w:r w:rsidRPr="004C13C6">
        <w:rPr>
          <w:rFonts w:ascii="Times New Roman" w:hAnsi="Times New Roman" w:cs="Times New Roman"/>
          <w:sz w:val="28"/>
          <w:szCs w:val="28"/>
        </w:rPr>
        <w:t>становки в результате использования земельных участков из земель сельскох</w:t>
      </w:r>
      <w:r w:rsidRPr="004C13C6">
        <w:rPr>
          <w:rFonts w:ascii="Times New Roman" w:hAnsi="Times New Roman" w:cs="Times New Roman"/>
          <w:sz w:val="28"/>
          <w:szCs w:val="28"/>
        </w:rPr>
        <w:t>о</w:t>
      </w:r>
      <w:r w:rsidRPr="004C13C6">
        <w:rPr>
          <w:rFonts w:ascii="Times New Roman" w:hAnsi="Times New Roman" w:cs="Times New Roman"/>
          <w:sz w:val="28"/>
          <w:szCs w:val="28"/>
        </w:rPr>
        <w:t>зяйственного назначения с нарушением установленных земельным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тельством требований рационального использования земли". В данных пост</w:t>
      </w:r>
      <w:r w:rsidRPr="004C13C6">
        <w:rPr>
          <w:rFonts w:ascii="Times New Roman" w:hAnsi="Times New Roman" w:cs="Times New Roman"/>
          <w:sz w:val="28"/>
          <w:szCs w:val="28"/>
        </w:rPr>
        <w:t>а</w:t>
      </w:r>
      <w:r w:rsidRPr="004C13C6">
        <w:rPr>
          <w:rFonts w:ascii="Times New Roman" w:hAnsi="Times New Roman" w:cs="Times New Roman"/>
          <w:sz w:val="28"/>
          <w:szCs w:val="28"/>
        </w:rPr>
        <w:t>новлениях содержатся объективные признаки, при наличии которых суд уст</w:t>
      </w:r>
      <w:r w:rsidRPr="004C13C6">
        <w:rPr>
          <w:rFonts w:ascii="Times New Roman" w:hAnsi="Times New Roman" w:cs="Times New Roman"/>
          <w:sz w:val="28"/>
          <w:szCs w:val="28"/>
        </w:rPr>
        <w:t>а</w:t>
      </w:r>
      <w:r w:rsidRPr="004C13C6">
        <w:rPr>
          <w:rFonts w:ascii="Times New Roman" w:hAnsi="Times New Roman" w:cs="Times New Roman"/>
          <w:sz w:val="28"/>
          <w:szCs w:val="28"/>
        </w:rPr>
        <w:t>навливает факт нецелевого использования земельного участка, приводящего к последствиям в виде снижения плодородия земель и значительного ухудшения экологической обстановки.</w:t>
      </w:r>
      <w:bookmarkStart w:id="5" w:name="_Hlk26309243"/>
      <w:bookmarkEnd w:id="5"/>
    </w:p>
    <w:p w:rsidR="00EF75BB" w:rsidRPr="004C13C6" w:rsidRDefault="00EF75BB"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Споры об изъятии земельного участка, используемого не по целевому назначению, рассматриваются судами общей юрисдикции, а именно в завис</w:t>
      </w:r>
      <w:r w:rsidRPr="004C13C6">
        <w:rPr>
          <w:rFonts w:ascii="Times New Roman" w:hAnsi="Times New Roman" w:cs="Times New Roman"/>
          <w:sz w:val="28"/>
          <w:szCs w:val="28"/>
        </w:rPr>
        <w:t>и</w:t>
      </w:r>
      <w:r w:rsidRPr="004C13C6">
        <w:rPr>
          <w:rFonts w:ascii="Times New Roman" w:hAnsi="Times New Roman" w:cs="Times New Roman"/>
          <w:sz w:val="28"/>
          <w:szCs w:val="28"/>
        </w:rPr>
        <w:t>мости от цены иска, мировыми судьями или районными судами в порядке и</w:t>
      </w:r>
      <w:r w:rsidRPr="004C13C6">
        <w:rPr>
          <w:rFonts w:ascii="Times New Roman" w:hAnsi="Times New Roman" w:cs="Times New Roman"/>
          <w:sz w:val="28"/>
          <w:szCs w:val="28"/>
        </w:rPr>
        <w:t>с</w:t>
      </w:r>
      <w:r w:rsidRPr="004C13C6">
        <w:rPr>
          <w:rFonts w:ascii="Times New Roman" w:hAnsi="Times New Roman" w:cs="Times New Roman"/>
          <w:sz w:val="28"/>
          <w:szCs w:val="28"/>
        </w:rPr>
        <w:t>кового производства. При анализе судебных решений, нами было замечено, что в достаточно большом количестве дел суды отказывали истцам, которыми я</w:t>
      </w:r>
      <w:r w:rsidRPr="004C13C6">
        <w:rPr>
          <w:rFonts w:ascii="Times New Roman" w:hAnsi="Times New Roman" w:cs="Times New Roman"/>
          <w:sz w:val="28"/>
          <w:szCs w:val="28"/>
        </w:rPr>
        <w:t>в</w:t>
      </w:r>
      <w:r w:rsidRPr="004C13C6">
        <w:rPr>
          <w:rFonts w:ascii="Times New Roman" w:hAnsi="Times New Roman" w:cs="Times New Roman"/>
          <w:sz w:val="28"/>
          <w:szCs w:val="28"/>
        </w:rPr>
        <w:t>ляются уполномоченные органы государственной власти или местного сам</w:t>
      </w:r>
      <w:r w:rsidRPr="004C13C6">
        <w:rPr>
          <w:rFonts w:ascii="Times New Roman" w:hAnsi="Times New Roman" w:cs="Times New Roman"/>
          <w:sz w:val="28"/>
          <w:szCs w:val="28"/>
        </w:rPr>
        <w:t>о</w:t>
      </w:r>
      <w:r w:rsidRPr="004C13C6">
        <w:rPr>
          <w:rFonts w:ascii="Times New Roman" w:hAnsi="Times New Roman" w:cs="Times New Roman"/>
          <w:sz w:val="28"/>
          <w:szCs w:val="28"/>
        </w:rPr>
        <w:t>управления, в удовлетворении исковых требованиях. Одной из причин таких отказов, по нашему мнению, является предоставление неверных доказательств или не предоставление доказательств факта использования земельного участка не по целевому назначению истцами. Гражданским законодательством опред</w:t>
      </w:r>
      <w:r w:rsidRPr="004C13C6">
        <w:rPr>
          <w:rFonts w:ascii="Times New Roman" w:hAnsi="Times New Roman" w:cs="Times New Roman"/>
          <w:sz w:val="28"/>
          <w:szCs w:val="28"/>
        </w:rPr>
        <w:t>е</w:t>
      </w:r>
      <w:r w:rsidRPr="004C13C6">
        <w:rPr>
          <w:rFonts w:ascii="Times New Roman" w:hAnsi="Times New Roman" w:cs="Times New Roman"/>
          <w:sz w:val="28"/>
          <w:szCs w:val="28"/>
        </w:rPr>
        <w:t>лены общие признаки, которым должны соответствовать все доказательства (ст. 59,60 ГПК РФ), однако в нормативно-правовых актах отсутствует регулиров</w:t>
      </w:r>
      <w:r w:rsidRPr="004C13C6">
        <w:rPr>
          <w:rFonts w:ascii="Times New Roman" w:hAnsi="Times New Roman" w:cs="Times New Roman"/>
          <w:sz w:val="28"/>
          <w:szCs w:val="28"/>
        </w:rPr>
        <w:t>а</w:t>
      </w:r>
      <w:r w:rsidRPr="004C13C6">
        <w:rPr>
          <w:rFonts w:ascii="Times New Roman" w:hAnsi="Times New Roman" w:cs="Times New Roman"/>
          <w:sz w:val="28"/>
          <w:szCs w:val="28"/>
        </w:rPr>
        <w:t>ние критериев, признаков, условий доказательств по спорам об изъятии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ного участка в связи с использованием не по целевому назначению. В результ</w:t>
      </w:r>
      <w:r w:rsidRPr="004C13C6">
        <w:rPr>
          <w:rFonts w:ascii="Times New Roman" w:hAnsi="Times New Roman" w:cs="Times New Roman"/>
          <w:sz w:val="28"/>
          <w:szCs w:val="28"/>
        </w:rPr>
        <w:t>а</w:t>
      </w:r>
      <w:r w:rsidRPr="004C13C6">
        <w:rPr>
          <w:rFonts w:ascii="Times New Roman" w:hAnsi="Times New Roman" w:cs="Times New Roman"/>
          <w:sz w:val="28"/>
          <w:szCs w:val="28"/>
        </w:rPr>
        <w:t>те такого пробела в правоприменительной практике истцами не предоставляю</w:t>
      </w:r>
      <w:r w:rsidRPr="004C13C6">
        <w:rPr>
          <w:rFonts w:ascii="Times New Roman" w:hAnsi="Times New Roman" w:cs="Times New Roman"/>
          <w:sz w:val="28"/>
          <w:szCs w:val="28"/>
        </w:rPr>
        <w:t>т</w:t>
      </w:r>
      <w:r w:rsidRPr="004C13C6">
        <w:rPr>
          <w:rFonts w:ascii="Times New Roman" w:hAnsi="Times New Roman" w:cs="Times New Roman"/>
          <w:sz w:val="28"/>
          <w:szCs w:val="28"/>
        </w:rPr>
        <w:t>ся достаточный объем доказательств, точно устанавливающий спорный факт, в результате чего суды отказывают в удовлетворении заявленных требований. Так, Белокалитвинским городским судом Ростовской области было вынесено решение от 30.10.2017 №2-1080/17 об отказе в удовлетворении исковых треб</w:t>
      </w:r>
      <w:r w:rsidRPr="004C13C6">
        <w:rPr>
          <w:rFonts w:ascii="Times New Roman" w:hAnsi="Times New Roman" w:cs="Times New Roman"/>
          <w:sz w:val="28"/>
          <w:szCs w:val="28"/>
        </w:rPr>
        <w:t>о</w:t>
      </w:r>
      <w:r w:rsidRPr="004C13C6">
        <w:rPr>
          <w:rFonts w:ascii="Times New Roman" w:hAnsi="Times New Roman" w:cs="Times New Roman"/>
          <w:sz w:val="28"/>
          <w:szCs w:val="28"/>
        </w:rPr>
        <w:t>ваний</w:t>
      </w:r>
      <w:r w:rsidR="00B71E5A" w:rsidRPr="004C13C6">
        <w:rPr>
          <w:rFonts w:ascii="Times New Roman" w:hAnsi="Times New Roman" w:cs="Times New Roman"/>
          <w:sz w:val="28"/>
          <w:szCs w:val="28"/>
        </w:rPr>
        <w:t xml:space="preserve"> [14]</w:t>
      </w:r>
      <w:r w:rsidRPr="004C13C6">
        <w:rPr>
          <w:rFonts w:ascii="Times New Roman" w:hAnsi="Times New Roman" w:cs="Times New Roman"/>
          <w:sz w:val="28"/>
          <w:szCs w:val="28"/>
        </w:rPr>
        <w:t>. Истцом, КУИ Администрации Белокалитвинского района, было предъявлено требование об изъятии земельного участка в связи с его использ</w:t>
      </w:r>
      <w:r w:rsidRPr="004C13C6">
        <w:rPr>
          <w:rFonts w:ascii="Times New Roman" w:hAnsi="Times New Roman" w:cs="Times New Roman"/>
          <w:sz w:val="28"/>
          <w:szCs w:val="28"/>
        </w:rPr>
        <w:t>о</w:t>
      </w:r>
      <w:r w:rsidRPr="004C13C6">
        <w:rPr>
          <w:rFonts w:ascii="Times New Roman" w:hAnsi="Times New Roman" w:cs="Times New Roman"/>
          <w:sz w:val="28"/>
          <w:szCs w:val="28"/>
        </w:rPr>
        <w:t>ванием не по целевому назначению. Спорный участок относился к категории земель-земли населенных пунктов, для ведения личного подсобного хозяйства. При предъявлении требований в их обоснование истцом был указан факт пр</w:t>
      </w:r>
      <w:r w:rsidRPr="004C13C6">
        <w:rPr>
          <w:rFonts w:ascii="Times New Roman" w:hAnsi="Times New Roman" w:cs="Times New Roman"/>
          <w:sz w:val="28"/>
          <w:szCs w:val="28"/>
        </w:rPr>
        <w:t>и</w:t>
      </w:r>
      <w:r w:rsidRPr="004C13C6">
        <w:rPr>
          <w:rFonts w:ascii="Times New Roman" w:hAnsi="Times New Roman" w:cs="Times New Roman"/>
          <w:sz w:val="28"/>
          <w:szCs w:val="28"/>
        </w:rPr>
        <w:t>влечения ответчика, собственника земельного участка, к административной о</w:t>
      </w:r>
      <w:r w:rsidRPr="004C13C6">
        <w:rPr>
          <w:rFonts w:ascii="Times New Roman" w:hAnsi="Times New Roman" w:cs="Times New Roman"/>
          <w:sz w:val="28"/>
          <w:szCs w:val="28"/>
        </w:rPr>
        <w:t>т</w:t>
      </w:r>
      <w:r w:rsidRPr="004C13C6">
        <w:rPr>
          <w:rFonts w:ascii="Times New Roman" w:hAnsi="Times New Roman" w:cs="Times New Roman"/>
          <w:sz w:val="28"/>
          <w:szCs w:val="28"/>
        </w:rPr>
        <w:t>ветственности, а также устно отмечено, что ответчик продолжает использовать участок не по целевому назначению. Суд отказал в удовлетворении заявленных требований, так как после вынесения постановления о назначении администр</w:t>
      </w:r>
      <w:r w:rsidRPr="004C13C6">
        <w:rPr>
          <w:rFonts w:ascii="Times New Roman" w:hAnsi="Times New Roman" w:cs="Times New Roman"/>
          <w:sz w:val="28"/>
          <w:szCs w:val="28"/>
        </w:rPr>
        <w:t>а</w:t>
      </w:r>
      <w:r w:rsidRPr="004C13C6">
        <w:rPr>
          <w:rFonts w:ascii="Times New Roman" w:hAnsi="Times New Roman" w:cs="Times New Roman"/>
          <w:sz w:val="28"/>
          <w:szCs w:val="28"/>
        </w:rPr>
        <w:t>тивного наказания собственником участка были устранены нарушения по н</w:t>
      </w:r>
      <w:r w:rsidRPr="004C13C6">
        <w:rPr>
          <w:rFonts w:ascii="Times New Roman" w:hAnsi="Times New Roman" w:cs="Times New Roman"/>
          <w:sz w:val="28"/>
          <w:szCs w:val="28"/>
        </w:rPr>
        <w:t>е</w:t>
      </w:r>
      <w:r w:rsidRPr="004C13C6">
        <w:rPr>
          <w:rFonts w:ascii="Times New Roman" w:hAnsi="Times New Roman" w:cs="Times New Roman"/>
          <w:sz w:val="28"/>
          <w:szCs w:val="28"/>
        </w:rPr>
        <w:t>надлежащему использованию спорного земельного участка, что в судебном процессе было доказано результатами обследования земельного участка. В данном деле судом не были обнаружены основания для изъятия земельного участка. Примечательно то, что уполномоченным органом, истцом, был нар</w:t>
      </w:r>
      <w:r w:rsidRPr="004C13C6">
        <w:rPr>
          <w:rFonts w:ascii="Times New Roman" w:hAnsi="Times New Roman" w:cs="Times New Roman"/>
          <w:sz w:val="28"/>
          <w:szCs w:val="28"/>
        </w:rPr>
        <w:t>у</w:t>
      </w:r>
      <w:r w:rsidRPr="004C13C6">
        <w:rPr>
          <w:rFonts w:ascii="Times New Roman" w:hAnsi="Times New Roman" w:cs="Times New Roman"/>
          <w:sz w:val="28"/>
          <w:szCs w:val="28"/>
        </w:rPr>
        <w:lastRenderedPageBreak/>
        <w:t>шен порядок привлечения к ответственности за нецелевое использование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мельного участка, а именно после привлечения собственника земельного учас</w:t>
      </w:r>
      <w:r w:rsidRPr="004C13C6">
        <w:rPr>
          <w:rFonts w:ascii="Times New Roman" w:hAnsi="Times New Roman" w:cs="Times New Roman"/>
          <w:sz w:val="28"/>
          <w:szCs w:val="28"/>
        </w:rPr>
        <w:t>т</w:t>
      </w:r>
      <w:r w:rsidRPr="004C13C6">
        <w:rPr>
          <w:rFonts w:ascii="Times New Roman" w:hAnsi="Times New Roman" w:cs="Times New Roman"/>
          <w:sz w:val="28"/>
          <w:szCs w:val="28"/>
        </w:rPr>
        <w:t>ка к административной ответственности не была проведена повторная проверка устранения правонарушения, собственник не был привлечен к администрати</w:t>
      </w:r>
      <w:r w:rsidRPr="004C13C6">
        <w:rPr>
          <w:rFonts w:ascii="Times New Roman" w:hAnsi="Times New Roman" w:cs="Times New Roman"/>
          <w:sz w:val="28"/>
          <w:szCs w:val="28"/>
        </w:rPr>
        <w:t>в</w:t>
      </w:r>
      <w:r w:rsidRPr="004C13C6">
        <w:rPr>
          <w:rFonts w:ascii="Times New Roman" w:hAnsi="Times New Roman" w:cs="Times New Roman"/>
          <w:sz w:val="28"/>
          <w:szCs w:val="28"/>
        </w:rPr>
        <w:t>ной ответственности за неисполнение предписания, отсутствовало предупр</w:t>
      </w:r>
      <w:r w:rsidRPr="004C13C6">
        <w:rPr>
          <w:rFonts w:ascii="Times New Roman" w:hAnsi="Times New Roman" w:cs="Times New Roman"/>
          <w:sz w:val="28"/>
          <w:szCs w:val="28"/>
        </w:rPr>
        <w:t>е</w:t>
      </w:r>
      <w:r w:rsidRPr="004C13C6">
        <w:rPr>
          <w:rFonts w:ascii="Times New Roman" w:hAnsi="Times New Roman" w:cs="Times New Roman"/>
          <w:sz w:val="28"/>
          <w:szCs w:val="28"/>
        </w:rPr>
        <w:t>ждение об изъятии земельного участка и иное. В результате представленных истцом доказательств было недостаточно.</w:t>
      </w:r>
    </w:p>
    <w:p w:rsidR="00EF75BB" w:rsidRPr="004C13C6" w:rsidRDefault="00EF75BB"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В вопросе принудительного изъятия земель наибольшее внимание закон</w:t>
      </w:r>
      <w:r w:rsidRPr="004C13C6">
        <w:rPr>
          <w:rFonts w:ascii="Times New Roman" w:hAnsi="Times New Roman" w:cs="Times New Roman"/>
          <w:sz w:val="28"/>
          <w:szCs w:val="28"/>
        </w:rPr>
        <w:t>о</w:t>
      </w:r>
      <w:r w:rsidRPr="004C13C6">
        <w:rPr>
          <w:rFonts w:ascii="Times New Roman" w:hAnsi="Times New Roman" w:cs="Times New Roman"/>
          <w:sz w:val="28"/>
          <w:szCs w:val="28"/>
        </w:rPr>
        <w:t>дателем обращено к такой категории земель, как земли сельскохозяйственного назначения. Данная проблема нашла отражение как в Земельном кодексе, Ф</w:t>
      </w:r>
      <w:r w:rsidRPr="004C13C6">
        <w:rPr>
          <w:rFonts w:ascii="Times New Roman" w:hAnsi="Times New Roman" w:cs="Times New Roman"/>
          <w:sz w:val="28"/>
          <w:szCs w:val="28"/>
        </w:rPr>
        <w:t>е</w:t>
      </w:r>
      <w:r w:rsidRPr="004C13C6">
        <w:rPr>
          <w:rFonts w:ascii="Times New Roman" w:hAnsi="Times New Roman" w:cs="Times New Roman"/>
          <w:sz w:val="28"/>
          <w:szCs w:val="28"/>
        </w:rPr>
        <w:t>деральном законе №101-ФЗ «Об обороте земель сельскохозяйственного назн</w:t>
      </w:r>
      <w:r w:rsidRPr="004C13C6">
        <w:rPr>
          <w:rFonts w:ascii="Times New Roman" w:hAnsi="Times New Roman" w:cs="Times New Roman"/>
          <w:sz w:val="28"/>
          <w:szCs w:val="28"/>
        </w:rPr>
        <w:t>а</w:t>
      </w:r>
      <w:r w:rsidRPr="004C13C6">
        <w:rPr>
          <w:rFonts w:ascii="Times New Roman" w:hAnsi="Times New Roman" w:cs="Times New Roman"/>
          <w:sz w:val="28"/>
          <w:szCs w:val="28"/>
        </w:rPr>
        <w:t>чения», так и в Постановлении Правительства РФ № 369 и иных нормативных актах. Полноценное правовое регулирование позволяет правоприменителю своевременно выносить правильные судебные решения. Анализ судебной пра</w:t>
      </w:r>
      <w:r w:rsidRPr="004C13C6">
        <w:rPr>
          <w:rFonts w:ascii="Times New Roman" w:hAnsi="Times New Roman" w:cs="Times New Roman"/>
          <w:sz w:val="28"/>
          <w:szCs w:val="28"/>
        </w:rPr>
        <w:t>к</w:t>
      </w:r>
      <w:r w:rsidRPr="004C13C6">
        <w:rPr>
          <w:rFonts w:ascii="Times New Roman" w:hAnsi="Times New Roman" w:cs="Times New Roman"/>
          <w:sz w:val="28"/>
          <w:szCs w:val="28"/>
        </w:rPr>
        <w:t>тики по данному вопросу показал, что исковые требования о принудительном изъятии земельных участков сельскохозяйственного назначения удовлетвор</w:t>
      </w:r>
      <w:r w:rsidRPr="004C13C6">
        <w:rPr>
          <w:rFonts w:ascii="Times New Roman" w:hAnsi="Times New Roman" w:cs="Times New Roman"/>
          <w:sz w:val="28"/>
          <w:szCs w:val="28"/>
        </w:rPr>
        <w:t>я</w:t>
      </w:r>
      <w:r w:rsidRPr="004C13C6">
        <w:rPr>
          <w:rFonts w:ascii="Times New Roman" w:hAnsi="Times New Roman" w:cs="Times New Roman"/>
          <w:sz w:val="28"/>
          <w:szCs w:val="28"/>
        </w:rPr>
        <w:t>ются в большинстве случаев, однако на основании того, что такие земельные участки не используются по целевому назначению, что предполагает отсу</w:t>
      </w:r>
      <w:r w:rsidRPr="004C13C6">
        <w:rPr>
          <w:rFonts w:ascii="Times New Roman" w:hAnsi="Times New Roman" w:cs="Times New Roman"/>
          <w:sz w:val="28"/>
          <w:szCs w:val="28"/>
        </w:rPr>
        <w:t>т</w:t>
      </w:r>
      <w:r w:rsidRPr="004C13C6">
        <w:rPr>
          <w:rFonts w:ascii="Times New Roman" w:hAnsi="Times New Roman" w:cs="Times New Roman"/>
          <w:sz w:val="28"/>
          <w:szCs w:val="28"/>
        </w:rPr>
        <w:t>ствие ведения какой-либо деятельности на земельном участке. Максатихинским районным судом Тверской области было вынесено решение от 28 июля 2015 года № 2-210/2015 об удовлетворении требований о принудительном изъятии земельных участков из земель сельскохозяйственного назначения и их продажи с публичных торгов</w:t>
      </w:r>
      <w:r w:rsidR="00572CFC" w:rsidRPr="004C13C6">
        <w:rPr>
          <w:rFonts w:ascii="Times New Roman" w:hAnsi="Times New Roman" w:cs="Times New Roman"/>
          <w:sz w:val="28"/>
          <w:szCs w:val="28"/>
        </w:rPr>
        <w:t xml:space="preserve"> [13]</w:t>
      </w:r>
      <w:r w:rsidRPr="004C13C6">
        <w:rPr>
          <w:rFonts w:ascii="Times New Roman" w:hAnsi="Times New Roman" w:cs="Times New Roman"/>
          <w:sz w:val="28"/>
          <w:szCs w:val="28"/>
        </w:rPr>
        <w:t>. Судом было установлено, что земельный участок, принадлежащий на праве собственности физическому лицу, не использовался по целевому назначению на протяжении более трех лет. В данном случае ис</w:t>
      </w:r>
      <w:r w:rsidRPr="004C13C6">
        <w:rPr>
          <w:rFonts w:ascii="Times New Roman" w:hAnsi="Times New Roman" w:cs="Times New Roman"/>
          <w:sz w:val="28"/>
          <w:szCs w:val="28"/>
        </w:rPr>
        <w:t>т</w:t>
      </w:r>
      <w:r w:rsidRPr="004C13C6">
        <w:rPr>
          <w:rFonts w:ascii="Times New Roman" w:hAnsi="Times New Roman" w:cs="Times New Roman"/>
          <w:sz w:val="28"/>
          <w:szCs w:val="28"/>
        </w:rPr>
        <w:t>цом был полностью соблюден порядок привлечения к ответственности лица за неиспользование участка по целевому назначению, в результате чего суд по</w:t>
      </w:r>
      <w:r w:rsidRPr="004C13C6">
        <w:rPr>
          <w:rFonts w:ascii="Times New Roman" w:hAnsi="Times New Roman" w:cs="Times New Roman"/>
          <w:sz w:val="28"/>
          <w:szCs w:val="28"/>
        </w:rPr>
        <w:t>л</w:t>
      </w:r>
      <w:r w:rsidRPr="004C13C6">
        <w:rPr>
          <w:rFonts w:ascii="Times New Roman" w:hAnsi="Times New Roman" w:cs="Times New Roman"/>
          <w:sz w:val="28"/>
          <w:szCs w:val="28"/>
        </w:rPr>
        <w:t>ностью удовлетворил требования исполнительного органа.</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результате вышеприведённого анализа судебной практики по искам об изъятии земельного участка в связи его использованием не по целевому назн</w:t>
      </w:r>
      <w:r w:rsidRPr="004C13C6">
        <w:rPr>
          <w:rFonts w:ascii="Times New Roman" w:hAnsi="Times New Roman" w:cs="Times New Roman"/>
          <w:sz w:val="28"/>
          <w:szCs w:val="28"/>
        </w:rPr>
        <w:t>а</w:t>
      </w:r>
      <w:r w:rsidRPr="004C13C6">
        <w:rPr>
          <w:rFonts w:ascii="Times New Roman" w:hAnsi="Times New Roman" w:cs="Times New Roman"/>
          <w:sz w:val="28"/>
          <w:szCs w:val="28"/>
        </w:rPr>
        <w:t>чению нами были сделаны некоторые выводы. Уполномоченными органами государственной власти или муниципального образования, являющимися ис</w:t>
      </w:r>
      <w:r w:rsidRPr="004C13C6">
        <w:rPr>
          <w:rFonts w:ascii="Times New Roman" w:hAnsi="Times New Roman" w:cs="Times New Roman"/>
          <w:sz w:val="28"/>
          <w:szCs w:val="28"/>
        </w:rPr>
        <w:t>т</w:t>
      </w:r>
      <w:r w:rsidRPr="004C13C6">
        <w:rPr>
          <w:rFonts w:ascii="Times New Roman" w:hAnsi="Times New Roman" w:cs="Times New Roman"/>
          <w:sz w:val="28"/>
          <w:szCs w:val="28"/>
        </w:rPr>
        <w:t>цами по рассматриваемым нами решениям, в процессе применения мер отве</w:t>
      </w:r>
      <w:r w:rsidRPr="004C13C6">
        <w:rPr>
          <w:rFonts w:ascii="Times New Roman" w:hAnsi="Times New Roman" w:cs="Times New Roman"/>
          <w:sz w:val="28"/>
          <w:szCs w:val="28"/>
        </w:rPr>
        <w:t>т</w:t>
      </w:r>
      <w:r w:rsidRPr="004C13C6">
        <w:rPr>
          <w:rFonts w:ascii="Times New Roman" w:hAnsi="Times New Roman" w:cs="Times New Roman"/>
          <w:sz w:val="28"/>
          <w:szCs w:val="28"/>
        </w:rPr>
        <w:t>ственности за использование собственником земельного участка не по целев</w:t>
      </w:r>
      <w:r w:rsidRPr="004C13C6">
        <w:rPr>
          <w:rFonts w:ascii="Times New Roman" w:hAnsi="Times New Roman" w:cs="Times New Roman"/>
          <w:sz w:val="28"/>
          <w:szCs w:val="28"/>
        </w:rPr>
        <w:t>о</w:t>
      </w:r>
      <w:r w:rsidRPr="004C13C6">
        <w:rPr>
          <w:rFonts w:ascii="Times New Roman" w:hAnsi="Times New Roman" w:cs="Times New Roman"/>
          <w:sz w:val="28"/>
          <w:szCs w:val="28"/>
        </w:rPr>
        <w:t>му назначению зачастую нарушается порядок привлечения к ответственности, результатом чего при изъятии такого земельного участка является отказ судов в удовлетворении заявленных требований. Последствиями несоблюдения закон</w:t>
      </w:r>
      <w:r w:rsidRPr="004C13C6">
        <w:rPr>
          <w:rFonts w:ascii="Times New Roman" w:hAnsi="Times New Roman" w:cs="Times New Roman"/>
          <w:sz w:val="28"/>
          <w:szCs w:val="28"/>
        </w:rPr>
        <w:t>о</w:t>
      </w:r>
      <w:r w:rsidRPr="004C13C6">
        <w:rPr>
          <w:rFonts w:ascii="Times New Roman" w:hAnsi="Times New Roman" w:cs="Times New Roman"/>
          <w:sz w:val="28"/>
          <w:szCs w:val="28"/>
        </w:rPr>
        <w:t>дательно установленного порядка изъятия земельного участка в связи с его и</w:t>
      </w:r>
      <w:r w:rsidRPr="004C13C6">
        <w:rPr>
          <w:rFonts w:ascii="Times New Roman" w:hAnsi="Times New Roman" w:cs="Times New Roman"/>
          <w:sz w:val="28"/>
          <w:szCs w:val="28"/>
        </w:rPr>
        <w:t>с</w:t>
      </w:r>
      <w:r w:rsidRPr="004C13C6">
        <w:rPr>
          <w:rFonts w:ascii="Times New Roman" w:hAnsi="Times New Roman" w:cs="Times New Roman"/>
          <w:sz w:val="28"/>
          <w:szCs w:val="28"/>
        </w:rPr>
        <w:t>пользованием не по целевому назначению является способствование загруже</w:t>
      </w:r>
      <w:r w:rsidRPr="004C13C6">
        <w:rPr>
          <w:rFonts w:ascii="Times New Roman" w:hAnsi="Times New Roman" w:cs="Times New Roman"/>
          <w:sz w:val="28"/>
          <w:szCs w:val="28"/>
        </w:rPr>
        <w:t>н</w:t>
      </w:r>
      <w:r w:rsidRPr="004C13C6">
        <w:rPr>
          <w:rFonts w:ascii="Times New Roman" w:hAnsi="Times New Roman" w:cs="Times New Roman"/>
          <w:sz w:val="28"/>
          <w:szCs w:val="28"/>
        </w:rPr>
        <w:t>ности судов, которые вынуждены рассматривать такие исковые заявления и указывать уполномоченным органам на совершенные ими ошибки; принуд</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тельное привлечение к судебному разбирательству собственников земельных участков, соблюдающих закон и выполняющих требования органов власти. Для решения возникшей в правоприменительной практике проблемы мы считаем </w:t>
      </w:r>
      <w:r w:rsidRPr="004C13C6">
        <w:rPr>
          <w:rFonts w:ascii="Times New Roman" w:hAnsi="Times New Roman" w:cs="Times New Roman"/>
          <w:sz w:val="28"/>
          <w:szCs w:val="28"/>
        </w:rPr>
        <w:lastRenderedPageBreak/>
        <w:t>необходимым законодательное закрепление особых условий, принципов, предоставляемых истцами и ответчиками доказательств в земельных спорах об изъятии земельных участков в связи с нецелевым использованием как гарантии конституционного права частной собственности, а именно необходимо устан</w:t>
      </w:r>
      <w:r w:rsidRPr="004C13C6">
        <w:rPr>
          <w:rFonts w:ascii="Times New Roman" w:hAnsi="Times New Roman" w:cs="Times New Roman"/>
          <w:sz w:val="28"/>
          <w:szCs w:val="28"/>
        </w:rPr>
        <w:t>о</w:t>
      </w:r>
      <w:r w:rsidRPr="004C13C6">
        <w:rPr>
          <w:rFonts w:ascii="Times New Roman" w:hAnsi="Times New Roman" w:cs="Times New Roman"/>
          <w:sz w:val="28"/>
          <w:szCs w:val="28"/>
        </w:rPr>
        <w:t>вить критерии использования участка не по целевому значению относительно каждой отдельной категории земель в РФ, обязать уполномоченные органы с</w:t>
      </w:r>
      <w:r w:rsidRPr="004C13C6">
        <w:rPr>
          <w:rFonts w:ascii="Times New Roman" w:hAnsi="Times New Roman" w:cs="Times New Roman"/>
          <w:sz w:val="28"/>
          <w:szCs w:val="28"/>
        </w:rPr>
        <w:t>о</w:t>
      </w:r>
      <w:r w:rsidRPr="004C13C6">
        <w:rPr>
          <w:rFonts w:ascii="Times New Roman" w:hAnsi="Times New Roman" w:cs="Times New Roman"/>
          <w:sz w:val="28"/>
          <w:szCs w:val="28"/>
        </w:rPr>
        <w:t>блюдать полный порядок привлечения лица к ответственности за нецелевое и</w:t>
      </w:r>
      <w:r w:rsidRPr="004C13C6">
        <w:rPr>
          <w:rFonts w:ascii="Times New Roman" w:hAnsi="Times New Roman" w:cs="Times New Roman"/>
          <w:sz w:val="28"/>
          <w:szCs w:val="28"/>
        </w:rPr>
        <w:t>с</w:t>
      </w:r>
      <w:r w:rsidRPr="004C13C6">
        <w:rPr>
          <w:rFonts w:ascii="Times New Roman" w:hAnsi="Times New Roman" w:cs="Times New Roman"/>
          <w:sz w:val="28"/>
          <w:szCs w:val="28"/>
        </w:rPr>
        <w:t>пользование земельного участка, закрепить перечень частных признаков док</w:t>
      </w:r>
      <w:r w:rsidRPr="004C13C6">
        <w:rPr>
          <w:rFonts w:ascii="Times New Roman" w:hAnsi="Times New Roman" w:cs="Times New Roman"/>
          <w:sz w:val="28"/>
          <w:szCs w:val="28"/>
        </w:rPr>
        <w:t>а</w:t>
      </w:r>
      <w:r w:rsidRPr="004C13C6">
        <w:rPr>
          <w:rFonts w:ascii="Times New Roman" w:hAnsi="Times New Roman" w:cs="Times New Roman"/>
          <w:sz w:val="28"/>
          <w:szCs w:val="28"/>
        </w:rPr>
        <w:t>зательств оснований для изъятия земельного участка.</w:t>
      </w:r>
    </w:p>
    <w:p w:rsidR="00572CFC" w:rsidRPr="004C13C6" w:rsidRDefault="00572CFC" w:rsidP="000B1642">
      <w:pPr>
        <w:spacing w:after="0" w:line="240" w:lineRule="auto"/>
        <w:jc w:val="both"/>
        <w:rPr>
          <w:rFonts w:ascii="Times New Roman" w:hAnsi="Times New Roman" w:cs="Times New Roman"/>
          <w:sz w:val="28"/>
          <w:szCs w:val="28"/>
        </w:rPr>
      </w:pPr>
    </w:p>
    <w:p w:rsidR="00EF75BB" w:rsidRPr="004C13C6" w:rsidRDefault="00EF75BB" w:rsidP="00AF4E5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FC7EFF" w:rsidRPr="004C13C6">
        <w:rPr>
          <w:rFonts w:ascii="Times New Roman" w:hAnsi="Times New Roman" w:cs="Times New Roman"/>
          <w:b/>
          <w:sz w:val="28"/>
          <w:szCs w:val="28"/>
        </w:rPr>
        <w:t>:</w:t>
      </w:r>
    </w:p>
    <w:p w:rsidR="00EF75BB" w:rsidRPr="004C13C6" w:rsidRDefault="00EF75BB" w:rsidP="000B1642">
      <w:pPr>
        <w:pStyle w:val="a3"/>
        <w:numPr>
          <w:ilvl w:val="0"/>
          <w:numId w:val="3"/>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"Конституция Российской Федерации" (принята всенародным голос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ванием 12.12.1993) (с учетом поправок, внесенных Законами РФ о поправках к Конституции РФ от 30.12.2008 N 6-ФКЗ, от 30.12.2008 N 7-ФКЗ, от 05.02.2014 N 2-ФКЗ, от 21.07.2014 N 11-ФКЗ) // СЗ РФ. 04.08.2014. № 31. Ст. 4398.</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"Гражданский кодекс Российской Федерации (часть первая)" от 30.11.1994 № 51-ФЗ (ред. от 18.07.2019) // "Российская газета". № 238-239. 08.12.1994.</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"Земельный кодекс Российской Федерации" от 25.10.2001 N 136-ФЗ (ред. от 02.08.2019) // СЗ РФ. 29.10.2001. №44. Ст. 4147.</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"Гражданский процессуальный кодекс Российской Федерации" от 14.11.2002 № 138-ФЗ (ред. от 17.10.2019) // "Российская газета". № 220. 20.11.2002. </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Федеральный закон от 24.07.2002 N 101-ФЗ "Об обороте земель сел</w:t>
      </w:r>
      <w:r w:rsidRPr="004C13C6">
        <w:rPr>
          <w:rFonts w:ascii="Times New Roman" w:hAnsi="Times New Roman" w:cs="Times New Roman"/>
          <w:sz w:val="28"/>
          <w:szCs w:val="28"/>
          <w:shd w:val="clear" w:color="auto" w:fill="FFFFFF"/>
        </w:rPr>
        <w:t>ь</w:t>
      </w:r>
      <w:r w:rsidRPr="004C13C6">
        <w:rPr>
          <w:rFonts w:ascii="Times New Roman" w:hAnsi="Times New Roman" w:cs="Times New Roman"/>
          <w:sz w:val="28"/>
          <w:szCs w:val="28"/>
          <w:shd w:val="clear" w:color="auto" w:fill="FFFFFF"/>
        </w:rPr>
        <w:t>скохозяйственного назначения" (ред. от 06.06.2019) // СЗ РФ. 29.07.2002. № 30. Ст. 3018.</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«К административной ответственности привлечено 633 нарушителя земельного законодательства» // Professional – деловое издание. URL: http://proftula.ru/news/43420/ (дата обращения: 15.11.2019)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СудАкт: Судебные и нормативные акты Российской Федерации. URL: https://sudact.ru/ (дата обращения: 10.11.2019). </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Яковлева Т.А., Былачева Д.Ю. К вопросу об изъятии земельного участка ввиду его нецелевого или ненадлежащего использования // Вестник С</w:t>
      </w:r>
      <w:r w:rsidRPr="004C13C6">
        <w:rPr>
          <w:rFonts w:ascii="Times New Roman" w:hAnsi="Times New Roman" w:cs="Times New Roman"/>
          <w:sz w:val="28"/>
          <w:szCs w:val="28"/>
        </w:rPr>
        <w:t>е</w:t>
      </w:r>
      <w:r w:rsidRPr="004C13C6">
        <w:rPr>
          <w:rFonts w:ascii="Times New Roman" w:hAnsi="Times New Roman" w:cs="Times New Roman"/>
          <w:sz w:val="28"/>
          <w:szCs w:val="28"/>
        </w:rPr>
        <w:t>веро-Восточного Федерального университета им. М.К. Аммосова. Серия: Ист</w:t>
      </w:r>
      <w:r w:rsidRPr="004C13C6">
        <w:rPr>
          <w:rFonts w:ascii="Times New Roman" w:hAnsi="Times New Roman" w:cs="Times New Roman"/>
          <w:sz w:val="28"/>
          <w:szCs w:val="28"/>
        </w:rPr>
        <w:t>о</w:t>
      </w:r>
      <w:r w:rsidRPr="004C13C6">
        <w:rPr>
          <w:rFonts w:ascii="Times New Roman" w:hAnsi="Times New Roman" w:cs="Times New Roman"/>
          <w:sz w:val="28"/>
          <w:szCs w:val="28"/>
        </w:rPr>
        <w:t>рия. Политология. Право. 2017. №1 [Электронный ресурс] // URL: https://elibrary.ru/item.asp?id=29659550 (дата обращения: 14.11.2019)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Щепанский И.С. Правовые проблемы использования земельных участков в соответствии с их целевым назначением // Журнал российского пр</w:t>
      </w:r>
      <w:r w:rsidRPr="004C13C6">
        <w:rPr>
          <w:rFonts w:ascii="Times New Roman" w:hAnsi="Times New Roman" w:cs="Times New Roman"/>
          <w:sz w:val="28"/>
          <w:szCs w:val="28"/>
        </w:rPr>
        <w:t>а</w:t>
      </w:r>
      <w:r w:rsidRPr="004C13C6">
        <w:rPr>
          <w:rFonts w:ascii="Times New Roman" w:hAnsi="Times New Roman" w:cs="Times New Roman"/>
          <w:sz w:val="28"/>
          <w:szCs w:val="28"/>
        </w:rPr>
        <w:t>ва. 2019. №5 [Электронный ресурс] // СПС «КонсультантПлюс» (дата обращ</w:t>
      </w:r>
      <w:r w:rsidRPr="004C13C6">
        <w:rPr>
          <w:rFonts w:ascii="Times New Roman" w:hAnsi="Times New Roman" w:cs="Times New Roman"/>
          <w:sz w:val="28"/>
          <w:szCs w:val="28"/>
        </w:rPr>
        <w:t>е</w:t>
      </w:r>
      <w:r w:rsidRPr="004C13C6">
        <w:rPr>
          <w:rFonts w:ascii="Times New Roman" w:hAnsi="Times New Roman" w:cs="Times New Roman"/>
          <w:sz w:val="28"/>
          <w:szCs w:val="28"/>
        </w:rPr>
        <w:t>ния: 29.11.2019)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"Постатейный комментарий к Кодексу РФ об административных пр</w:t>
      </w:r>
      <w:r w:rsidRPr="004C13C6">
        <w:rPr>
          <w:rFonts w:ascii="Times New Roman" w:hAnsi="Times New Roman" w:cs="Times New Roman"/>
          <w:sz w:val="28"/>
          <w:szCs w:val="28"/>
        </w:rPr>
        <w:t>а</w:t>
      </w:r>
      <w:r w:rsidRPr="004C13C6">
        <w:rPr>
          <w:rFonts w:ascii="Times New Roman" w:hAnsi="Times New Roman" w:cs="Times New Roman"/>
          <w:sz w:val="28"/>
          <w:szCs w:val="28"/>
        </w:rPr>
        <w:t>вонарушениях. Часть первая" (том 1) / под общ. ред. Л.В. Чистяковой // Грос</w:t>
      </w:r>
      <w:r w:rsidRPr="004C13C6">
        <w:rPr>
          <w:rFonts w:ascii="Times New Roman" w:hAnsi="Times New Roman" w:cs="Times New Roman"/>
          <w:sz w:val="28"/>
          <w:szCs w:val="28"/>
        </w:rPr>
        <w:t>с</w:t>
      </w:r>
      <w:r w:rsidRPr="004C13C6">
        <w:rPr>
          <w:rFonts w:ascii="Times New Roman" w:hAnsi="Times New Roman" w:cs="Times New Roman"/>
          <w:sz w:val="28"/>
          <w:szCs w:val="28"/>
        </w:rPr>
        <w:t>Медиа". РОСБУХ. 2019 [Электронный ресурс] // СПС «КонсультантПлюс» (д</w:t>
      </w:r>
      <w:r w:rsidRPr="004C13C6">
        <w:rPr>
          <w:rFonts w:ascii="Times New Roman" w:hAnsi="Times New Roman" w:cs="Times New Roman"/>
          <w:sz w:val="28"/>
          <w:szCs w:val="28"/>
        </w:rPr>
        <w:t>а</w:t>
      </w:r>
      <w:r w:rsidRPr="004C13C6">
        <w:rPr>
          <w:rFonts w:ascii="Times New Roman" w:hAnsi="Times New Roman" w:cs="Times New Roman"/>
          <w:sz w:val="28"/>
          <w:szCs w:val="28"/>
        </w:rPr>
        <w:t>та обращения: 29.11.2019)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lastRenderedPageBreak/>
        <w:t>Матвеев П.А. Изъятие земельного участка у собственника ввиду его нецелевого или ненадлежащего использования как самостоятельное основание прекращения права собственности // Правовые вопросы недвижимости. 2019.№1 [Электронный ресурс] // СПС «КонсультантПлюс» (дата обращения: 7.11.2019)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Постановление Конституционного Суда РФ от 14.11.2019 N 35-П // СПС «КонсультантПлюс» (дата обращения: 16.11.2019). </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Решение Максатихинского районного суда № 2-210/2015 2-210/2015~М-209/2015 М-209/2015 от 28 июля 2015 г. по делу № 2-210/2015 // СудАкт: Судебные и нормативные акты Российской Федерации. URL: https://sudact.ru/regular/doc/qJntoPpK4Zo4/ (дата обращения: 17.11.2019).</w:t>
      </w:r>
    </w:p>
    <w:p w:rsidR="00EF75BB" w:rsidRPr="00AF4E52" w:rsidRDefault="00EF75BB" w:rsidP="00AF4E5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Решение Белокалитвинского городского суда № 2-1080/2017 2-1080/2017~М-1076/2017 М-1076/2017 от 30 октября 2017 года по делу № 2-1080/2017 // СудАкт: Судебные и нормативные акты Российской Федерации. URL: https://sudact.ru/regular/doc/ehJsPeo0ywxC/ (дата обращения: 16.11.2019).</w:t>
      </w:r>
    </w:p>
    <w:p w:rsidR="00AF4E52" w:rsidRDefault="00AF4E52" w:rsidP="00AF4E52">
      <w:pPr>
        <w:pStyle w:val="aa"/>
        <w:spacing w:before="0" w:beforeAutospacing="0" w:after="0" w:afterAutospacing="0"/>
        <w:jc w:val="both"/>
        <w:rPr>
          <w:i/>
          <w:iCs/>
          <w:sz w:val="28"/>
          <w:szCs w:val="28"/>
        </w:rPr>
      </w:pPr>
    </w:p>
    <w:p w:rsidR="00EF75BB" w:rsidRPr="004C13C6" w:rsidRDefault="00EF75BB" w:rsidP="00AF4E52">
      <w:pPr>
        <w:pStyle w:val="aa"/>
        <w:spacing w:before="0" w:beforeAutospacing="0" w:after="120" w:afterAutospacing="0"/>
        <w:jc w:val="both"/>
        <w:rPr>
          <w:i/>
          <w:iCs/>
          <w:sz w:val="28"/>
          <w:szCs w:val="28"/>
        </w:rPr>
      </w:pPr>
      <w:r w:rsidRPr="004C13C6">
        <w:rPr>
          <w:i/>
          <w:iCs/>
          <w:sz w:val="28"/>
          <w:szCs w:val="28"/>
        </w:rPr>
        <w:t>Об авторах:</w:t>
      </w:r>
    </w:p>
    <w:p w:rsidR="00EF75BB" w:rsidRDefault="00EF75BB" w:rsidP="00AF4E52">
      <w:pPr>
        <w:pStyle w:val="aa"/>
        <w:spacing w:before="0" w:beforeAutospacing="0" w:after="0" w:afterAutospacing="0"/>
        <w:jc w:val="both"/>
        <w:rPr>
          <w:rStyle w:val="a4"/>
          <w:iCs/>
          <w:color w:val="auto"/>
          <w:sz w:val="28"/>
          <w:szCs w:val="28"/>
        </w:rPr>
      </w:pPr>
      <w:r w:rsidRPr="004C13C6">
        <w:rPr>
          <w:iCs/>
          <w:sz w:val="28"/>
          <w:szCs w:val="28"/>
        </w:rPr>
        <w:t xml:space="preserve">ВАСИЛЬЕВА Алина Анатольевна – студент юридического факультета Тверского государственного университета (170100, г. Тверь, ул. Желябова, 33), e-mail: </w:t>
      </w:r>
      <w:hyperlink r:id="rId23" w:history="1">
        <w:r w:rsidRPr="004C13C6">
          <w:rPr>
            <w:rStyle w:val="a4"/>
            <w:iCs/>
            <w:color w:val="auto"/>
            <w:sz w:val="28"/>
            <w:szCs w:val="28"/>
          </w:rPr>
          <w:t>vasilieva6399@mail.ru</w:t>
        </w:r>
      </w:hyperlink>
    </w:p>
    <w:p w:rsidR="00AF4E52" w:rsidRPr="004C13C6" w:rsidRDefault="00AF4E52" w:rsidP="00AF4E52">
      <w:pPr>
        <w:pStyle w:val="aa"/>
        <w:spacing w:before="0" w:beforeAutospacing="0" w:after="0" w:afterAutospacing="0"/>
        <w:jc w:val="both"/>
        <w:rPr>
          <w:iCs/>
          <w:sz w:val="28"/>
          <w:szCs w:val="28"/>
        </w:rPr>
      </w:pPr>
    </w:p>
    <w:p w:rsidR="00EF75BB" w:rsidRDefault="00EF75BB" w:rsidP="00AF4E52">
      <w:pPr>
        <w:pStyle w:val="aa"/>
        <w:spacing w:before="0" w:beforeAutospacing="0" w:after="0" w:afterAutospacing="0"/>
        <w:jc w:val="both"/>
        <w:rPr>
          <w:iCs/>
          <w:sz w:val="28"/>
          <w:szCs w:val="28"/>
        </w:rPr>
      </w:pPr>
      <w:r w:rsidRPr="004C13C6">
        <w:rPr>
          <w:iCs/>
          <w:sz w:val="28"/>
          <w:szCs w:val="28"/>
        </w:rPr>
        <w:t xml:space="preserve">ГЛАДИЛИН Дмитрий Алексеевич – студент юридического факультета Тверского государственного университета (170100, г. Тверь, ул. Желябова, 33), e-mail: </w:t>
      </w:r>
      <w:hyperlink r:id="rId24" w:history="1">
        <w:r w:rsidRPr="004C13C6">
          <w:rPr>
            <w:rStyle w:val="a4"/>
            <w:iCs/>
            <w:color w:val="auto"/>
            <w:sz w:val="28"/>
            <w:szCs w:val="28"/>
            <w:shd w:val="clear" w:color="auto" w:fill="FFFFFF"/>
          </w:rPr>
          <w:t>gladda999@yandex.ru</w:t>
        </w:r>
      </w:hyperlink>
      <w:r w:rsidRPr="004C13C6">
        <w:rPr>
          <w:iCs/>
          <w:sz w:val="28"/>
          <w:szCs w:val="28"/>
        </w:rPr>
        <w:t xml:space="preserve"> </w:t>
      </w:r>
    </w:p>
    <w:p w:rsidR="00AF4E52" w:rsidRPr="004C13C6" w:rsidRDefault="00AF4E52" w:rsidP="00AF4E52">
      <w:pPr>
        <w:pStyle w:val="aa"/>
        <w:spacing w:before="0" w:beforeAutospacing="0" w:after="0" w:afterAutospacing="0"/>
        <w:jc w:val="both"/>
        <w:rPr>
          <w:iCs/>
          <w:sz w:val="28"/>
          <w:szCs w:val="28"/>
        </w:rPr>
      </w:pPr>
    </w:p>
    <w:p w:rsidR="00EF75BB" w:rsidRPr="004C13C6" w:rsidRDefault="00EF75BB" w:rsidP="00AF4E52">
      <w:pPr>
        <w:pStyle w:val="aa"/>
        <w:tabs>
          <w:tab w:val="center" w:pos="5031"/>
        </w:tabs>
        <w:spacing w:before="0" w:beforeAutospacing="0" w:after="120" w:afterAutospacing="0"/>
        <w:jc w:val="both"/>
        <w:rPr>
          <w:i/>
          <w:iCs/>
          <w:sz w:val="28"/>
          <w:szCs w:val="28"/>
        </w:rPr>
      </w:pPr>
      <w:r w:rsidRPr="004C13C6">
        <w:rPr>
          <w:i/>
          <w:iCs/>
          <w:sz w:val="28"/>
          <w:szCs w:val="28"/>
        </w:rPr>
        <w:t>Научный руководитель:</w:t>
      </w:r>
      <w:r w:rsidRPr="004C13C6">
        <w:rPr>
          <w:i/>
          <w:iCs/>
          <w:sz w:val="28"/>
          <w:szCs w:val="28"/>
        </w:rPr>
        <w:tab/>
      </w:r>
    </w:p>
    <w:p w:rsidR="00EF75BB" w:rsidRPr="004C13C6" w:rsidRDefault="00EF75BB" w:rsidP="00AF4E52">
      <w:pPr>
        <w:shd w:val="clear" w:color="auto" w:fill="FFFFFF"/>
        <w:spacing w:after="120"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Pr="004C13C6">
        <w:rPr>
          <w:rFonts w:ascii="Times New Roman" w:hAnsi="Times New Roman" w:cs="Times New Roman"/>
          <w:iCs/>
          <w:sz w:val="28"/>
          <w:szCs w:val="28"/>
        </w:rPr>
        <w:t>с</w:t>
      </w:r>
      <w:r w:rsidRPr="004C13C6">
        <w:rPr>
          <w:rFonts w:ascii="Times New Roman" w:hAnsi="Times New Roman" w:cs="Times New Roman"/>
          <w:iCs/>
          <w:sz w:val="28"/>
          <w:szCs w:val="28"/>
        </w:rPr>
        <w:t xml:space="preserve">сиональной деятельности </w:t>
      </w: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w:t>
      </w:r>
      <w:r w:rsidRPr="004C13C6">
        <w:rPr>
          <w:rFonts w:ascii="Times New Roman" w:hAnsi="Times New Roman" w:cs="Times New Roman"/>
          <w:iCs/>
          <w:sz w:val="28"/>
          <w:szCs w:val="28"/>
        </w:rPr>
        <w:t>Тверского государственного универс</w:t>
      </w:r>
      <w:r w:rsidRPr="004C13C6">
        <w:rPr>
          <w:rFonts w:ascii="Times New Roman" w:hAnsi="Times New Roman" w:cs="Times New Roman"/>
          <w:iCs/>
          <w:sz w:val="28"/>
          <w:szCs w:val="28"/>
        </w:rPr>
        <w:t>и</w:t>
      </w:r>
      <w:r w:rsidRPr="004C13C6">
        <w:rPr>
          <w:rFonts w:ascii="Times New Roman" w:hAnsi="Times New Roman" w:cs="Times New Roman"/>
          <w:iCs/>
          <w:sz w:val="28"/>
          <w:szCs w:val="28"/>
        </w:rPr>
        <w:t>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25" w:history="1">
        <w:r w:rsidRPr="004C13C6">
          <w:rPr>
            <w:rStyle w:val="a4"/>
            <w:rFonts w:ascii="Times New Roman" w:hAnsi="Times New Roman" w:cs="Times New Roman"/>
            <w:color w:val="auto"/>
            <w:sz w:val="28"/>
            <w:szCs w:val="28"/>
            <w:lang w:val="en-US"/>
          </w:rPr>
          <w:t>Vasilchuk.74@mail.ru</w:t>
        </w:r>
      </w:hyperlink>
    </w:p>
    <w:p w:rsidR="00B950EA" w:rsidRDefault="00B950EA" w:rsidP="000B1642">
      <w:pPr>
        <w:spacing w:line="240" w:lineRule="auto"/>
        <w:rPr>
          <w:rFonts w:ascii="Times New Roman" w:hAnsi="Times New Roman" w:cs="Times New Roman"/>
          <w:b/>
          <w:sz w:val="28"/>
          <w:szCs w:val="28"/>
        </w:rPr>
      </w:pPr>
    </w:p>
    <w:p w:rsidR="00AB1A52" w:rsidRPr="00AB1A52" w:rsidRDefault="00AB1A52" w:rsidP="000B1642">
      <w:pPr>
        <w:spacing w:line="240" w:lineRule="auto"/>
        <w:rPr>
          <w:rFonts w:ascii="Times New Roman" w:hAnsi="Times New Roman" w:cs="Times New Roman"/>
          <w:b/>
          <w:sz w:val="28"/>
          <w:szCs w:val="28"/>
        </w:rPr>
      </w:pPr>
    </w:p>
    <w:p w:rsidR="00EF75BB" w:rsidRPr="004C13C6" w:rsidRDefault="00EF75BB"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THE USE OF THE LAND PLOT IS NOT FOR THE PURPOSE PURPOSE AS THE LEGAL BASIS OF FORCED TERMINATION OF THE RIGHTS TO LAND PLOTS IN THE JUDICIAL ORDER</w:t>
      </w:r>
    </w:p>
    <w:p w:rsidR="00EF75BB" w:rsidRPr="004C13C6" w:rsidRDefault="00EF75BB" w:rsidP="000B1642">
      <w:pPr>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A.A. Vasiliev,</w:t>
      </w:r>
      <w:r w:rsidR="00E36F03" w:rsidRPr="004C13C6">
        <w:rPr>
          <w:rFonts w:ascii="Times New Roman" w:hAnsi="Times New Roman" w:cs="Times New Roman"/>
          <w:b/>
          <w:bCs/>
          <w:sz w:val="28"/>
          <w:szCs w:val="28"/>
          <w:lang w:val="en-US"/>
        </w:rPr>
        <w:t xml:space="preserve"> </w:t>
      </w:r>
      <w:r w:rsidRPr="004C13C6">
        <w:rPr>
          <w:rFonts w:ascii="Times New Roman" w:hAnsi="Times New Roman" w:cs="Times New Roman"/>
          <w:b/>
          <w:bCs/>
          <w:sz w:val="28"/>
          <w:szCs w:val="28"/>
          <w:lang w:val="en-US"/>
        </w:rPr>
        <w:t>D.A. Gladilin</w:t>
      </w:r>
    </w:p>
    <w:p w:rsidR="00EF75BB" w:rsidRPr="00E828F3" w:rsidRDefault="00E36F03" w:rsidP="00AF4E52">
      <w:pPr>
        <w:spacing w:after="0"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AF4E52" w:rsidRPr="00E828F3" w:rsidRDefault="00AF4E52" w:rsidP="00AF4E52">
      <w:pPr>
        <w:spacing w:after="0" w:line="240" w:lineRule="auto"/>
        <w:rPr>
          <w:rFonts w:ascii="Times New Roman" w:hAnsi="Times New Roman" w:cs="Times New Roman"/>
          <w:sz w:val="28"/>
          <w:szCs w:val="28"/>
          <w:lang w:val="en-US"/>
        </w:rPr>
      </w:pPr>
    </w:p>
    <w:p w:rsidR="00EF75BB" w:rsidRPr="004C13C6" w:rsidRDefault="00EF75BB" w:rsidP="000B164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problematic issues arising in theory and in judicial pra</w:t>
      </w:r>
      <w:r w:rsidRPr="004C13C6">
        <w:rPr>
          <w:rFonts w:ascii="Times New Roman" w:hAnsi="Times New Roman" w:cs="Times New Roman"/>
          <w:sz w:val="28"/>
          <w:szCs w:val="28"/>
          <w:lang w:val="en-US"/>
        </w:rPr>
        <w:t>c</w:t>
      </w:r>
      <w:r w:rsidRPr="004C13C6">
        <w:rPr>
          <w:rFonts w:ascii="Times New Roman" w:hAnsi="Times New Roman" w:cs="Times New Roman"/>
          <w:sz w:val="28"/>
          <w:szCs w:val="28"/>
          <w:lang w:val="en-US"/>
        </w:rPr>
        <w:t>tice regarding the use of a land plot not for its intended purpose as a legal basis for the compulsory termination of rights to land in the courts</w:t>
      </w:r>
    </w:p>
    <w:p w:rsidR="00EF75BB" w:rsidRPr="00D04994" w:rsidRDefault="00EF75BB" w:rsidP="000B1642">
      <w:pPr>
        <w:spacing w:line="240" w:lineRule="auto"/>
        <w:ind w:left="284" w:firstLine="0"/>
        <w:jc w:val="both"/>
        <w:rPr>
          <w:rFonts w:ascii="Times New Roman" w:hAnsi="Times New Roman" w:cs="Times New Roman"/>
          <w:i/>
          <w:iCs/>
          <w:sz w:val="28"/>
          <w:szCs w:val="28"/>
          <w:lang w:val="en-US"/>
        </w:rPr>
      </w:pPr>
      <w:r w:rsidRPr="004C13C6">
        <w:rPr>
          <w:rFonts w:ascii="Times New Roman" w:hAnsi="Times New Roman" w:cs="Times New Roman"/>
          <w:b/>
          <w:bCs/>
          <w:i/>
          <w:iCs/>
          <w:sz w:val="28"/>
          <w:szCs w:val="28"/>
          <w:lang w:val="en-US"/>
        </w:rPr>
        <w:lastRenderedPageBreak/>
        <w:t>Keywords:</w:t>
      </w:r>
      <w:r w:rsidRPr="004C13C6">
        <w:rPr>
          <w:rFonts w:ascii="Times New Roman" w:hAnsi="Times New Roman" w:cs="Times New Roman"/>
          <w:i/>
          <w:iCs/>
          <w:sz w:val="28"/>
          <w:szCs w:val="28"/>
          <w:lang w:val="en-US"/>
        </w:rPr>
        <w:t xml:space="preserve"> purpose of the land, ownership of the land, land, land law, legal liabi</w:t>
      </w:r>
      <w:r w:rsidRPr="004C13C6">
        <w:rPr>
          <w:rFonts w:ascii="Times New Roman" w:hAnsi="Times New Roman" w:cs="Times New Roman"/>
          <w:i/>
          <w:iCs/>
          <w:sz w:val="28"/>
          <w:szCs w:val="28"/>
          <w:lang w:val="en-US"/>
        </w:rPr>
        <w:t>l</w:t>
      </w:r>
      <w:r w:rsidRPr="004C13C6">
        <w:rPr>
          <w:rFonts w:ascii="Times New Roman" w:hAnsi="Times New Roman" w:cs="Times New Roman"/>
          <w:i/>
          <w:iCs/>
          <w:sz w:val="28"/>
          <w:szCs w:val="28"/>
          <w:lang w:val="en-US"/>
        </w:rPr>
        <w:t>it</w:t>
      </w:r>
      <w:r w:rsidR="00D04994">
        <w:rPr>
          <w:rFonts w:ascii="Times New Roman" w:hAnsi="Times New Roman" w:cs="Times New Roman"/>
          <w:i/>
          <w:iCs/>
          <w:sz w:val="28"/>
          <w:szCs w:val="28"/>
          <w:lang w:val="en-US"/>
        </w:rPr>
        <w:t>y</w:t>
      </w:r>
      <w:r w:rsidR="00D04994" w:rsidRPr="00D04994">
        <w:rPr>
          <w:rFonts w:ascii="Times New Roman" w:hAnsi="Times New Roman" w:cs="Times New Roman"/>
          <w:i/>
          <w:iCs/>
          <w:sz w:val="28"/>
          <w:szCs w:val="28"/>
          <w:lang w:val="en-US"/>
        </w:rPr>
        <w:t>.</w:t>
      </w:r>
    </w:p>
    <w:p w:rsidR="00EF75BB" w:rsidRPr="004C13C6" w:rsidRDefault="00EF75BB" w:rsidP="0097460F">
      <w:pPr>
        <w:pStyle w:val="aa"/>
        <w:spacing w:before="0" w:beforeAutospacing="0" w:after="120" w:afterAutospacing="0"/>
        <w:jc w:val="both"/>
        <w:rPr>
          <w:i/>
          <w:iCs/>
          <w:sz w:val="28"/>
          <w:szCs w:val="28"/>
          <w:lang w:val="en-US"/>
        </w:rPr>
      </w:pPr>
      <w:r w:rsidRPr="004C13C6">
        <w:rPr>
          <w:i/>
          <w:iCs/>
          <w:sz w:val="28"/>
          <w:szCs w:val="28"/>
          <w:lang w:val="en-US"/>
        </w:rPr>
        <w:t>About the author:</w:t>
      </w:r>
    </w:p>
    <w:p w:rsidR="00EF75BB" w:rsidRPr="005A36D2" w:rsidRDefault="00EF75BB" w:rsidP="0097460F">
      <w:pPr>
        <w:pStyle w:val="aa"/>
        <w:spacing w:before="0" w:beforeAutospacing="0" w:after="120" w:afterAutospacing="0"/>
        <w:jc w:val="both"/>
        <w:rPr>
          <w:iCs/>
          <w:sz w:val="28"/>
          <w:szCs w:val="28"/>
          <w:lang w:val="en-US"/>
        </w:rPr>
      </w:pPr>
      <w:r w:rsidRPr="005A36D2">
        <w:rPr>
          <w:iCs/>
          <w:sz w:val="28"/>
          <w:szCs w:val="28"/>
          <w:lang w:val="en-US"/>
        </w:rPr>
        <w:t>VASILIEVA Alina Anatolyevna - student of the Law Faculty of Tver State Un</w:t>
      </w:r>
      <w:r w:rsidRPr="005A36D2">
        <w:rPr>
          <w:iCs/>
          <w:sz w:val="28"/>
          <w:szCs w:val="28"/>
          <w:lang w:val="en-US"/>
        </w:rPr>
        <w:t>i</w:t>
      </w:r>
      <w:r w:rsidRPr="005A36D2">
        <w:rPr>
          <w:iCs/>
          <w:sz w:val="28"/>
          <w:szCs w:val="28"/>
          <w:lang w:val="en-US"/>
        </w:rPr>
        <w:t>ve</w:t>
      </w:r>
      <w:r w:rsidRPr="005A36D2">
        <w:rPr>
          <w:iCs/>
          <w:sz w:val="28"/>
          <w:szCs w:val="28"/>
          <w:lang w:val="en-US"/>
        </w:rPr>
        <w:t>r</w:t>
      </w:r>
      <w:r w:rsidRPr="005A36D2">
        <w:rPr>
          <w:iCs/>
          <w:sz w:val="28"/>
          <w:szCs w:val="28"/>
          <w:lang w:val="en-US"/>
        </w:rPr>
        <w:t>sity (</w:t>
      </w:r>
      <w:r w:rsidRPr="005A36D2">
        <w:rPr>
          <w:sz w:val="28"/>
          <w:szCs w:val="28"/>
          <w:lang w:val="en-US"/>
        </w:rPr>
        <w:t>170100, Tver, ul. Zhelyabova, 33)</w:t>
      </w:r>
      <w:r w:rsidRPr="005A36D2">
        <w:rPr>
          <w:iCs/>
          <w:sz w:val="28"/>
          <w:szCs w:val="28"/>
          <w:lang w:val="en-US"/>
        </w:rPr>
        <w:t>, e-mail: vasilieva6399@mail.ru</w:t>
      </w:r>
    </w:p>
    <w:p w:rsidR="00D04994" w:rsidRPr="005A36D2" w:rsidRDefault="00EF75BB" w:rsidP="00891A92">
      <w:pPr>
        <w:pStyle w:val="aa"/>
        <w:spacing w:before="0" w:beforeAutospacing="0" w:after="0" w:afterAutospacing="0"/>
        <w:jc w:val="both"/>
        <w:rPr>
          <w:iCs/>
          <w:sz w:val="28"/>
          <w:szCs w:val="28"/>
          <w:lang w:val="en-US"/>
        </w:rPr>
      </w:pPr>
      <w:r w:rsidRPr="005A36D2">
        <w:rPr>
          <w:iCs/>
          <w:sz w:val="28"/>
          <w:szCs w:val="28"/>
          <w:lang w:val="en-US"/>
        </w:rPr>
        <w:t>GLADILIN Dmitry Alekseevich - student of the law faculty of Tver State Un</w:t>
      </w:r>
      <w:r w:rsidRPr="005A36D2">
        <w:rPr>
          <w:iCs/>
          <w:sz w:val="28"/>
          <w:szCs w:val="28"/>
          <w:lang w:val="en-US"/>
        </w:rPr>
        <w:t>i</w:t>
      </w:r>
      <w:r w:rsidRPr="005A36D2">
        <w:rPr>
          <w:iCs/>
          <w:sz w:val="28"/>
          <w:szCs w:val="28"/>
          <w:lang w:val="en-US"/>
        </w:rPr>
        <w:t>versity (</w:t>
      </w:r>
      <w:r w:rsidRPr="005A36D2">
        <w:rPr>
          <w:sz w:val="28"/>
          <w:szCs w:val="28"/>
          <w:lang w:val="en-US"/>
        </w:rPr>
        <w:t xml:space="preserve">170100, Tver, ul. Zhelyabova, 33) </w:t>
      </w:r>
      <w:r w:rsidR="0097460F" w:rsidRPr="005A36D2">
        <w:rPr>
          <w:iCs/>
          <w:sz w:val="28"/>
          <w:szCs w:val="28"/>
          <w:lang w:val="en-US"/>
        </w:rPr>
        <w:t>e-mail: gladda999@yandex.ru</w:t>
      </w:r>
    </w:p>
    <w:p w:rsidR="00D04994" w:rsidRPr="005A36D2" w:rsidRDefault="00D04994" w:rsidP="000B1642">
      <w:pPr>
        <w:pStyle w:val="aa"/>
        <w:spacing w:before="0" w:beforeAutospacing="0" w:after="0" w:afterAutospacing="0"/>
        <w:jc w:val="both"/>
        <w:rPr>
          <w:iCs/>
          <w:sz w:val="28"/>
          <w:szCs w:val="28"/>
          <w:lang w:val="en-US"/>
        </w:rPr>
      </w:pPr>
    </w:p>
    <w:p w:rsidR="00EF75BB" w:rsidRPr="004C13C6" w:rsidRDefault="00EF75BB" w:rsidP="0097460F">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EF75BB" w:rsidRPr="005A36D2" w:rsidRDefault="00EF75BB" w:rsidP="0097460F">
      <w:pPr>
        <w:shd w:val="clear" w:color="auto" w:fill="FFFFFF"/>
        <w:spacing w:after="0" w:line="240" w:lineRule="auto"/>
        <w:jc w:val="both"/>
        <w:rPr>
          <w:rFonts w:ascii="Times New Roman" w:hAnsi="Times New Roman" w:cs="Times New Roman"/>
          <w:sz w:val="28"/>
          <w:szCs w:val="28"/>
        </w:rPr>
      </w:pPr>
      <w:r w:rsidRPr="005A36D2">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5A36D2">
        <w:rPr>
          <w:rFonts w:ascii="Times New Roman" w:hAnsi="Times New Roman" w:cs="Times New Roman"/>
          <w:sz w:val="28"/>
          <w:szCs w:val="28"/>
          <w:lang w:val="en-US"/>
        </w:rPr>
        <w:t>170100, Tver, ul. Zhelyabova</w:t>
      </w:r>
      <w:r w:rsidRPr="005A36D2">
        <w:rPr>
          <w:rFonts w:ascii="Times New Roman" w:hAnsi="Times New Roman" w:cs="Times New Roman"/>
          <w:sz w:val="28"/>
          <w:szCs w:val="28"/>
        </w:rPr>
        <w:t>, 33),</w:t>
      </w:r>
      <w:r w:rsidR="00E36F03" w:rsidRPr="005A36D2">
        <w:rPr>
          <w:rFonts w:ascii="Times New Roman" w:hAnsi="Times New Roman" w:cs="Times New Roman"/>
          <w:sz w:val="28"/>
          <w:szCs w:val="28"/>
        </w:rPr>
        <w:t xml:space="preserve"> </w:t>
      </w:r>
      <w:r w:rsidRPr="005A36D2">
        <w:rPr>
          <w:rFonts w:ascii="Times New Roman" w:hAnsi="Times New Roman" w:cs="Times New Roman"/>
          <w:sz w:val="28"/>
          <w:szCs w:val="28"/>
          <w:lang w:val="en-US"/>
        </w:rPr>
        <w:t>e</w:t>
      </w:r>
      <w:r w:rsidRPr="005A36D2">
        <w:rPr>
          <w:rFonts w:ascii="Times New Roman" w:hAnsi="Times New Roman" w:cs="Times New Roman"/>
          <w:sz w:val="28"/>
          <w:szCs w:val="28"/>
        </w:rPr>
        <w:t>-</w:t>
      </w:r>
      <w:r w:rsidRPr="005A36D2">
        <w:rPr>
          <w:rFonts w:ascii="Times New Roman" w:hAnsi="Times New Roman" w:cs="Times New Roman"/>
          <w:sz w:val="28"/>
          <w:szCs w:val="28"/>
          <w:lang w:val="en-US"/>
        </w:rPr>
        <w:t>mail</w:t>
      </w:r>
      <w:r w:rsidRPr="005A36D2">
        <w:rPr>
          <w:rFonts w:ascii="Times New Roman" w:hAnsi="Times New Roman" w:cs="Times New Roman"/>
          <w:sz w:val="28"/>
          <w:szCs w:val="28"/>
        </w:rPr>
        <w:t>:</w:t>
      </w:r>
      <w:hyperlink r:id="rId26" w:history="1">
        <w:r w:rsidRPr="005A36D2">
          <w:rPr>
            <w:rStyle w:val="a4"/>
            <w:rFonts w:ascii="Times New Roman" w:hAnsi="Times New Roman" w:cs="Times New Roman"/>
            <w:color w:val="auto"/>
            <w:sz w:val="28"/>
            <w:szCs w:val="28"/>
            <w:lang w:val="en-US"/>
          </w:rPr>
          <w:t>Vasilchuk</w:t>
        </w:r>
        <w:r w:rsidRPr="005A36D2">
          <w:rPr>
            <w:rStyle w:val="a4"/>
            <w:rFonts w:ascii="Times New Roman" w:hAnsi="Times New Roman" w:cs="Times New Roman"/>
            <w:color w:val="auto"/>
            <w:sz w:val="28"/>
            <w:szCs w:val="28"/>
          </w:rPr>
          <w:t>.74@</w:t>
        </w:r>
        <w:r w:rsidRPr="005A36D2">
          <w:rPr>
            <w:rStyle w:val="a4"/>
            <w:rFonts w:ascii="Times New Roman" w:hAnsi="Times New Roman" w:cs="Times New Roman"/>
            <w:color w:val="auto"/>
            <w:sz w:val="28"/>
            <w:szCs w:val="28"/>
            <w:lang w:val="en-US"/>
          </w:rPr>
          <w:t>mail</w:t>
        </w:r>
        <w:r w:rsidRPr="005A36D2">
          <w:rPr>
            <w:rStyle w:val="a4"/>
            <w:rFonts w:ascii="Times New Roman" w:hAnsi="Times New Roman" w:cs="Times New Roman"/>
            <w:color w:val="auto"/>
            <w:sz w:val="28"/>
            <w:szCs w:val="28"/>
          </w:rPr>
          <w:t>.</w:t>
        </w:r>
        <w:r w:rsidRPr="005A36D2">
          <w:rPr>
            <w:rStyle w:val="a4"/>
            <w:rFonts w:ascii="Times New Roman" w:hAnsi="Times New Roman" w:cs="Times New Roman"/>
            <w:color w:val="auto"/>
            <w:sz w:val="28"/>
            <w:szCs w:val="28"/>
            <w:lang w:val="en-US"/>
          </w:rPr>
          <w:t>ru</w:t>
        </w:r>
      </w:hyperlink>
    </w:p>
    <w:p w:rsidR="0097460F" w:rsidRDefault="0097460F" w:rsidP="0097460F">
      <w:pPr>
        <w:spacing w:after="0" w:line="240" w:lineRule="auto"/>
        <w:ind w:firstLine="0"/>
        <w:jc w:val="both"/>
        <w:rPr>
          <w:rFonts w:ascii="Times New Roman" w:hAnsi="Times New Roman" w:cs="Times New Roman"/>
          <w:bCs/>
          <w:sz w:val="28"/>
          <w:szCs w:val="28"/>
        </w:rPr>
      </w:pPr>
    </w:p>
    <w:p w:rsidR="001B2D06" w:rsidRPr="004C13C6" w:rsidRDefault="001B2D06" w:rsidP="0097460F">
      <w:pPr>
        <w:spacing w:after="0" w:line="240" w:lineRule="auto"/>
        <w:ind w:firstLine="0"/>
        <w:jc w:val="both"/>
        <w:rPr>
          <w:rFonts w:ascii="Times New Roman" w:hAnsi="Times New Roman" w:cs="Times New Roman"/>
          <w:i/>
          <w:iCs/>
          <w:sz w:val="28"/>
          <w:szCs w:val="28"/>
        </w:rPr>
      </w:pPr>
      <w:r w:rsidRPr="004C13C6">
        <w:rPr>
          <w:rFonts w:ascii="Times New Roman" w:hAnsi="Times New Roman" w:cs="Times New Roman"/>
          <w:bCs/>
          <w:sz w:val="28"/>
          <w:szCs w:val="28"/>
        </w:rPr>
        <w:t>Васильева</w:t>
      </w:r>
      <w:r w:rsidRPr="004C13C6">
        <w:rPr>
          <w:rFonts w:ascii="Times New Roman" w:hAnsi="Times New Roman" w:cs="Times New Roman"/>
          <w:iCs/>
          <w:sz w:val="28"/>
          <w:szCs w:val="28"/>
        </w:rPr>
        <w:t xml:space="preserve"> А. А., </w:t>
      </w:r>
      <w:r w:rsidRPr="004C13C6">
        <w:rPr>
          <w:rFonts w:ascii="Times New Roman" w:hAnsi="Times New Roman" w:cs="Times New Roman"/>
          <w:bCs/>
          <w:sz w:val="28"/>
          <w:szCs w:val="28"/>
        </w:rPr>
        <w:t xml:space="preserve">Гладилин </w:t>
      </w:r>
      <w:r w:rsidRPr="004C13C6">
        <w:rPr>
          <w:rFonts w:ascii="Times New Roman" w:hAnsi="Times New Roman" w:cs="Times New Roman"/>
          <w:iCs/>
          <w:sz w:val="28"/>
          <w:szCs w:val="28"/>
        </w:rPr>
        <w:t>Д. А</w:t>
      </w:r>
      <w:r w:rsidRPr="004C13C6">
        <w:rPr>
          <w:rFonts w:ascii="Times New Roman" w:hAnsi="Times New Roman" w:cs="Times New Roman"/>
          <w:i/>
          <w:iCs/>
          <w:sz w:val="28"/>
          <w:szCs w:val="28"/>
        </w:rPr>
        <w:t xml:space="preserve">. </w:t>
      </w:r>
      <w:r w:rsidRPr="004C13C6">
        <w:rPr>
          <w:rFonts w:ascii="Times New Roman" w:hAnsi="Times New Roman" w:cs="Times New Roman"/>
          <w:bCs/>
          <w:sz w:val="28"/>
          <w:szCs w:val="28"/>
        </w:rPr>
        <w:t>Использование земельного участка не по цел</w:t>
      </w:r>
      <w:r w:rsidRPr="004C13C6">
        <w:rPr>
          <w:rFonts w:ascii="Times New Roman" w:hAnsi="Times New Roman" w:cs="Times New Roman"/>
          <w:bCs/>
          <w:sz w:val="28"/>
          <w:szCs w:val="28"/>
        </w:rPr>
        <w:t>е</w:t>
      </w:r>
      <w:r w:rsidRPr="004C13C6">
        <w:rPr>
          <w:rFonts w:ascii="Times New Roman" w:hAnsi="Times New Roman" w:cs="Times New Roman"/>
          <w:bCs/>
          <w:sz w:val="28"/>
          <w:szCs w:val="28"/>
        </w:rPr>
        <w:t>вому назначению как правовое основание принудительного прекращения прав на земельные участки в судебном порядке</w:t>
      </w:r>
      <w:r w:rsidRPr="004C13C6">
        <w:rPr>
          <w:rFonts w:ascii="Times New Roman" w:hAnsi="Times New Roman" w:cs="Times New Roman"/>
          <w:sz w:val="28"/>
          <w:szCs w:val="28"/>
        </w:rPr>
        <w:t xml:space="preserve">  // Материалы международной нау</w:t>
      </w:r>
      <w:r w:rsidRPr="004C13C6">
        <w:rPr>
          <w:rFonts w:ascii="Times New Roman" w:hAnsi="Times New Roman" w:cs="Times New Roman"/>
          <w:sz w:val="28"/>
          <w:szCs w:val="28"/>
        </w:rPr>
        <w:t>ч</w:t>
      </w:r>
      <w:r w:rsidRPr="004C13C6">
        <w:rPr>
          <w:rFonts w:ascii="Times New Roman" w:hAnsi="Times New Roman" w:cs="Times New Roman"/>
          <w:sz w:val="28"/>
          <w:szCs w:val="28"/>
        </w:rPr>
        <w:t>ной студенческой  конференции «Проблемы защиты прав и охраняемых зак</w:t>
      </w:r>
      <w:r w:rsidRPr="004C13C6">
        <w:rPr>
          <w:rFonts w:ascii="Times New Roman" w:hAnsi="Times New Roman" w:cs="Times New Roman"/>
          <w:sz w:val="28"/>
          <w:szCs w:val="28"/>
        </w:rPr>
        <w:t>о</w:t>
      </w:r>
      <w:r w:rsidR="008F4BF4">
        <w:rPr>
          <w:rFonts w:ascii="Times New Roman" w:hAnsi="Times New Roman" w:cs="Times New Roman"/>
          <w:sz w:val="28"/>
          <w:szCs w:val="28"/>
        </w:rPr>
        <w:t>ном интересов». 2020. №1 С</w:t>
      </w:r>
      <w:r w:rsidR="00543407" w:rsidRPr="004C13C6">
        <w:rPr>
          <w:rFonts w:ascii="Times New Roman" w:hAnsi="Times New Roman" w:cs="Times New Roman"/>
          <w:sz w:val="28"/>
          <w:szCs w:val="28"/>
        </w:rPr>
        <w:t>.</w:t>
      </w:r>
      <w:r w:rsidR="008F4BF4">
        <w:rPr>
          <w:rFonts w:ascii="Times New Roman" w:hAnsi="Times New Roman" w:cs="Times New Roman"/>
          <w:sz w:val="28"/>
          <w:szCs w:val="28"/>
        </w:rPr>
        <w:t xml:space="preserve"> </w:t>
      </w:r>
      <w:r w:rsidR="00DF09AB">
        <w:rPr>
          <w:rFonts w:ascii="Times New Roman" w:hAnsi="Times New Roman" w:cs="Times New Roman"/>
          <w:sz w:val="28"/>
          <w:szCs w:val="28"/>
        </w:rPr>
        <w:t>32 – 38.</w:t>
      </w:r>
    </w:p>
    <w:p w:rsidR="001B2D06" w:rsidRPr="004C13C6" w:rsidRDefault="001B2D06" w:rsidP="000B1642">
      <w:pPr>
        <w:spacing w:after="0" w:line="240" w:lineRule="auto"/>
        <w:rPr>
          <w:rFonts w:ascii="Times New Roman" w:hAnsi="Times New Roman" w:cs="Times New Roman"/>
          <w:i/>
          <w:sz w:val="28"/>
          <w:szCs w:val="28"/>
        </w:rPr>
      </w:pPr>
    </w:p>
    <w:p w:rsidR="00E36F03" w:rsidRPr="004C13C6" w:rsidRDefault="00E36F03" w:rsidP="000B1642">
      <w:pPr>
        <w:spacing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 xml:space="preserve"> </w:t>
      </w:r>
    </w:p>
    <w:p w:rsidR="00572CFC" w:rsidRDefault="00572CFC"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97460F" w:rsidRDefault="0097460F" w:rsidP="000B1642">
      <w:pPr>
        <w:spacing w:after="0" w:line="240" w:lineRule="auto"/>
        <w:rPr>
          <w:rFonts w:ascii="Times New Roman" w:hAnsi="Times New Roman" w:cs="Times New Roman"/>
          <w:b/>
          <w:bCs/>
          <w:sz w:val="28"/>
          <w:szCs w:val="28"/>
        </w:rPr>
      </w:pPr>
    </w:p>
    <w:p w:rsidR="0097460F" w:rsidRDefault="0097460F" w:rsidP="000B1642">
      <w:pPr>
        <w:spacing w:after="0" w:line="240" w:lineRule="auto"/>
        <w:rPr>
          <w:rFonts w:ascii="Times New Roman" w:hAnsi="Times New Roman" w:cs="Times New Roman"/>
          <w:b/>
          <w:bCs/>
          <w:sz w:val="28"/>
          <w:szCs w:val="28"/>
        </w:rPr>
      </w:pPr>
    </w:p>
    <w:p w:rsidR="0057555D" w:rsidRDefault="00526AE9" w:rsidP="0097460F">
      <w:pPr>
        <w:spacing w:after="0"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КОМПЕНСА</w:t>
      </w:r>
      <w:r w:rsidR="0057555D">
        <w:rPr>
          <w:rFonts w:ascii="Times New Roman" w:hAnsi="Times New Roman" w:cs="Times New Roman"/>
          <w:b/>
          <w:bCs/>
          <w:sz w:val="28"/>
          <w:szCs w:val="28"/>
        </w:rPr>
        <w:t>ЦИЯ МОРАЛЬНОГО ВРЕДА ПРИ УТРАТЕ</w:t>
      </w:r>
    </w:p>
    <w:p w:rsidR="0057555D" w:rsidRDefault="00526AE9" w:rsidP="0097460F">
      <w:pPr>
        <w:spacing w:after="0" w:line="240" w:lineRule="auto"/>
        <w:rPr>
          <w:rFonts w:ascii="Times New Roman" w:hAnsi="Times New Roman" w:cs="Times New Roman"/>
          <w:b/>
          <w:bCs/>
          <w:sz w:val="28"/>
          <w:szCs w:val="28"/>
        </w:rPr>
      </w:pPr>
      <w:r w:rsidRPr="004C13C6">
        <w:rPr>
          <w:rFonts w:ascii="Times New Roman" w:hAnsi="Times New Roman" w:cs="Times New Roman"/>
          <w:b/>
          <w:bCs/>
          <w:sz w:val="28"/>
          <w:szCs w:val="28"/>
        </w:rPr>
        <w:t>РОДСТВЕННЫХ СВЯЗЕЙ КАК СПОСОБ ЗАЩИТЫ ПРАВ И</w:t>
      </w:r>
    </w:p>
    <w:p w:rsidR="00526AE9" w:rsidRPr="004C13C6" w:rsidRDefault="00526AE9" w:rsidP="0097460F">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ЗАКОННЫХ ИНТЕРЕСОВ КРУГА ЛИЦ</w:t>
      </w:r>
    </w:p>
    <w:p w:rsidR="00526AE9" w:rsidRPr="004C13C6" w:rsidRDefault="00526AE9"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А.А. Васильева, Д.А. Гладилин</w:t>
      </w:r>
    </w:p>
    <w:p w:rsidR="00526AE9" w:rsidRDefault="00526AE9" w:rsidP="0097460F">
      <w:pPr>
        <w:spacing w:after="0" w:line="240" w:lineRule="auto"/>
        <w:rPr>
          <w:rFonts w:ascii="Times New Roman" w:hAnsi="Times New Roman" w:cs="Times New Roman"/>
          <w:bCs/>
          <w:sz w:val="28"/>
          <w:szCs w:val="28"/>
        </w:rPr>
      </w:pPr>
      <w:r w:rsidRPr="004C13C6">
        <w:rPr>
          <w:rFonts w:ascii="Times New Roman" w:hAnsi="Times New Roman" w:cs="Times New Roman"/>
          <w:bCs/>
          <w:sz w:val="28"/>
          <w:szCs w:val="28"/>
        </w:rPr>
        <w:t xml:space="preserve">ФГБОУ </w:t>
      </w:r>
      <w:proofErr w:type="gramStart"/>
      <w:r w:rsidRPr="004C13C6">
        <w:rPr>
          <w:rFonts w:ascii="Times New Roman" w:hAnsi="Times New Roman" w:cs="Times New Roman"/>
          <w:bCs/>
          <w:sz w:val="28"/>
          <w:szCs w:val="28"/>
        </w:rPr>
        <w:t>ВО</w:t>
      </w:r>
      <w:proofErr w:type="gramEnd"/>
      <w:r w:rsidRPr="004C13C6">
        <w:rPr>
          <w:rFonts w:ascii="Times New Roman" w:hAnsi="Times New Roman" w:cs="Times New Roman"/>
          <w:bCs/>
          <w:sz w:val="28"/>
          <w:szCs w:val="28"/>
        </w:rPr>
        <w:t xml:space="preserve"> «Тверской государственный университет», г. Тверь</w:t>
      </w:r>
    </w:p>
    <w:p w:rsidR="0097460F" w:rsidRPr="004C13C6" w:rsidRDefault="0097460F" w:rsidP="0097460F">
      <w:pPr>
        <w:spacing w:after="0" w:line="240" w:lineRule="auto"/>
        <w:rPr>
          <w:rFonts w:ascii="Times New Roman" w:hAnsi="Times New Roman" w:cs="Times New Roman"/>
          <w:bCs/>
          <w:sz w:val="28"/>
          <w:szCs w:val="28"/>
        </w:rPr>
      </w:pPr>
    </w:p>
    <w:p w:rsidR="00526AE9" w:rsidRPr="004C13C6" w:rsidRDefault="00526AE9" w:rsidP="000B1642">
      <w:pPr>
        <w:spacing w:after="0" w:line="240" w:lineRule="auto"/>
        <w:ind w:left="284" w:firstLine="0"/>
        <w:jc w:val="both"/>
        <w:rPr>
          <w:rFonts w:ascii="Times New Roman" w:hAnsi="Times New Roman" w:cs="Times New Roman"/>
          <w:bCs/>
          <w:iCs/>
          <w:sz w:val="28"/>
          <w:szCs w:val="28"/>
        </w:rPr>
      </w:pPr>
      <w:r w:rsidRPr="004C13C6">
        <w:rPr>
          <w:rFonts w:ascii="Times New Roman" w:hAnsi="Times New Roman" w:cs="Times New Roman"/>
          <w:bCs/>
          <w:iCs/>
          <w:sz w:val="28"/>
          <w:szCs w:val="28"/>
        </w:rPr>
        <w:t>В статье исследуется вопрос об определении круга лиц, имеющих прав на компенсацию морального вреда при утрате родственных связей, о лицах, имеющих право предъявлять такого рода требование, а также проблема определения размера компенсации морального вреда при утрате родственных связей.</w:t>
      </w:r>
    </w:p>
    <w:p w:rsidR="00526AE9" w:rsidRDefault="00526AE9" w:rsidP="00C9483D">
      <w:pPr>
        <w:spacing w:after="0" w:line="240" w:lineRule="auto"/>
        <w:ind w:left="284" w:firstLine="0"/>
        <w:jc w:val="both"/>
        <w:rPr>
          <w:rFonts w:ascii="Times New Roman" w:hAnsi="Times New Roman" w:cs="Times New Roman"/>
          <w:bCs/>
          <w:i/>
          <w:iCs/>
          <w:sz w:val="28"/>
          <w:szCs w:val="28"/>
        </w:rPr>
      </w:pPr>
      <w:r w:rsidRPr="004C13C6">
        <w:rPr>
          <w:rFonts w:ascii="Times New Roman" w:hAnsi="Times New Roman" w:cs="Times New Roman"/>
          <w:b/>
          <w:i/>
          <w:iCs/>
          <w:sz w:val="28"/>
          <w:szCs w:val="28"/>
        </w:rPr>
        <w:t>Ключевые слова:</w:t>
      </w:r>
      <w:r w:rsidRPr="004C13C6">
        <w:rPr>
          <w:rFonts w:ascii="Times New Roman" w:hAnsi="Times New Roman" w:cs="Times New Roman"/>
          <w:bCs/>
          <w:i/>
          <w:iCs/>
          <w:sz w:val="28"/>
          <w:szCs w:val="28"/>
        </w:rPr>
        <w:t xml:space="preserve"> утрата родственных связей, компенсация морального вр</w:t>
      </w:r>
      <w:r w:rsidRPr="004C13C6">
        <w:rPr>
          <w:rFonts w:ascii="Times New Roman" w:hAnsi="Times New Roman" w:cs="Times New Roman"/>
          <w:bCs/>
          <w:i/>
          <w:iCs/>
          <w:sz w:val="28"/>
          <w:szCs w:val="28"/>
        </w:rPr>
        <w:t>е</w:t>
      </w:r>
      <w:r w:rsidRPr="004C13C6">
        <w:rPr>
          <w:rFonts w:ascii="Times New Roman" w:hAnsi="Times New Roman" w:cs="Times New Roman"/>
          <w:bCs/>
          <w:i/>
          <w:iCs/>
          <w:sz w:val="28"/>
          <w:szCs w:val="28"/>
        </w:rPr>
        <w:t>да, родственники, гражданское право.</w:t>
      </w:r>
    </w:p>
    <w:p w:rsidR="0097460F" w:rsidRPr="00891A92" w:rsidRDefault="00C9483D" w:rsidP="00C9483D">
      <w:pPr>
        <w:spacing w:after="0" w:line="240" w:lineRule="auto"/>
        <w:ind w:left="284"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526AE9" w:rsidRPr="004C13C6" w:rsidRDefault="00526AE9" w:rsidP="00C9483D">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Вопрос о компенсации морального вреда, причиненного лицу в связи с г</w:t>
      </w:r>
      <w:r w:rsidRPr="004C13C6">
        <w:rPr>
          <w:rFonts w:ascii="Times New Roman" w:hAnsi="Times New Roman" w:cs="Times New Roman"/>
          <w:sz w:val="28"/>
          <w:szCs w:val="28"/>
        </w:rPr>
        <w:t>и</w:t>
      </w:r>
      <w:r w:rsidRPr="004C13C6">
        <w:rPr>
          <w:rFonts w:ascii="Times New Roman" w:hAnsi="Times New Roman" w:cs="Times New Roman"/>
          <w:sz w:val="28"/>
          <w:szCs w:val="28"/>
        </w:rPr>
        <w:t>белью близкого человека на основании утраты родственных связей, является актуальным на протяжении долгого времени. Актуальность выбранной мной темы вызвана тем, что в статье 151 ГК РФ, которая является нормой общего х</w:t>
      </w:r>
      <w:r w:rsidRPr="004C13C6">
        <w:rPr>
          <w:rFonts w:ascii="Times New Roman" w:hAnsi="Times New Roman" w:cs="Times New Roman"/>
          <w:sz w:val="28"/>
          <w:szCs w:val="28"/>
        </w:rPr>
        <w:t>а</w:t>
      </w:r>
      <w:r w:rsidRPr="004C13C6">
        <w:rPr>
          <w:rFonts w:ascii="Times New Roman" w:hAnsi="Times New Roman" w:cs="Times New Roman"/>
          <w:sz w:val="28"/>
          <w:szCs w:val="28"/>
        </w:rPr>
        <w:t>рактера, законодателем не предусмотрена компенсация морального вреда в св</w:t>
      </w:r>
      <w:r w:rsidRPr="004C13C6">
        <w:rPr>
          <w:rFonts w:ascii="Times New Roman" w:hAnsi="Times New Roman" w:cs="Times New Roman"/>
          <w:sz w:val="28"/>
          <w:szCs w:val="28"/>
        </w:rPr>
        <w:t>я</w:t>
      </w:r>
      <w:r w:rsidRPr="004C13C6">
        <w:rPr>
          <w:rFonts w:ascii="Times New Roman" w:hAnsi="Times New Roman" w:cs="Times New Roman"/>
          <w:sz w:val="28"/>
          <w:szCs w:val="28"/>
        </w:rPr>
        <w:t>зи с утратой родственных связей, данное основание упоминается в ряде Пост</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новлений Пленума Верховного Суда РФ, а также это вытекает из содержания п.2 ст. 2, п.1 ст. 1064, пар. 4 Главы 59 ГК РФ. </w:t>
      </w:r>
      <w:proofErr w:type="gramStart"/>
      <w:r w:rsidRPr="004C13C6">
        <w:rPr>
          <w:rFonts w:ascii="Times New Roman" w:hAnsi="Times New Roman" w:cs="Times New Roman"/>
          <w:sz w:val="28"/>
          <w:szCs w:val="28"/>
        </w:rPr>
        <w:t>В начале 20 века такими учен</w:t>
      </w:r>
      <w:r w:rsidRPr="004C13C6">
        <w:rPr>
          <w:rFonts w:ascii="Times New Roman" w:hAnsi="Times New Roman" w:cs="Times New Roman"/>
          <w:sz w:val="28"/>
          <w:szCs w:val="28"/>
        </w:rPr>
        <w:t>ы</w:t>
      </w:r>
      <w:r w:rsidRPr="004C13C6">
        <w:rPr>
          <w:rFonts w:ascii="Times New Roman" w:hAnsi="Times New Roman" w:cs="Times New Roman"/>
          <w:sz w:val="28"/>
          <w:szCs w:val="28"/>
        </w:rPr>
        <w:t xml:space="preserve">ми-цивилистами, как М.Н. Малеина в рамках диссертации на соискание ученой степени доктора юридических наук «Личные неимущественные права граждан (понятие, осуществление, защита)» [4], Е.В. Смиренская в научной работе «Компенсация морального вреда как деликтное обязательство» [11,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31] и другими данная проблема была рассмотрена в качестве одного из личных н</w:t>
      </w:r>
      <w:r w:rsidRPr="004C13C6">
        <w:rPr>
          <w:rFonts w:ascii="Times New Roman" w:hAnsi="Times New Roman" w:cs="Times New Roman"/>
          <w:sz w:val="28"/>
          <w:szCs w:val="28"/>
        </w:rPr>
        <w:t>е</w:t>
      </w:r>
      <w:r w:rsidRPr="004C13C6">
        <w:rPr>
          <w:rFonts w:ascii="Times New Roman" w:hAnsi="Times New Roman" w:cs="Times New Roman"/>
          <w:sz w:val="28"/>
          <w:szCs w:val="28"/>
        </w:rPr>
        <w:t>имущественных прав в теоретическим аспекте.</w:t>
      </w:r>
      <w:proofErr w:type="gramEnd"/>
      <w:r w:rsidRPr="004C13C6">
        <w:rPr>
          <w:rFonts w:ascii="Times New Roman" w:hAnsi="Times New Roman" w:cs="Times New Roman"/>
          <w:sz w:val="28"/>
          <w:szCs w:val="28"/>
        </w:rPr>
        <w:t xml:space="preserve"> Однако, в связи с выходом 26 января 2010 года Постановления Пленума ВС РФ №1 [9], проблема компенс</w:t>
      </w:r>
      <w:r w:rsidRPr="004C13C6">
        <w:rPr>
          <w:rFonts w:ascii="Times New Roman" w:hAnsi="Times New Roman" w:cs="Times New Roman"/>
          <w:sz w:val="28"/>
          <w:szCs w:val="28"/>
        </w:rPr>
        <w:t>а</w:t>
      </w:r>
      <w:r w:rsidRPr="004C13C6">
        <w:rPr>
          <w:rFonts w:ascii="Times New Roman" w:hAnsi="Times New Roman" w:cs="Times New Roman"/>
          <w:sz w:val="28"/>
          <w:szCs w:val="28"/>
        </w:rPr>
        <w:t>ции морального вреда привлекла новый, практический интерес. И.А. Михайл</w:t>
      </w:r>
      <w:r w:rsidRPr="004C13C6">
        <w:rPr>
          <w:rFonts w:ascii="Times New Roman" w:hAnsi="Times New Roman" w:cs="Times New Roman"/>
          <w:sz w:val="28"/>
          <w:szCs w:val="28"/>
        </w:rPr>
        <w:t>о</w:t>
      </w:r>
      <w:r w:rsidRPr="004C13C6">
        <w:rPr>
          <w:rFonts w:ascii="Times New Roman" w:hAnsi="Times New Roman" w:cs="Times New Roman"/>
          <w:sz w:val="28"/>
          <w:szCs w:val="28"/>
        </w:rPr>
        <w:t>вой, И.И. Гусевым, В.Н. Зубковым, К.Б. Ярошенко в научных статьях был пр</w:t>
      </w:r>
      <w:r w:rsidRPr="004C13C6">
        <w:rPr>
          <w:rFonts w:ascii="Times New Roman" w:hAnsi="Times New Roman" w:cs="Times New Roman"/>
          <w:sz w:val="28"/>
          <w:szCs w:val="28"/>
        </w:rPr>
        <w:t>о</w:t>
      </w:r>
      <w:r w:rsidRPr="004C13C6">
        <w:rPr>
          <w:rFonts w:ascii="Times New Roman" w:hAnsi="Times New Roman" w:cs="Times New Roman"/>
          <w:sz w:val="28"/>
          <w:szCs w:val="28"/>
        </w:rPr>
        <w:t>веден анализ, оценка данного акта судебной власти. Также, в судебной практ</w:t>
      </w:r>
      <w:r w:rsidRPr="004C13C6">
        <w:rPr>
          <w:rFonts w:ascii="Times New Roman" w:hAnsi="Times New Roman" w:cs="Times New Roman"/>
          <w:sz w:val="28"/>
          <w:szCs w:val="28"/>
        </w:rPr>
        <w:t>и</w:t>
      </w:r>
      <w:r w:rsidRPr="004C13C6">
        <w:rPr>
          <w:rFonts w:ascii="Times New Roman" w:hAnsi="Times New Roman" w:cs="Times New Roman"/>
          <w:sz w:val="28"/>
          <w:szCs w:val="28"/>
        </w:rPr>
        <w:t>ке был выведен ряд новых положений по спорному вопросу. Гражданским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конодательством предусмотрено право лица требовать от нарушителя дене</w:t>
      </w:r>
      <w:r w:rsidRPr="004C13C6">
        <w:rPr>
          <w:rFonts w:ascii="Times New Roman" w:hAnsi="Times New Roman" w:cs="Times New Roman"/>
          <w:sz w:val="28"/>
          <w:szCs w:val="28"/>
        </w:rPr>
        <w:t>ж</w:t>
      </w:r>
      <w:r w:rsidRPr="004C13C6">
        <w:rPr>
          <w:rFonts w:ascii="Times New Roman" w:hAnsi="Times New Roman" w:cs="Times New Roman"/>
          <w:sz w:val="28"/>
          <w:szCs w:val="28"/>
        </w:rPr>
        <w:t>ную компенсацию за причиненный ему моральный вред. Согласно ст. 151 ГК РФ, под моральным вредом понимаются физические или нравственные страд</w:t>
      </w:r>
      <w:r w:rsidRPr="004C13C6">
        <w:rPr>
          <w:rFonts w:ascii="Times New Roman" w:hAnsi="Times New Roman" w:cs="Times New Roman"/>
          <w:sz w:val="28"/>
          <w:szCs w:val="28"/>
        </w:rPr>
        <w:t>а</w:t>
      </w:r>
      <w:r w:rsidRPr="004C13C6">
        <w:rPr>
          <w:rFonts w:ascii="Times New Roman" w:hAnsi="Times New Roman" w:cs="Times New Roman"/>
          <w:sz w:val="28"/>
          <w:szCs w:val="28"/>
        </w:rPr>
        <w:t>ния. Кроме того, более полное определение морального вреда закреплено в п.2 ПП ВС РФ №10 "Некоторые вопросы применения законодательства о компе</w:t>
      </w:r>
      <w:r w:rsidRPr="004C13C6">
        <w:rPr>
          <w:rFonts w:ascii="Times New Roman" w:hAnsi="Times New Roman" w:cs="Times New Roman"/>
          <w:sz w:val="28"/>
          <w:szCs w:val="28"/>
        </w:rPr>
        <w:t>н</w:t>
      </w:r>
      <w:r w:rsidRPr="004C13C6">
        <w:rPr>
          <w:rFonts w:ascii="Times New Roman" w:hAnsi="Times New Roman" w:cs="Times New Roman"/>
          <w:sz w:val="28"/>
          <w:szCs w:val="28"/>
        </w:rPr>
        <w:t>сации морального вреда"[8]. В соответствии с Международной классификацией психических расстройств и расстройства приспособительных реакций, адапт</w:t>
      </w:r>
      <w:r w:rsidRPr="004C13C6">
        <w:rPr>
          <w:rFonts w:ascii="Times New Roman" w:hAnsi="Times New Roman" w:cs="Times New Roman"/>
          <w:sz w:val="28"/>
          <w:szCs w:val="28"/>
        </w:rPr>
        <w:t>и</w:t>
      </w:r>
      <w:r w:rsidRPr="004C13C6">
        <w:rPr>
          <w:rFonts w:ascii="Times New Roman" w:hAnsi="Times New Roman" w:cs="Times New Roman"/>
          <w:sz w:val="28"/>
          <w:szCs w:val="28"/>
        </w:rPr>
        <w:t>рованной для использования в Российской Федерации, утрата близкого челов</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ка (родственника, супруга) рассматривается в качестве наиболее сильного стрессогенного переживания, влекущего состояние субъективного дистресса и </w:t>
      </w:r>
      <w:r w:rsidRPr="004C13C6">
        <w:rPr>
          <w:rFonts w:ascii="Times New Roman" w:hAnsi="Times New Roman" w:cs="Times New Roman"/>
          <w:sz w:val="28"/>
          <w:szCs w:val="28"/>
        </w:rPr>
        <w:lastRenderedPageBreak/>
        <w:t>эмоционального расстройства, препятствующего социальному функциониров</w:t>
      </w:r>
      <w:r w:rsidRPr="004C13C6">
        <w:rPr>
          <w:rFonts w:ascii="Times New Roman" w:hAnsi="Times New Roman" w:cs="Times New Roman"/>
          <w:sz w:val="28"/>
          <w:szCs w:val="28"/>
        </w:rPr>
        <w:t>а</w:t>
      </w:r>
      <w:r w:rsidRPr="004C13C6">
        <w:rPr>
          <w:rFonts w:ascii="Times New Roman" w:hAnsi="Times New Roman" w:cs="Times New Roman"/>
          <w:sz w:val="28"/>
          <w:szCs w:val="28"/>
        </w:rPr>
        <w:t>нию и адаптации лица к новым жизненным обстоятельствам [7].</w:t>
      </w:r>
    </w:p>
    <w:p w:rsidR="00526AE9" w:rsidRPr="004C13C6" w:rsidRDefault="00526AE9" w:rsidP="000B1642">
      <w:pPr>
        <w:pStyle w:val="ConsPlusNormal"/>
        <w:jc w:val="both"/>
        <w:rPr>
          <w:rFonts w:ascii="Times New Roman" w:hAnsi="Times New Roman" w:cs="Times New Roman"/>
          <w:i/>
          <w:sz w:val="28"/>
          <w:szCs w:val="28"/>
        </w:rPr>
      </w:pPr>
      <w:r w:rsidRPr="004C13C6">
        <w:rPr>
          <w:rFonts w:ascii="Times New Roman" w:eastAsiaTheme="minorHAnsi" w:hAnsi="Times New Roman" w:cs="Times New Roman"/>
          <w:sz w:val="28"/>
          <w:szCs w:val="28"/>
          <w:lang w:eastAsia="en-US"/>
        </w:rPr>
        <w:t>В первую очередь, при анализе положений Постановлений вызывает вопрос круг лиц, имеющих право требования компенсации морального вреда в связи с утратой родственных связей, так как в Постановлениях</w:t>
      </w:r>
      <w:r w:rsidRPr="004C13C6">
        <w:rPr>
          <w:rFonts w:ascii="Times New Roman" w:hAnsi="Times New Roman" w:cs="Times New Roman"/>
          <w:sz w:val="28"/>
          <w:szCs w:val="28"/>
        </w:rPr>
        <w:t xml:space="preserve"> Пленума ВС РФ, п</w:t>
      </w:r>
      <w:r w:rsidRPr="004C13C6">
        <w:rPr>
          <w:rFonts w:ascii="Times New Roman" w:hAnsi="Times New Roman" w:cs="Times New Roman"/>
          <w:sz w:val="28"/>
          <w:szCs w:val="28"/>
        </w:rPr>
        <w:t>о</w:t>
      </w:r>
      <w:r w:rsidRPr="004C13C6">
        <w:rPr>
          <w:rFonts w:ascii="Times New Roman" w:hAnsi="Times New Roman" w:cs="Times New Roman"/>
          <w:sz w:val="28"/>
          <w:szCs w:val="28"/>
        </w:rPr>
        <w:t>священных компенсации морального вреда имеют место разные точки зрения по данному вопросу. В рамках ПП ВС РФ №10 указывается, что «моральный вред, в частности, может заключаться в нравственных переживаниях в связи с утратой родственников». Однако в указанном ранее ПП ВС РФ №1 Пленумом Верховного суда был приведен иной подход. Основным положением, вызыв</w:t>
      </w:r>
      <w:r w:rsidRPr="004C13C6">
        <w:rPr>
          <w:rFonts w:ascii="Times New Roman" w:hAnsi="Times New Roman" w:cs="Times New Roman"/>
          <w:sz w:val="28"/>
          <w:szCs w:val="28"/>
        </w:rPr>
        <w:t>а</w:t>
      </w:r>
      <w:r w:rsidRPr="004C13C6">
        <w:rPr>
          <w:rFonts w:ascii="Times New Roman" w:hAnsi="Times New Roman" w:cs="Times New Roman"/>
          <w:sz w:val="28"/>
          <w:szCs w:val="28"/>
        </w:rPr>
        <w:t>ющим дискуссии, является следующее, закрепленное в п. 32 ПП ВС РФ №1</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«Вместе </w:t>
      </w:r>
      <w:proofErr w:type="gramStart"/>
      <w:r w:rsidRPr="004C13C6">
        <w:rPr>
          <w:rFonts w:ascii="Times New Roman" w:hAnsi="Times New Roman" w:cs="Times New Roman"/>
          <w:sz w:val="28"/>
          <w:szCs w:val="28"/>
        </w:rPr>
        <w:t>с тем при рассмотрении дел о компенсации морального вреда в связи со смертью</w:t>
      </w:r>
      <w:proofErr w:type="gramEnd"/>
      <w:r w:rsidRPr="004C13C6">
        <w:rPr>
          <w:rFonts w:ascii="Times New Roman" w:hAnsi="Times New Roman" w:cs="Times New Roman"/>
          <w:sz w:val="28"/>
          <w:szCs w:val="28"/>
        </w:rPr>
        <w:t xml:space="preserve"> потерпевшего иным лицам, в частности членам его семьи, ижд</w:t>
      </w:r>
      <w:r w:rsidRPr="004C13C6">
        <w:rPr>
          <w:rFonts w:ascii="Times New Roman" w:hAnsi="Times New Roman" w:cs="Times New Roman"/>
          <w:sz w:val="28"/>
          <w:szCs w:val="28"/>
        </w:rPr>
        <w:t>и</w:t>
      </w:r>
      <w:r w:rsidRPr="004C13C6">
        <w:rPr>
          <w:rFonts w:ascii="Times New Roman" w:hAnsi="Times New Roman" w:cs="Times New Roman"/>
          <w:sz w:val="28"/>
          <w:szCs w:val="28"/>
        </w:rPr>
        <w:t>венцам, суду необходимо учитывать обстоятельства, свидетельствующие о причинении именно этим лицам физических или нравственных страданий. Ук</w:t>
      </w:r>
      <w:r w:rsidRPr="004C13C6">
        <w:rPr>
          <w:rFonts w:ascii="Times New Roman" w:hAnsi="Times New Roman" w:cs="Times New Roman"/>
          <w:sz w:val="28"/>
          <w:szCs w:val="28"/>
        </w:rPr>
        <w:t>а</w:t>
      </w:r>
      <w:r w:rsidRPr="004C13C6">
        <w:rPr>
          <w:rFonts w:ascii="Times New Roman" w:hAnsi="Times New Roman" w:cs="Times New Roman"/>
          <w:sz w:val="28"/>
          <w:szCs w:val="28"/>
        </w:rPr>
        <w:t>занные обстоятельства влияют также и на определение размера компенсации этого вреда. Наличие факта родственных отношений само по себе не является достаточным основанием для компенсации морального вреда.» То есть в ПП ВС РФ №1 перечень лиц, имеющих право на компенсацию морального вреда в связи с утратой родственных связей, ограничен определенными судом услов</w:t>
      </w:r>
      <w:r w:rsidRPr="004C13C6">
        <w:rPr>
          <w:rFonts w:ascii="Times New Roman" w:hAnsi="Times New Roman" w:cs="Times New Roman"/>
          <w:sz w:val="28"/>
          <w:szCs w:val="28"/>
        </w:rPr>
        <w:t>и</w:t>
      </w:r>
      <w:r w:rsidRPr="004C13C6">
        <w:rPr>
          <w:rFonts w:ascii="Times New Roman" w:hAnsi="Times New Roman" w:cs="Times New Roman"/>
          <w:sz w:val="28"/>
          <w:szCs w:val="28"/>
        </w:rPr>
        <w:t>ями, а именно: смерть потерпевшего лица, наличие родственной или иной связи между умершим и лицом, требующим компенсацию морального вреда, наличие обстоятельств, свидетельствующих о причинении именно этим лицам физич</w:t>
      </w:r>
      <w:r w:rsidRPr="004C13C6">
        <w:rPr>
          <w:rFonts w:ascii="Times New Roman" w:hAnsi="Times New Roman" w:cs="Times New Roman"/>
          <w:sz w:val="28"/>
          <w:szCs w:val="28"/>
        </w:rPr>
        <w:t>е</w:t>
      </w:r>
      <w:r w:rsidRPr="004C13C6">
        <w:rPr>
          <w:rFonts w:ascii="Times New Roman" w:hAnsi="Times New Roman" w:cs="Times New Roman"/>
          <w:sz w:val="28"/>
          <w:szCs w:val="28"/>
        </w:rPr>
        <w:t>ских или нравственных страданий. Определение критериев, позволяющих тр</w:t>
      </w:r>
      <w:r w:rsidRPr="004C13C6">
        <w:rPr>
          <w:rFonts w:ascii="Times New Roman" w:hAnsi="Times New Roman" w:cs="Times New Roman"/>
          <w:sz w:val="28"/>
          <w:szCs w:val="28"/>
        </w:rPr>
        <w:t>е</w:t>
      </w:r>
      <w:r w:rsidRPr="004C13C6">
        <w:rPr>
          <w:rFonts w:ascii="Times New Roman" w:hAnsi="Times New Roman" w:cs="Times New Roman"/>
          <w:sz w:val="28"/>
          <w:szCs w:val="28"/>
        </w:rPr>
        <w:t>бовать компенсацию морального вреда в связи с утратой родственных связей, необходимо, так как имеют место случаи, когда люди, не являясь родственн</w:t>
      </w:r>
      <w:r w:rsidRPr="004C13C6">
        <w:rPr>
          <w:rFonts w:ascii="Times New Roman" w:hAnsi="Times New Roman" w:cs="Times New Roman"/>
          <w:sz w:val="28"/>
          <w:szCs w:val="28"/>
        </w:rPr>
        <w:t>и</w:t>
      </w:r>
      <w:r w:rsidRPr="004C13C6">
        <w:rPr>
          <w:rFonts w:ascii="Times New Roman" w:hAnsi="Times New Roman" w:cs="Times New Roman"/>
          <w:sz w:val="28"/>
          <w:szCs w:val="28"/>
        </w:rPr>
        <w:t>ками, имеют близкую связь (жених и невеста, отчим и ребенок), и утрата этой связи может причинить страдания другому.</w:t>
      </w:r>
      <w:r w:rsidRPr="004C13C6">
        <w:rPr>
          <w:rFonts w:ascii="Times New Roman" w:hAnsi="Times New Roman" w:cs="Times New Roman"/>
          <w:iCs/>
          <w:sz w:val="28"/>
          <w:szCs w:val="28"/>
        </w:rPr>
        <w:t xml:space="preserve"> Также спорным является вопрос доказывания наличия морального вреда родственникам умершего лица. В раб</w:t>
      </w:r>
      <w:r w:rsidRPr="004C13C6">
        <w:rPr>
          <w:rFonts w:ascii="Times New Roman" w:hAnsi="Times New Roman" w:cs="Times New Roman"/>
          <w:iCs/>
          <w:sz w:val="28"/>
          <w:szCs w:val="28"/>
        </w:rPr>
        <w:t>о</w:t>
      </w:r>
      <w:r w:rsidRPr="004C13C6">
        <w:rPr>
          <w:rFonts w:ascii="Times New Roman" w:hAnsi="Times New Roman" w:cs="Times New Roman"/>
          <w:iCs/>
          <w:sz w:val="28"/>
          <w:szCs w:val="28"/>
        </w:rPr>
        <w:t>тах, посвященных данной проблематике имеет место точка зрения, согласно к</w:t>
      </w:r>
      <w:r w:rsidRPr="004C13C6">
        <w:rPr>
          <w:rFonts w:ascii="Times New Roman" w:hAnsi="Times New Roman" w:cs="Times New Roman"/>
          <w:iCs/>
          <w:sz w:val="28"/>
          <w:szCs w:val="28"/>
        </w:rPr>
        <w:t>о</w:t>
      </w:r>
      <w:r w:rsidRPr="004C13C6">
        <w:rPr>
          <w:rFonts w:ascii="Times New Roman" w:hAnsi="Times New Roman" w:cs="Times New Roman"/>
          <w:iCs/>
          <w:sz w:val="28"/>
          <w:szCs w:val="28"/>
        </w:rPr>
        <w:t>торой «доказывания родственниками погибших потерпевших факта причин</w:t>
      </w:r>
      <w:r w:rsidRPr="004C13C6">
        <w:rPr>
          <w:rFonts w:ascii="Times New Roman" w:hAnsi="Times New Roman" w:cs="Times New Roman"/>
          <w:iCs/>
          <w:sz w:val="28"/>
          <w:szCs w:val="28"/>
        </w:rPr>
        <w:t>е</w:t>
      </w:r>
      <w:r w:rsidRPr="004C13C6">
        <w:rPr>
          <w:rFonts w:ascii="Times New Roman" w:hAnsi="Times New Roman" w:cs="Times New Roman"/>
          <w:iCs/>
          <w:sz w:val="28"/>
          <w:szCs w:val="28"/>
        </w:rPr>
        <w:t>ния им морального вреда представляется еще более неоправданным, против</w:t>
      </w:r>
      <w:r w:rsidRPr="004C13C6">
        <w:rPr>
          <w:rFonts w:ascii="Times New Roman" w:hAnsi="Times New Roman" w:cs="Times New Roman"/>
          <w:iCs/>
          <w:sz w:val="28"/>
          <w:szCs w:val="28"/>
        </w:rPr>
        <w:t>о</w:t>
      </w:r>
      <w:r w:rsidRPr="004C13C6">
        <w:rPr>
          <w:rFonts w:ascii="Times New Roman" w:hAnsi="Times New Roman" w:cs="Times New Roman"/>
          <w:iCs/>
          <w:sz w:val="28"/>
          <w:szCs w:val="28"/>
        </w:rPr>
        <w:t>речащим как праву на справедливое судебное разбирательство, так и праву на уважение частной и семейной жизни» [5]. Данная точка зрения представляется верной, так как утрата родственников в подавляющем большинстве сопрово</w:t>
      </w:r>
      <w:r w:rsidRPr="004C13C6">
        <w:rPr>
          <w:rFonts w:ascii="Times New Roman" w:hAnsi="Times New Roman" w:cs="Times New Roman"/>
          <w:iCs/>
          <w:sz w:val="28"/>
          <w:szCs w:val="28"/>
        </w:rPr>
        <w:t>ж</w:t>
      </w:r>
      <w:r w:rsidRPr="004C13C6">
        <w:rPr>
          <w:rFonts w:ascii="Times New Roman" w:hAnsi="Times New Roman" w:cs="Times New Roman"/>
          <w:iCs/>
          <w:sz w:val="28"/>
          <w:szCs w:val="28"/>
        </w:rPr>
        <w:t>дается серьезной душевной и физической болью, а доказывание наличия этого вреда умаляет чувства родственника погибшего.</w:t>
      </w:r>
    </w:p>
    <w:p w:rsidR="00526AE9" w:rsidRPr="004C13C6" w:rsidRDefault="00526AE9" w:rsidP="00C9483D">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Проблема определения круга лиц, имеющих право на компенсацию м</w:t>
      </w:r>
      <w:r w:rsidRPr="004C13C6">
        <w:rPr>
          <w:rFonts w:ascii="Times New Roman" w:hAnsi="Times New Roman" w:cs="Times New Roman"/>
          <w:sz w:val="28"/>
          <w:szCs w:val="28"/>
        </w:rPr>
        <w:t>о</w:t>
      </w:r>
      <w:r w:rsidRPr="004C13C6">
        <w:rPr>
          <w:rFonts w:ascii="Times New Roman" w:hAnsi="Times New Roman" w:cs="Times New Roman"/>
          <w:sz w:val="28"/>
          <w:szCs w:val="28"/>
        </w:rPr>
        <w:t>рального вреда, заключается в рекомендательном характере ПП ВС РФ, в связи с чем суды принимают их во внимание, но не руководствуются в обязательном порядке, в связи с чем в судебной практике в большинстве случаев удовлетв</w:t>
      </w:r>
      <w:r w:rsidRPr="004C13C6">
        <w:rPr>
          <w:rFonts w:ascii="Times New Roman" w:hAnsi="Times New Roman" w:cs="Times New Roman"/>
          <w:sz w:val="28"/>
          <w:szCs w:val="28"/>
        </w:rPr>
        <w:t>о</w:t>
      </w:r>
      <w:r w:rsidRPr="004C13C6">
        <w:rPr>
          <w:rFonts w:ascii="Times New Roman" w:hAnsi="Times New Roman" w:cs="Times New Roman"/>
          <w:sz w:val="28"/>
          <w:szCs w:val="28"/>
        </w:rPr>
        <w:t>ряются требования компенсации морального вреда при утрате родственников. Так, рассмотрев дело N 2-6124/2014 по иску Ш. к ОАО "Омский речной порт" о взыскании морального вреда, Ленинский районный суд г. Омска установил следующее. В 2013 г. в результате столкновения судна ответчика с баржей п</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гибла мать истца, находившаяся на указанном судне в качестве пассажира. И</w:t>
      </w:r>
      <w:r w:rsidRPr="004C13C6">
        <w:rPr>
          <w:rFonts w:ascii="Times New Roman" w:hAnsi="Times New Roman" w:cs="Times New Roman"/>
          <w:sz w:val="28"/>
          <w:szCs w:val="28"/>
        </w:rPr>
        <w:t>с</w:t>
      </w:r>
      <w:r w:rsidRPr="004C13C6">
        <w:rPr>
          <w:rFonts w:ascii="Times New Roman" w:hAnsi="Times New Roman" w:cs="Times New Roman"/>
          <w:sz w:val="28"/>
          <w:szCs w:val="28"/>
        </w:rPr>
        <w:t>тец обратилась в суд с иском о компенсации причиненного ей морального вр</w:t>
      </w:r>
      <w:r w:rsidRPr="004C13C6">
        <w:rPr>
          <w:rFonts w:ascii="Times New Roman" w:hAnsi="Times New Roman" w:cs="Times New Roman"/>
          <w:sz w:val="28"/>
          <w:szCs w:val="28"/>
        </w:rPr>
        <w:t>е</w:t>
      </w:r>
      <w:r w:rsidRPr="004C13C6">
        <w:rPr>
          <w:rFonts w:ascii="Times New Roman" w:hAnsi="Times New Roman" w:cs="Times New Roman"/>
          <w:sz w:val="28"/>
          <w:szCs w:val="28"/>
        </w:rPr>
        <w:t>да. Свои требования истец обосновала тем, что ей были причинены глубокие нравственные страдания и душевные переживания, вызванные потерей самого дорогого и близкого человека. Суд пришел к выводу о наличии правовых осн</w:t>
      </w:r>
      <w:r w:rsidRPr="004C13C6">
        <w:rPr>
          <w:rFonts w:ascii="Times New Roman" w:hAnsi="Times New Roman" w:cs="Times New Roman"/>
          <w:sz w:val="28"/>
          <w:szCs w:val="28"/>
        </w:rPr>
        <w:t>о</w:t>
      </w:r>
      <w:r w:rsidRPr="004C13C6">
        <w:rPr>
          <w:rFonts w:ascii="Times New Roman" w:hAnsi="Times New Roman" w:cs="Times New Roman"/>
          <w:sz w:val="28"/>
          <w:szCs w:val="28"/>
        </w:rPr>
        <w:t>ваний для удовлетворения требований Ш. в частичном размере. Принимая во внимание критерии разумности и справедливости, суд обязал ответчика выпл</w:t>
      </w:r>
      <w:r w:rsidRPr="004C13C6">
        <w:rPr>
          <w:rFonts w:ascii="Times New Roman" w:hAnsi="Times New Roman" w:cs="Times New Roman"/>
          <w:sz w:val="28"/>
          <w:szCs w:val="28"/>
        </w:rPr>
        <w:t>а</w:t>
      </w:r>
      <w:r w:rsidRPr="004C13C6">
        <w:rPr>
          <w:rFonts w:ascii="Times New Roman" w:hAnsi="Times New Roman" w:cs="Times New Roman"/>
          <w:sz w:val="28"/>
          <w:szCs w:val="28"/>
        </w:rPr>
        <w:t>тить истцу компенсацию морального вреда в размере 1 млн</w:t>
      </w:r>
      <w:r w:rsidR="00FC7EFF" w:rsidRPr="004C13C6">
        <w:rPr>
          <w:rFonts w:ascii="Times New Roman" w:hAnsi="Times New Roman" w:cs="Times New Roman"/>
          <w:sz w:val="28"/>
          <w:szCs w:val="28"/>
        </w:rPr>
        <w:t>.</w:t>
      </w:r>
      <w:r w:rsidRPr="004C13C6">
        <w:rPr>
          <w:rFonts w:ascii="Times New Roman" w:hAnsi="Times New Roman" w:cs="Times New Roman"/>
          <w:sz w:val="28"/>
          <w:szCs w:val="28"/>
        </w:rPr>
        <w:t xml:space="preserve"> руб</w:t>
      </w:r>
      <w:r w:rsidR="00160E40" w:rsidRPr="004C13C6">
        <w:rPr>
          <w:rFonts w:ascii="Times New Roman" w:hAnsi="Times New Roman" w:cs="Times New Roman"/>
          <w:sz w:val="28"/>
          <w:szCs w:val="28"/>
        </w:rPr>
        <w:t>лей</w:t>
      </w:r>
      <w:r w:rsidRPr="004C13C6">
        <w:rPr>
          <w:rFonts w:ascii="Times New Roman" w:hAnsi="Times New Roman" w:cs="Times New Roman"/>
          <w:sz w:val="28"/>
          <w:szCs w:val="28"/>
        </w:rPr>
        <w:t>. Иным о</w:t>
      </w:r>
      <w:r w:rsidRPr="004C13C6">
        <w:rPr>
          <w:rFonts w:ascii="Times New Roman" w:hAnsi="Times New Roman" w:cs="Times New Roman"/>
          <w:sz w:val="28"/>
          <w:szCs w:val="28"/>
        </w:rPr>
        <w:t>б</w:t>
      </w:r>
      <w:r w:rsidRPr="004C13C6">
        <w:rPr>
          <w:rFonts w:ascii="Times New Roman" w:hAnsi="Times New Roman" w:cs="Times New Roman"/>
          <w:sz w:val="28"/>
          <w:szCs w:val="28"/>
        </w:rPr>
        <w:t xml:space="preserve">разом данная проблема решается в зарубежных странах. </w:t>
      </w:r>
      <w:proofErr w:type="gramStart"/>
      <w:r w:rsidRPr="004C13C6">
        <w:rPr>
          <w:rFonts w:ascii="Times New Roman" w:hAnsi="Times New Roman" w:cs="Times New Roman"/>
          <w:sz w:val="28"/>
          <w:szCs w:val="28"/>
        </w:rPr>
        <w:t>Так, в законодател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стве Нидерландов предусмотрена возможность требования компенсации м</w:t>
      </w:r>
      <w:r w:rsidRPr="004C13C6">
        <w:rPr>
          <w:rFonts w:ascii="Times New Roman" w:hAnsi="Times New Roman" w:cs="Times New Roman"/>
          <w:sz w:val="28"/>
          <w:szCs w:val="28"/>
        </w:rPr>
        <w:t>о</w:t>
      </w:r>
      <w:r w:rsidRPr="004C13C6">
        <w:rPr>
          <w:rFonts w:ascii="Times New Roman" w:hAnsi="Times New Roman" w:cs="Times New Roman"/>
          <w:sz w:val="28"/>
          <w:szCs w:val="28"/>
        </w:rPr>
        <w:t>рального вреда в случае, если «вред заключается в оскорблении памяти об умершем лицу, при этом такой вред причинен пережившему супругу, зарег</w:t>
      </w:r>
      <w:r w:rsidRPr="004C13C6">
        <w:rPr>
          <w:rFonts w:ascii="Times New Roman" w:hAnsi="Times New Roman" w:cs="Times New Roman"/>
          <w:sz w:val="28"/>
          <w:szCs w:val="28"/>
        </w:rPr>
        <w:t>и</w:t>
      </w:r>
      <w:r w:rsidRPr="004C13C6">
        <w:rPr>
          <w:rFonts w:ascii="Times New Roman" w:hAnsi="Times New Roman" w:cs="Times New Roman"/>
          <w:sz w:val="28"/>
          <w:szCs w:val="28"/>
        </w:rPr>
        <w:t>стрированному партнеру или близкому родственник</w:t>
      </w:r>
      <w:r w:rsidR="00C9483D">
        <w:rPr>
          <w:rFonts w:ascii="Times New Roman" w:hAnsi="Times New Roman" w:cs="Times New Roman"/>
          <w:sz w:val="28"/>
          <w:szCs w:val="28"/>
        </w:rPr>
        <w:t>у второй степени родства» [3].</w:t>
      </w:r>
      <w:proofErr w:type="gramEnd"/>
      <w:r w:rsidR="00C9483D">
        <w:rPr>
          <w:rFonts w:ascii="Times New Roman" w:hAnsi="Times New Roman" w:cs="Times New Roman"/>
          <w:sz w:val="28"/>
          <w:szCs w:val="28"/>
        </w:rPr>
        <w:t xml:space="preserve">  </w:t>
      </w:r>
      <w:r w:rsidRPr="004C13C6">
        <w:rPr>
          <w:rFonts w:ascii="Times New Roman" w:hAnsi="Times New Roman" w:cs="Times New Roman"/>
          <w:sz w:val="28"/>
          <w:szCs w:val="28"/>
        </w:rPr>
        <w:t xml:space="preserve">Ст. 1088 ГК РФ содержит в себе круг лиц, имеющих право на </w:t>
      </w:r>
      <w:proofErr w:type="gramStart"/>
      <w:r w:rsidRPr="004C13C6">
        <w:rPr>
          <w:rFonts w:ascii="Times New Roman" w:hAnsi="Times New Roman" w:cs="Times New Roman"/>
          <w:sz w:val="28"/>
          <w:szCs w:val="28"/>
        </w:rPr>
        <w:t>возмещение</w:t>
      </w:r>
      <w:proofErr w:type="gramEnd"/>
      <w:r w:rsidRPr="004C13C6">
        <w:rPr>
          <w:rFonts w:ascii="Times New Roman" w:hAnsi="Times New Roman" w:cs="Times New Roman"/>
          <w:sz w:val="28"/>
          <w:szCs w:val="28"/>
        </w:rPr>
        <w:t xml:space="preserve"> в том числе и морального вреда в случае потери кормильца в силу закона. К этим лицам в соответствии с п. 1 ст. 1088 ГК РФ относятся 1) нетрудоспосо</w:t>
      </w:r>
      <w:r w:rsidRPr="004C13C6">
        <w:rPr>
          <w:rFonts w:ascii="Times New Roman" w:hAnsi="Times New Roman" w:cs="Times New Roman"/>
          <w:sz w:val="28"/>
          <w:szCs w:val="28"/>
        </w:rPr>
        <w:t>б</w:t>
      </w:r>
      <w:r w:rsidRPr="004C13C6">
        <w:rPr>
          <w:rFonts w:ascii="Times New Roman" w:hAnsi="Times New Roman" w:cs="Times New Roman"/>
          <w:sz w:val="28"/>
          <w:szCs w:val="28"/>
        </w:rPr>
        <w:t>ные л</w:t>
      </w:r>
      <w:r w:rsidRPr="004C13C6">
        <w:rPr>
          <w:rFonts w:ascii="Times New Roman" w:hAnsi="Times New Roman" w:cs="Times New Roman"/>
          <w:sz w:val="28"/>
          <w:szCs w:val="28"/>
        </w:rPr>
        <w:t>и</w:t>
      </w:r>
      <w:r w:rsidRPr="004C13C6">
        <w:rPr>
          <w:rFonts w:ascii="Times New Roman" w:hAnsi="Times New Roman" w:cs="Times New Roman"/>
          <w:sz w:val="28"/>
          <w:szCs w:val="28"/>
        </w:rPr>
        <w:t>ца, состоявшие на иждивении умершего или имевшие ко дню его смерти право на получение от него содержания, 2) ребенок умершего, родившийся п</w:t>
      </w:r>
      <w:r w:rsidRPr="004C13C6">
        <w:rPr>
          <w:rFonts w:ascii="Times New Roman" w:hAnsi="Times New Roman" w:cs="Times New Roman"/>
          <w:sz w:val="28"/>
          <w:szCs w:val="28"/>
        </w:rPr>
        <w:t>о</w:t>
      </w:r>
      <w:r w:rsidRPr="004C13C6">
        <w:rPr>
          <w:rFonts w:ascii="Times New Roman" w:hAnsi="Times New Roman" w:cs="Times New Roman"/>
          <w:sz w:val="28"/>
          <w:szCs w:val="28"/>
        </w:rPr>
        <w:t>сле его смерти, 3) один из родителей, супруг либо другой член семьи независ</w:t>
      </w:r>
      <w:r w:rsidRPr="004C13C6">
        <w:rPr>
          <w:rFonts w:ascii="Times New Roman" w:hAnsi="Times New Roman" w:cs="Times New Roman"/>
          <w:sz w:val="28"/>
          <w:szCs w:val="28"/>
        </w:rPr>
        <w:t>и</w:t>
      </w:r>
      <w:r w:rsidRPr="004C13C6">
        <w:rPr>
          <w:rFonts w:ascii="Times New Roman" w:hAnsi="Times New Roman" w:cs="Times New Roman"/>
          <w:sz w:val="28"/>
          <w:szCs w:val="28"/>
        </w:rPr>
        <w:t>мо от его трудоспособности, который не работает и занят уходом за находи</w:t>
      </w:r>
      <w:r w:rsidRPr="004C13C6">
        <w:rPr>
          <w:rFonts w:ascii="Times New Roman" w:hAnsi="Times New Roman" w:cs="Times New Roman"/>
          <w:sz w:val="28"/>
          <w:szCs w:val="28"/>
        </w:rPr>
        <w:t>в</w:t>
      </w:r>
      <w:r w:rsidRPr="004C13C6">
        <w:rPr>
          <w:rFonts w:ascii="Times New Roman" w:hAnsi="Times New Roman" w:cs="Times New Roman"/>
          <w:sz w:val="28"/>
          <w:szCs w:val="28"/>
        </w:rPr>
        <w:t>шимися на иждивении умершего его детьми, внуками, братьями и сестрами, не достигш</w:t>
      </w:r>
      <w:r w:rsidRPr="004C13C6">
        <w:rPr>
          <w:rFonts w:ascii="Times New Roman" w:hAnsi="Times New Roman" w:cs="Times New Roman"/>
          <w:sz w:val="28"/>
          <w:szCs w:val="28"/>
        </w:rPr>
        <w:t>и</w:t>
      </w:r>
      <w:r w:rsidRPr="004C13C6">
        <w:rPr>
          <w:rFonts w:ascii="Times New Roman" w:hAnsi="Times New Roman" w:cs="Times New Roman"/>
          <w:sz w:val="28"/>
          <w:szCs w:val="28"/>
        </w:rPr>
        <w:t>ми четырнадцати лет либо хотя и достигшими указанного возраста, но по з</w:t>
      </w:r>
      <w:r w:rsidRPr="004C13C6">
        <w:rPr>
          <w:rFonts w:ascii="Times New Roman" w:hAnsi="Times New Roman" w:cs="Times New Roman"/>
          <w:sz w:val="28"/>
          <w:szCs w:val="28"/>
        </w:rPr>
        <w:t>а</w:t>
      </w:r>
      <w:r w:rsidRPr="004C13C6">
        <w:rPr>
          <w:rFonts w:ascii="Times New Roman" w:hAnsi="Times New Roman" w:cs="Times New Roman"/>
          <w:sz w:val="28"/>
          <w:szCs w:val="28"/>
        </w:rPr>
        <w:t>ключению медицинских органов нуждающимися по состоянию здоровья в постороннем уходе; 3) лица, состоявшие на иждивении умершего и ставшие н</w:t>
      </w:r>
      <w:r w:rsidRPr="004C13C6">
        <w:rPr>
          <w:rFonts w:ascii="Times New Roman" w:hAnsi="Times New Roman" w:cs="Times New Roman"/>
          <w:sz w:val="28"/>
          <w:szCs w:val="28"/>
        </w:rPr>
        <w:t>е</w:t>
      </w:r>
      <w:r w:rsidRPr="004C13C6">
        <w:rPr>
          <w:rFonts w:ascii="Times New Roman" w:hAnsi="Times New Roman" w:cs="Times New Roman"/>
          <w:sz w:val="28"/>
          <w:szCs w:val="28"/>
        </w:rPr>
        <w:t>трудоспособными в течение пяти лет после его смерти. Важным в данном сл</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чае является нахождение на содержании погибшего [10]. </w:t>
      </w:r>
    </w:p>
    <w:p w:rsidR="00526AE9" w:rsidRPr="004C13C6" w:rsidRDefault="00526AE9"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 151 ГК РФ, п. 2 ст. 1101 ГК РФ размер компенсации определяется судом, при этом суд не связан той величиной компенсации, на к</w:t>
      </w:r>
      <w:r w:rsidRPr="004C13C6">
        <w:rPr>
          <w:rFonts w:ascii="Times New Roman" w:hAnsi="Times New Roman" w:cs="Times New Roman"/>
          <w:sz w:val="28"/>
          <w:szCs w:val="28"/>
        </w:rPr>
        <w:t>о</w:t>
      </w:r>
      <w:r w:rsidRPr="004C13C6">
        <w:rPr>
          <w:rFonts w:ascii="Times New Roman" w:hAnsi="Times New Roman" w:cs="Times New Roman"/>
          <w:sz w:val="28"/>
          <w:szCs w:val="28"/>
        </w:rPr>
        <w:t>торой настаивает истец, а исходит из требований разумности, справедливости и соразмерности компенсации последствиям нарушения, то есть из основопол</w:t>
      </w:r>
      <w:r w:rsidRPr="004C13C6">
        <w:rPr>
          <w:rFonts w:ascii="Times New Roman" w:hAnsi="Times New Roman" w:cs="Times New Roman"/>
          <w:sz w:val="28"/>
          <w:szCs w:val="28"/>
        </w:rPr>
        <w:t>а</w:t>
      </w:r>
      <w:r w:rsidRPr="004C13C6">
        <w:rPr>
          <w:rFonts w:ascii="Times New Roman" w:hAnsi="Times New Roman" w:cs="Times New Roman"/>
          <w:sz w:val="28"/>
          <w:szCs w:val="28"/>
        </w:rPr>
        <w:t>гающего принципа о балансе интересов сторон.</w:t>
      </w:r>
    </w:p>
    <w:p w:rsidR="00526AE9" w:rsidRPr="004C13C6" w:rsidRDefault="00526AE9"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Определенные критерии определения суммы возмещения содержатся в ст. 1102 ГК РФ, где указано, что размер компенсации морального вреда определ</w:t>
      </w:r>
      <w:r w:rsidRPr="004C13C6">
        <w:rPr>
          <w:rFonts w:ascii="Times New Roman" w:hAnsi="Times New Roman" w:cs="Times New Roman"/>
          <w:sz w:val="28"/>
          <w:szCs w:val="28"/>
        </w:rPr>
        <w:t>я</w:t>
      </w:r>
      <w:r w:rsidRPr="004C13C6">
        <w:rPr>
          <w:rFonts w:ascii="Times New Roman" w:hAnsi="Times New Roman" w:cs="Times New Roman"/>
          <w:sz w:val="28"/>
          <w:szCs w:val="28"/>
        </w:rPr>
        <w:t>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для возмещения вреда. При определении ра</w:t>
      </w:r>
      <w:r w:rsidRPr="004C13C6">
        <w:rPr>
          <w:rFonts w:ascii="Times New Roman" w:hAnsi="Times New Roman" w:cs="Times New Roman"/>
          <w:sz w:val="28"/>
          <w:szCs w:val="28"/>
        </w:rPr>
        <w:t>з</w:t>
      </w:r>
      <w:r w:rsidRPr="004C13C6">
        <w:rPr>
          <w:rFonts w:ascii="Times New Roman" w:hAnsi="Times New Roman" w:cs="Times New Roman"/>
          <w:sz w:val="28"/>
          <w:szCs w:val="28"/>
        </w:rPr>
        <w:t>мера компенсации вреда следует исходить из степени нравственных или физ</w:t>
      </w:r>
      <w:r w:rsidRPr="004C13C6">
        <w:rPr>
          <w:rFonts w:ascii="Times New Roman" w:hAnsi="Times New Roman" w:cs="Times New Roman"/>
          <w:sz w:val="28"/>
          <w:szCs w:val="28"/>
        </w:rPr>
        <w:t>и</w:t>
      </w:r>
      <w:r w:rsidRPr="004C13C6">
        <w:rPr>
          <w:rFonts w:ascii="Times New Roman" w:hAnsi="Times New Roman" w:cs="Times New Roman"/>
          <w:sz w:val="28"/>
          <w:szCs w:val="28"/>
        </w:rPr>
        <w:t>ческих страданий, связанных с индивидуальными особенностями лица, котор</w:t>
      </w:r>
      <w:r w:rsidRPr="004C13C6">
        <w:rPr>
          <w:rFonts w:ascii="Times New Roman" w:hAnsi="Times New Roman" w:cs="Times New Roman"/>
          <w:sz w:val="28"/>
          <w:szCs w:val="28"/>
        </w:rPr>
        <w:t>о</w:t>
      </w:r>
      <w:r w:rsidRPr="004C13C6">
        <w:rPr>
          <w:rFonts w:ascii="Times New Roman" w:hAnsi="Times New Roman" w:cs="Times New Roman"/>
          <w:sz w:val="28"/>
          <w:szCs w:val="28"/>
        </w:rPr>
        <w:t>му причинен вред, и иных заслуживающих внимания обстоятельств каждого дела.</w:t>
      </w:r>
    </w:p>
    <w:p w:rsidR="00526AE9" w:rsidRPr="004C13C6" w:rsidRDefault="00526AE9" w:rsidP="000B1642">
      <w:pPr>
        <w:pStyle w:val="ConsPlusNormal"/>
        <w:jc w:val="both"/>
        <w:rPr>
          <w:rFonts w:ascii="Times New Roman" w:hAnsi="Times New Roman" w:cs="Times New Roman"/>
          <w:iCs/>
          <w:sz w:val="28"/>
          <w:szCs w:val="28"/>
        </w:rPr>
      </w:pPr>
      <w:r w:rsidRPr="004C13C6">
        <w:rPr>
          <w:rFonts w:ascii="Times New Roman" w:hAnsi="Times New Roman" w:cs="Times New Roman"/>
          <w:iCs/>
          <w:sz w:val="28"/>
          <w:szCs w:val="28"/>
        </w:rPr>
        <w:t>При определении круга лиц, имеющих право на компенсацию морального вреда в связи с утратой родственных связей, возникает сопутствующий вопрос о количестве лиц, которые могут предъявить данное требование. В правопр</w:t>
      </w:r>
      <w:r w:rsidRPr="004C13C6">
        <w:rPr>
          <w:rFonts w:ascii="Times New Roman" w:hAnsi="Times New Roman" w:cs="Times New Roman"/>
          <w:iCs/>
          <w:sz w:val="28"/>
          <w:szCs w:val="28"/>
        </w:rPr>
        <w:t>и</w:t>
      </w:r>
      <w:r w:rsidRPr="004C13C6">
        <w:rPr>
          <w:rFonts w:ascii="Times New Roman" w:hAnsi="Times New Roman" w:cs="Times New Roman"/>
          <w:iCs/>
          <w:sz w:val="28"/>
          <w:szCs w:val="28"/>
        </w:rPr>
        <w:t>менительной практике известны случаи, когда суды отказывают в удовлетвор</w:t>
      </w:r>
      <w:r w:rsidRPr="004C13C6">
        <w:rPr>
          <w:rFonts w:ascii="Times New Roman" w:hAnsi="Times New Roman" w:cs="Times New Roman"/>
          <w:iCs/>
          <w:sz w:val="28"/>
          <w:szCs w:val="28"/>
        </w:rPr>
        <w:t>е</w:t>
      </w:r>
      <w:r w:rsidRPr="004C13C6">
        <w:rPr>
          <w:rFonts w:ascii="Times New Roman" w:hAnsi="Times New Roman" w:cs="Times New Roman"/>
          <w:iCs/>
          <w:sz w:val="28"/>
          <w:szCs w:val="28"/>
        </w:rPr>
        <w:t xml:space="preserve">нии указанных требований по причине того, что компенсация морального вреда </w:t>
      </w:r>
      <w:r w:rsidRPr="004C13C6">
        <w:rPr>
          <w:rFonts w:ascii="Times New Roman" w:hAnsi="Times New Roman" w:cs="Times New Roman"/>
          <w:iCs/>
          <w:sz w:val="28"/>
          <w:szCs w:val="28"/>
        </w:rPr>
        <w:lastRenderedPageBreak/>
        <w:t>выплачены уже другим лицам. Например, при рассмотрении дела в порядке надзора областной суд отменил решение суда первой инстанции об удовлетв</w:t>
      </w:r>
      <w:r w:rsidRPr="004C13C6">
        <w:rPr>
          <w:rFonts w:ascii="Times New Roman" w:hAnsi="Times New Roman" w:cs="Times New Roman"/>
          <w:iCs/>
          <w:sz w:val="28"/>
          <w:szCs w:val="28"/>
        </w:rPr>
        <w:t>о</w:t>
      </w:r>
      <w:r w:rsidRPr="004C13C6">
        <w:rPr>
          <w:rFonts w:ascii="Times New Roman" w:hAnsi="Times New Roman" w:cs="Times New Roman"/>
          <w:iCs/>
          <w:sz w:val="28"/>
          <w:szCs w:val="28"/>
        </w:rPr>
        <w:t>рении требования матери убитой М. о компенсации ей морального вреда и пр</w:t>
      </w:r>
      <w:r w:rsidRPr="004C13C6">
        <w:rPr>
          <w:rFonts w:ascii="Times New Roman" w:hAnsi="Times New Roman" w:cs="Times New Roman"/>
          <w:iCs/>
          <w:sz w:val="28"/>
          <w:szCs w:val="28"/>
        </w:rPr>
        <w:t>и</w:t>
      </w:r>
      <w:r w:rsidRPr="004C13C6">
        <w:rPr>
          <w:rFonts w:ascii="Times New Roman" w:hAnsi="Times New Roman" w:cs="Times New Roman"/>
          <w:iCs/>
          <w:sz w:val="28"/>
          <w:szCs w:val="28"/>
        </w:rPr>
        <w:t>нял решение, по существу, об отказе в иске. Президиум областного суда с</w:t>
      </w:r>
      <w:r w:rsidRPr="004C13C6">
        <w:rPr>
          <w:rFonts w:ascii="Times New Roman" w:hAnsi="Times New Roman" w:cs="Times New Roman"/>
          <w:iCs/>
          <w:sz w:val="28"/>
          <w:szCs w:val="28"/>
        </w:rPr>
        <w:t>о</w:t>
      </w:r>
      <w:r w:rsidRPr="004C13C6">
        <w:rPr>
          <w:rFonts w:ascii="Times New Roman" w:hAnsi="Times New Roman" w:cs="Times New Roman"/>
          <w:iCs/>
          <w:sz w:val="28"/>
          <w:szCs w:val="28"/>
        </w:rPr>
        <w:t>слался на то, что по уголовным делам о преступлениях, последствием которых стала смерть лица, права потерпевшего переходят к одному из его близких ро</w:t>
      </w:r>
      <w:r w:rsidRPr="004C13C6">
        <w:rPr>
          <w:rFonts w:ascii="Times New Roman" w:hAnsi="Times New Roman" w:cs="Times New Roman"/>
          <w:iCs/>
          <w:sz w:val="28"/>
          <w:szCs w:val="28"/>
        </w:rPr>
        <w:t>д</w:t>
      </w:r>
      <w:r w:rsidRPr="004C13C6">
        <w:rPr>
          <w:rFonts w:ascii="Times New Roman" w:hAnsi="Times New Roman" w:cs="Times New Roman"/>
          <w:iCs/>
          <w:sz w:val="28"/>
          <w:szCs w:val="28"/>
        </w:rPr>
        <w:t>ственников и он участвует в процессе в защиту интересов всей семьи. По пр</w:t>
      </w:r>
      <w:r w:rsidRPr="004C13C6">
        <w:rPr>
          <w:rFonts w:ascii="Times New Roman" w:hAnsi="Times New Roman" w:cs="Times New Roman"/>
          <w:iCs/>
          <w:sz w:val="28"/>
          <w:szCs w:val="28"/>
        </w:rPr>
        <w:t>и</w:t>
      </w:r>
      <w:r w:rsidRPr="004C13C6">
        <w:rPr>
          <w:rFonts w:ascii="Times New Roman" w:hAnsi="Times New Roman" w:cs="Times New Roman"/>
          <w:iCs/>
          <w:sz w:val="28"/>
          <w:szCs w:val="28"/>
        </w:rPr>
        <w:t>говору суда в пользу отца убитой (мужа истицы) была взыскана денежная ко</w:t>
      </w:r>
      <w:r w:rsidRPr="004C13C6">
        <w:rPr>
          <w:rFonts w:ascii="Times New Roman" w:hAnsi="Times New Roman" w:cs="Times New Roman"/>
          <w:iCs/>
          <w:sz w:val="28"/>
          <w:szCs w:val="28"/>
        </w:rPr>
        <w:t>м</w:t>
      </w:r>
      <w:r w:rsidRPr="004C13C6">
        <w:rPr>
          <w:rFonts w:ascii="Times New Roman" w:hAnsi="Times New Roman" w:cs="Times New Roman"/>
          <w:iCs/>
          <w:sz w:val="28"/>
          <w:szCs w:val="28"/>
        </w:rPr>
        <w:t>пенсация морального вреда. В связи с этим, по мнению президиума, оснований для удовлетворения заявленного матерью убитой в порядке гражданского суд</w:t>
      </w:r>
      <w:r w:rsidRPr="004C13C6">
        <w:rPr>
          <w:rFonts w:ascii="Times New Roman" w:hAnsi="Times New Roman" w:cs="Times New Roman"/>
          <w:iCs/>
          <w:sz w:val="28"/>
          <w:szCs w:val="28"/>
        </w:rPr>
        <w:t>о</w:t>
      </w:r>
      <w:r w:rsidRPr="004C13C6">
        <w:rPr>
          <w:rFonts w:ascii="Times New Roman" w:hAnsi="Times New Roman" w:cs="Times New Roman"/>
          <w:iCs/>
          <w:sz w:val="28"/>
          <w:szCs w:val="28"/>
        </w:rPr>
        <w:t>производства требования о компенсации ей морального вреда не было. Суде</w:t>
      </w:r>
      <w:r w:rsidRPr="004C13C6">
        <w:rPr>
          <w:rFonts w:ascii="Times New Roman" w:hAnsi="Times New Roman" w:cs="Times New Roman"/>
          <w:iCs/>
          <w:sz w:val="28"/>
          <w:szCs w:val="28"/>
        </w:rPr>
        <w:t>б</w:t>
      </w:r>
      <w:r w:rsidRPr="004C13C6">
        <w:rPr>
          <w:rFonts w:ascii="Times New Roman" w:hAnsi="Times New Roman" w:cs="Times New Roman"/>
          <w:iCs/>
          <w:sz w:val="28"/>
          <w:szCs w:val="28"/>
        </w:rPr>
        <w:t xml:space="preserve">ная коллегия по гражданским делам Верховного Суда Российской Федерации отменила постановление президиума областного суда, оставив в силе решение первой инстанции об удовлетворении иска, указав, что из ГК РФ следует, что каждый из граждан в случае причинения ему морального вреда имеет право на защиту своих прав и интересов [2]. </w:t>
      </w:r>
    </w:p>
    <w:p w:rsidR="00526AE9" w:rsidRPr="004C13C6" w:rsidRDefault="00526AE9"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При рассмотрении судами дел о компенсации морального вреда в связи с утратой родственных связей также возникает проблема определения размера такой компенсации. Согласно ст. 1101 ГК РФ, «Размер компенсации моральн</w:t>
      </w:r>
      <w:r w:rsidRPr="004C13C6">
        <w:rPr>
          <w:rFonts w:ascii="Times New Roman" w:hAnsi="Times New Roman" w:cs="Times New Roman"/>
          <w:sz w:val="28"/>
          <w:szCs w:val="28"/>
        </w:rPr>
        <w:t>о</w:t>
      </w:r>
      <w:r w:rsidRPr="004C13C6">
        <w:rPr>
          <w:rFonts w:ascii="Times New Roman" w:hAnsi="Times New Roman" w:cs="Times New Roman"/>
          <w:sz w:val="28"/>
          <w:szCs w:val="28"/>
        </w:rPr>
        <w:t>го вреда определяется судом в зависимости от характера причиненных поте</w:t>
      </w:r>
      <w:r w:rsidRPr="004C13C6">
        <w:rPr>
          <w:rFonts w:ascii="Times New Roman" w:hAnsi="Times New Roman" w:cs="Times New Roman"/>
          <w:sz w:val="28"/>
          <w:szCs w:val="28"/>
        </w:rPr>
        <w:t>р</w:t>
      </w:r>
      <w:r w:rsidRPr="004C13C6">
        <w:rPr>
          <w:rFonts w:ascii="Times New Roman" w:hAnsi="Times New Roman" w:cs="Times New Roman"/>
          <w:sz w:val="28"/>
          <w:szCs w:val="28"/>
        </w:rPr>
        <w:t>певшему физических и нравственных страданий, а также степени вины прич</w:t>
      </w:r>
      <w:r w:rsidRPr="004C13C6">
        <w:rPr>
          <w:rFonts w:ascii="Times New Roman" w:hAnsi="Times New Roman" w:cs="Times New Roman"/>
          <w:sz w:val="28"/>
          <w:szCs w:val="28"/>
        </w:rPr>
        <w:t>и</w:t>
      </w:r>
      <w:r w:rsidRPr="004C13C6">
        <w:rPr>
          <w:rFonts w:ascii="Times New Roman" w:hAnsi="Times New Roman" w:cs="Times New Roman"/>
          <w:sz w:val="28"/>
          <w:szCs w:val="28"/>
        </w:rPr>
        <w:t>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По мнению ряда ученых-цивилистов, при опр</w:t>
      </w:r>
      <w:r w:rsidRPr="004C13C6">
        <w:rPr>
          <w:rFonts w:ascii="Times New Roman" w:hAnsi="Times New Roman" w:cs="Times New Roman"/>
          <w:sz w:val="28"/>
          <w:szCs w:val="28"/>
        </w:rPr>
        <w:t>е</w:t>
      </w:r>
      <w:r w:rsidRPr="004C13C6">
        <w:rPr>
          <w:rFonts w:ascii="Times New Roman" w:hAnsi="Times New Roman" w:cs="Times New Roman"/>
          <w:sz w:val="28"/>
          <w:szCs w:val="28"/>
        </w:rPr>
        <w:t>делении размера компенсации морального вреда суды должны учитывать ос</w:t>
      </w:r>
      <w:r w:rsidRPr="004C13C6">
        <w:rPr>
          <w:rFonts w:ascii="Times New Roman" w:hAnsi="Times New Roman" w:cs="Times New Roman"/>
          <w:sz w:val="28"/>
          <w:szCs w:val="28"/>
        </w:rPr>
        <w:t>о</w:t>
      </w:r>
      <w:r w:rsidRPr="004C13C6">
        <w:rPr>
          <w:rFonts w:ascii="Times New Roman" w:hAnsi="Times New Roman" w:cs="Times New Roman"/>
          <w:sz w:val="28"/>
          <w:szCs w:val="28"/>
        </w:rPr>
        <w:t>бенности каждого конкретного дела, исходить из своего собственного внутре</w:t>
      </w:r>
      <w:r w:rsidRPr="004C13C6">
        <w:rPr>
          <w:rFonts w:ascii="Times New Roman" w:hAnsi="Times New Roman" w:cs="Times New Roman"/>
          <w:sz w:val="28"/>
          <w:szCs w:val="28"/>
        </w:rPr>
        <w:t>н</w:t>
      </w:r>
      <w:r w:rsidRPr="004C13C6">
        <w:rPr>
          <w:rFonts w:ascii="Times New Roman" w:hAnsi="Times New Roman" w:cs="Times New Roman"/>
          <w:sz w:val="28"/>
          <w:szCs w:val="28"/>
        </w:rPr>
        <w:t>него убеждения и усмотрения [1]. Я считаю, что в данном случае установление конкретных критериев определения размера компенсации морального вреда действительно нецелесообразно, однако судами должны учитываться в полной мере все доказательства близкой связи между умершим и лицом, заявляющим требования. В судебной практике имеются случаи, когда суды сумма компенс</w:t>
      </w:r>
      <w:r w:rsidRPr="004C13C6">
        <w:rPr>
          <w:rFonts w:ascii="Times New Roman" w:hAnsi="Times New Roman" w:cs="Times New Roman"/>
          <w:sz w:val="28"/>
          <w:szCs w:val="28"/>
        </w:rPr>
        <w:t>а</w:t>
      </w:r>
      <w:r w:rsidRPr="004C13C6">
        <w:rPr>
          <w:rFonts w:ascii="Times New Roman" w:hAnsi="Times New Roman" w:cs="Times New Roman"/>
          <w:sz w:val="28"/>
          <w:szCs w:val="28"/>
        </w:rPr>
        <w:t>ции морального вреда взыскана несоразмерно моральным страданиям близкого умершему человеку лица. Так, например, заявительница обратилась в суд с и</w:t>
      </w:r>
      <w:r w:rsidRPr="004C13C6">
        <w:rPr>
          <w:rFonts w:ascii="Times New Roman" w:hAnsi="Times New Roman" w:cs="Times New Roman"/>
          <w:sz w:val="28"/>
          <w:szCs w:val="28"/>
        </w:rPr>
        <w:t>с</w:t>
      </w:r>
      <w:r w:rsidRPr="004C13C6">
        <w:rPr>
          <w:rFonts w:ascii="Times New Roman" w:hAnsi="Times New Roman" w:cs="Times New Roman"/>
          <w:sz w:val="28"/>
          <w:szCs w:val="28"/>
        </w:rPr>
        <w:t>ком о компенсации морального вреда, причиненного ей гибелью на произво</w:t>
      </w:r>
      <w:r w:rsidRPr="004C13C6">
        <w:rPr>
          <w:rFonts w:ascii="Times New Roman" w:hAnsi="Times New Roman" w:cs="Times New Roman"/>
          <w:sz w:val="28"/>
          <w:szCs w:val="28"/>
        </w:rPr>
        <w:t>д</w:t>
      </w:r>
      <w:r w:rsidRPr="004C13C6">
        <w:rPr>
          <w:rFonts w:ascii="Times New Roman" w:hAnsi="Times New Roman" w:cs="Times New Roman"/>
          <w:sz w:val="28"/>
          <w:szCs w:val="28"/>
        </w:rPr>
        <w:t>стве ее единственной дочери, в размере 100 тыс. руб. Решением районного суда требования истицы удовлетворены частично: в ее пользу с ответчика взыскана сумма компенсации в размере 15 тыс. руб. По поводу этого решения Верхо</w:t>
      </w:r>
      <w:r w:rsidRPr="004C13C6">
        <w:rPr>
          <w:rFonts w:ascii="Times New Roman" w:hAnsi="Times New Roman" w:cs="Times New Roman"/>
          <w:sz w:val="28"/>
          <w:szCs w:val="28"/>
        </w:rPr>
        <w:t>в</w:t>
      </w:r>
      <w:r w:rsidRPr="004C13C6">
        <w:rPr>
          <w:rFonts w:ascii="Times New Roman" w:hAnsi="Times New Roman" w:cs="Times New Roman"/>
          <w:sz w:val="28"/>
          <w:szCs w:val="28"/>
        </w:rPr>
        <w:t>ный Суд РФ подчеркнул, что с выводом суда об установлении компенсации в таком размере согласиться нельзя, тем более что в решении справедливо указ</w:t>
      </w:r>
      <w:r w:rsidRPr="004C13C6">
        <w:rPr>
          <w:rFonts w:ascii="Times New Roman" w:hAnsi="Times New Roman" w:cs="Times New Roman"/>
          <w:sz w:val="28"/>
          <w:szCs w:val="28"/>
        </w:rPr>
        <w:t>а</w:t>
      </w:r>
      <w:r w:rsidRPr="004C13C6">
        <w:rPr>
          <w:rFonts w:ascii="Times New Roman" w:hAnsi="Times New Roman" w:cs="Times New Roman"/>
          <w:sz w:val="28"/>
          <w:szCs w:val="28"/>
        </w:rPr>
        <w:t>но: "...суд полагает, что истица пережила огромные нравственные страдания в связи с потерей единственной дочери; неизгладимой является боль утраты близкого человека; для матери смерть ее дочери в любом возрасте является огромным горем", поэтому взысканная судом сумма в 15 тыс. руб. явно нес</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размерна нравственным страданиям, испытываемым истицей [6]. </w:t>
      </w:r>
    </w:p>
    <w:p w:rsidR="00C9483D" w:rsidRDefault="00526AE9" w:rsidP="00AB1A52">
      <w:pPr>
        <w:spacing w:after="0" w:line="240" w:lineRule="auto"/>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lastRenderedPageBreak/>
        <w:tab/>
        <w:t>Таким образом, в результате проведенного анализа норм права, посвяще</w:t>
      </w:r>
      <w:r w:rsidRPr="004C13C6">
        <w:rPr>
          <w:rFonts w:ascii="Times New Roman" w:eastAsiaTheme="minorEastAsia" w:hAnsi="Times New Roman" w:cs="Times New Roman"/>
          <w:sz w:val="28"/>
          <w:szCs w:val="28"/>
          <w:lang w:eastAsia="ru-RU"/>
        </w:rPr>
        <w:t>н</w:t>
      </w:r>
      <w:r w:rsidRPr="004C13C6">
        <w:rPr>
          <w:rFonts w:ascii="Times New Roman" w:eastAsiaTheme="minorEastAsia" w:hAnsi="Times New Roman" w:cs="Times New Roman"/>
          <w:sz w:val="28"/>
          <w:szCs w:val="28"/>
          <w:lang w:eastAsia="ru-RU"/>
        </w:rPr>
        <w:t>ных утрате родственных связей как основанию для компенсации морального вреда необходимо сделать некоторые выводы сделать некоторые выводы. Да</w:t>
      </w:r>
      <w:r w:rsidRPr="004C13C6">
        <w:rPr>
          <w:rFonts w:ascii="Times New Roman" w:eastAsiaTheme="minorEastAsia" w:hAnsi="Times New Roman" w:cs="Times New Roman"/>
          <w:sz w:val="28"/>
          <w:szCs w:val="28"/>
          <w:lang w:eastAsia="ru-RU"/>
        </w:rPr>
        <w:t>н</w:t>
      </w:r>
      <w:r w:rsidRPr="004C13C6">
        <w:rPr>
          <w:rFonts w:ascii="Times New Roman" w:eastAsiaTheme="minorEastAsia" w:hAnsi="Times New Roman" w:cs="Times New Roman"/>
          <w:sz w:val="28"/>
          <w:szCs w:val="28"/>
          <w:lang w:eastAsia="ru-RU"/>
        </w:rPr>
        <w:t>ный вопрос является достаточно дискуссионным. Проблема компенсации м</w:t>
      </w:r>
      <w:r w:rsidRPr="004C13C6">
        <w:rPr>
          <w:rFonts w:ascii="Times New Roman" w:eastAsiaTheme="minorEastAsia" w:hAnsi="Times New Roman" w:cs="Times New Roman"/>
          <w:sz w:val="28"/>
          <w:szCs w:val="28"/>
          <w:lang w:eastAsia="ru-RU"/>
        </w:rPr>
        <w:t>о</w:t>
      </w:r>
      <w:r w:rsidRPr="004C13C6">
        <w:rPr>
          <w:rFonts w:ascii="Times New Roman" w:eastAsiaTheme="minorEastAsia" w:hAnsi="Times New Roman" w:cs="Times New Roman"/>
          <w:sz w:val="28"/>
          <w:szCs w:val="28"/>
          <w:lang w:eastAsia="ru-RU"/>
        </w:rPr>
        <w:t>рального вреда является недостаточно разработанной в гражданском законод</w:t>
      </w:r>
      <w:r w:rsidRPr="004C13C6">
        <w:rPr>
          <w:rFonts w:ascii="Times New Roman" w:eastAsiaTheme="minorEastAsia" w:hAnsi="Times New Roman" w:cs="Times New Roman"/>
          <w:sz w:val="28"/>
          <w:szCs w:val="28"/>
          <w:lang w:eastAsia="ru-RU"/>
        </w:rPr>
        <w:t>а</w:t>
      </w:r>
      <w:r w:rsidRPr="004C13C6">
        <w:rPr>
          <w:rFonts w:ascii="Times New Roman" w:eastAsiaTheme="minorEastAsia" w:hAnsi="Times New Roman" w:cs="Times New Roman"/>
          <w:sz w:val="28"/>
          <w:szCs w:val="28"/>
          <w:lang w:eastAsia="ru-RU"/>
        </w:rPr>
        <w:t>тельстве.  В связи с недостаточным правовым регулированием требуется внес</w:t>
      </w:r>
      <w:r w:rsidRPr="004C13C6">
        <w:rPr>
          <w:rFonts w:ascii="Times New Roman" w:eastAsiaTheme="minorEastAsia" w:hAnsi="Times New Roman" w:cs="Times New Roman"/>
          <w:sz w:val="28"/>
          <w:szCs w:val="28"/>
          <w:lang w:eastAsia="ru-RU"/>
        </w:rPr>
        <w:t>е</w:t>
      </w:r>
      <w:r w:rsidRPr="004C13C6">
        <w:rPr>
          <w:rFonts w:ascii="Times New Roman" w:eastAsiaTheme="minorEastAsia" w:hAnsi="Times New Roman" w:cs="Times New Roman"/>
          <w:sz w:val="28"/>
          <w:szCs w:val="28"/>
          <w:lang w:eastAsia="ru-RU"/>
        </w:rPr>
        <w:t xml:space="preserve">ние некоторых изменений и дополнений в нормативные и ненормативные акты. </w:t>
      </w:r>
      <w:proofErr w:type="gramStart"/>
      <w:r w:rsidRPr="004C13C6">
        <w:rPr>
          <w:rFonts w:ascii="Times New Roman" w:eastAsiaTheme="minorEastAsia" w:hAnsi="Times New Roman" w:cs="Times New Roman"/>
          <w:sz w:val="28"/>
          <w:szCs w:val="28"/>
          <w:lang w:eastAsia="ru-RU"/>
        </w:rPr>
        <w:t>Так, необходимо, в первую очередь, на законодательном уровне обозначить критерии для определения лиц, которые имеют право предъявлять требования о компенсации морального вреда по вышеназванному основанию, а именно вв</w:t>
      </w:r>
      <w:r w:rsidRPr="004C13C6">
        <w:rPr>
          <w:rFonts w:ascii="Times New Roman" w:eastAsiaTheme="minorEastAsia" w:hAnsi="Times New Roman" w:cs="Times New Roman"/>
          <w:sz w:val="28"/>
          <w:szCs w:val="28"/>
          <w:lang w:eastAsia="ru-RU"/>
        </w:rPr>
        <w:t>е</w:t>
      </w:r>
      <w:r w:rsidRPr="004C13C6">
        <w:rPr>
          <w:rFonts w:ascii="Times New Roman" w:eastAsiaTheme="minorEastAsia" w:hAnsi="Times New Roman" w:cs="Times New Roman"/>
          <w:sz w:val="28"/>
          <w:szCs w:val="28"/>
          <w:lang w:eastAsia="ru-RU"/>
        </w:rPr>
        <w:t>сти соответствующую норму в гражданское законодательство, посвятив о</w:t>
      </w:r>
      <w:r w:rsidRPr="004C13C6">
        <w:rPr>
          <w:rFonts w:ascii="Times New Roman" w:eastAsiaTheme="minorEastAsia" w:hAnsi="Times New Roman" w:cs="Times New Roman"/>
          <w:sz w:val="28"/>
          <w:szCs w:val="28"/>
          <w:lang w:eastAsia="ru-RU"/>
        </w:rPr>
        <w:t>т</w:t>
      </w:r>
      <w:r w:rsidRPr="004C13C6">
        <w:rPr>
          <w:rFonts w:ascii="Times New Roman" w:eastAsiaTheme="minorEastAsia" w:hAnsi="Times New Roman" w:cs="Times New Roman"/>
          <w:sz w:val="28"/>
          <w:szCs w:val="28"/>
          <w:lang w:eastAsia="ru-RU"/>
        </w:rPr>
        <w:t>дельную главу различным основаниям компенсации морального вреда, в том числе, отдельную статью такому основанию,</w:t>
      </w:r>
      <w:r w:rsidR="00C9483D">
        <w:rPr>
          <w:rFonts w:ascii="Times New Roman" w:eastAsiaTheme="minorEastAsia" w:hAnsi="Times New Roman" w:cs="Times New Roman"/>
          <w:sz w:val="28"/>
          <w:szCs w:val="28"/>
          <w:lang w:eastAsia="ru-RU"/>
        </w:rPr>
        <w:t xml:space="preserve"> как утрате родственных связей.</w:t>
      </w:r>
      <w:proofErr w:type="gramEnd"/>
    </w:p>
    <w:p w:rsidR="00AB1A52" w:rsidRPr="00C9483D" w:rsidRDefault="00AB1A52" w:rsidP="00AB1A52">
      <w:pPr>
        <w:spacing w:after="0" w:line="240" w:lineRule="auto"/>
        <w:jc w:val="both"/>
        <w:rPr>
          <w:rFonts w:ascii="Times New Roman" w:eastAsiaTheme="minorEastAsia" w:hAnsi="Times New Roman" w:cs="Times New Roman"/>
          <w:sz w:val="28"/>
          <w:szCs w:val="28"/>
          <w:lang w:eastAsia="ru-RU"/>
        </w:rPr>
      </w:pPr>
    </w:p>
    <w:p w:rsidR="00526AE9" w:rsidRPr="004C13C6" w:rsidRDefault="00526AE9" w:rsidP="00C9483D">
      <w:pPr>
        <w:spacing w:after="0" w:line="240" w:lineRule="auto"/>
        <w:jc w:val="both"/>
        <w:rPr>
          <w:rFonts w:ascii="Times New Roman" w:eastAsiaTheme="minorEastAsia" w:hAnsi="Times New Roman" w:cs="Times New Roman"/>
          <w:b/>
          <w:sz w:val="28"/>
          <w:szCs w:val="28"/>
          <w:lang w:eastAsia="ru-RU"/>
        </w:rPr>
      </w:pPr>
      <w:r w:rsidRPr="004C13C6">
        <w:rPr>
          <w:rFonts w:ascii="Times New Roman" w:eastAsiaTheme="minorEastAsia" w:hAnsi="Times New Roman" w:cs="Times New Roman"/>
          <w:b/>
          <w:sz w:val="28"/>
          <w:szCs w:val="28"/>
          <w:lang w:eastAsia="ru-RU"/>
        </w:rPr>
        <w:t>Список литературы</w:t>
      </w:r>
      <w:r w:rsidR="00160E40" w:rsidRPr="004C13C6">
        <w:rPr>
          <w:rFonts w:ascii="Times New Roman" w:eastAsiaTheme="minorEastAsia" w:hAnsi="Times New Roman" w:cs="Times New Roman"/>
          <w:b/>
          <w:sz w:val="28"/>
          <w:szCs w:val="28"/>
          <w:lang w:eastAsia="ru-RU"/>
        </w:rPr>
        <w:t>:</w:t>
      </w:r>
    </w:p>
    <w:p w:rsidR="00526AE9" w:rsidRPr="004C13C6" w:rsidRDefault="00526AE9" w:rsidP="000B1642">
      <w:pPr>
        <w:pStyle w:val="a3"/>
        <w:numPr>
          <w:ilvl w:val="0"/>
          <w:numId w:val="29"/>
        </w:numPr>
        <w:tabs>
          <w:tab w:val="left" w:pos="0"/>
        </w:tabs>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Баглариду М.Ф. Распределение бремени</w:t>
      </w:r>
      <w:r w:rsidR="00E36F03" w:rsidRPr="004C13C6">
        <w:rPr>
          <w:rFonts w:ascii="Times New Roman" w:eastAsiaTheme="minorEastAsia" w:hAnsi="Times New Roman" w:cs="Times New Roman"/>
          <w:sz w:val="28"/>
          <w:szCs w:val="28"/>
          <w:lang w:eastAsia="ru-RU"/>
        </w:rPr>
        <w:t xml:space="preserve"> ответственности за компе</w:t>
      </w:r>
      <w:r w:rsidR="00E36F03" w:rsidRPr="004C13C6">
        <w:rPr>
          <w:rFonts w:ascii="Times New Roman" w:eastAsiaTheme="minorEastAsia" w:hAnsi="Times New Roman" w:cs="Times New Roman"/>
          <w:sz w:val="28"/>
          <w:szCs w:val="28"/>
          <w:lang w:eastAsia="ru-RU"/>
        </w:rPr>
        <w:t>н</w:t>
      </w:r>
      <w:r w:rsidR="00E36F03" w:rsidRPr="004C13C6">
        <w:rPr>
          <w:rFonts w:ascii="Times New Roman" w:eastAsiaTheme="minorEastAsia" w:hAnsi="Times New Roman" w:cs="Times New Roman"/>
          <w:sz w:val="28"/>
          <w:szCs w:val="28"/>
          <w:lang w:eastAsia="ru-RU"/>
        </w:rPr>
        <w:t>сацию</w:t>
      </w:r>
      <w:r w:rsidR="00734100"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морального вреда, причиненного при воздушной перевозке, между пер</w:t>
      </w:r>
      <w:r w:rsidRPr="004C13C6">
        <w:rPr>
          <w:rFonts w:ascii="Times New Roman" w:eastAsiaTheme="minorEastAsia" w:hAnsi="Times New Roman" w:cs="Times New Roman"/>
          <w:sz w:val="28"/>
          <w:szCs w:val="28"/>
          <w:lang w:eastAsia="ru-RU"/>
        </w:rPr>
        <w:t>е</w:t>
      </w:r>
      <w:r w:rsidRPr="004C13C6">
        <w:rPr>
          <w:rFonts w:ascii="Times New Roman" w:eastAsiaTheme="minorEastAsia" w:hAnsi="Times New Roman" w:cs="Times New Roman"/>
          <w:sz w:val="28"/>
          <w:szCs w:val="28"/>
          <w:lang w:eastAsia="ru-RU"/>
        </w:rPr>
        <w:t>возчиком и страховщиком. // СПС КонсультантПлюс. [Электронный ресурс] (дата обращения: 23.11.2019)</w:t>
      </w:r>
    </w:p>
    <w:p w:rsidR="00734100"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Бюллетень Верховного Суда Российской Федерации. 2009. N 5.</w:t>
      </w:r>
      <w:r w:rsidR="00734100" w:rsidRPr="004C13C6">
        <w:rPr>
          <w:rFonts w:ascii="Times New Roman" w:eastAsiaTheme="minorEastAsia" w:hAnsi="Times New Roman" w:cs="Times New Roman"/>
          <w:sz w:val="28"/>
          <w:szCs w:val="28"/>
          <w:lang w:eastAsia="ru-RU"/>
        </w:rPr>
        <w:t xml:space="preserve"> С. 15// </w:t>
      </w:r>
      <w:r w:rsidRPr="004C13C6">
        <w:rPr>
          <w:rFonts w:ascii="Times New Roman" w:eastAsiaTheme="minorEastAsia" w:hAnsi="Times New Roman" w:cs="Times New Roman"/>
          <w:sz w:val="28"/>
          <w:szCs w:val="28"/>
          <w:lang w:eastAsia="ru-RU"/>
        </w:rPr>
        <w:t>Верховный суд РФ. [Электронный ресур</w:t>
      </w:r>
      <w:r w:rsidR="00160E40" w:rsidRPr="004C13C6">
        <w:rPr>
          <w:rFonts w:ascii="Times New Roman" w:eastAsiaTheme="minorEastAsia" w:hAnsi="Times New Roman" w:cs="Times New Roman"/>
          <w:sz w:val="28"/>
          <w:szCs w:val="28"/>
          <w:lang w:eastAsia="ru-RU"/>
        </w:rPr>
        <w:t xml:space="preserve">с], </w:t>
      </w:r>
      <w:r w:rsidR="00734100" w:rsidRPr="004C13C6">
        <w:rPr>
          <w:rFonts w:ascii="Times New Roman" w:eastAsiaTheme="minorEastAsia" w:hAnsi="Times New Roman" w:cs="Times New Roman"/>
          <w:sz w:val="28"/>
          <w:szCs w:val="28"/>
          <w:lang w:eastAsia="ru-RU"/>
        </w:rPr>
        <w:t>(дата обращения: 22.11.2019)</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Гражданское и торговое право</w:t>
      </w:r>
      <w:r w:rsidR="00160E40" w:rsidRPr="004C13C6">
        <w:rPr>
          <w:rFonts w:ascii="Times New Roman" w:eastAsiaTheme="minorEastAsia" w:hAnsi="Times New Roman" w:cs="Times New Roman"/>
          <w:sz w:val="28"/>
          <w:szCs w:val="28"/>
          <w:lang w:eastAsia="ru-RU"/>
        </w:rPr>
        <w:t xml:space="preserve"> зарубежных государств: Учебник: В 2 т. </w:t>
      </w:r>
      <w:r w:rsidRPr="004C13C6">
        <w:rPr>
          <w:rFonts w:ascii="Times New Roman" w:eastAsiaTheme="minorEastAsia" w:hAnsi="Times New Roman" w:cs="Times New Roman"/>
          <w:sz w:val="28"/>
          <w:szCs w:val="28"/>
          <w:lang w:eastAsia="ru-RU"/>
        </w:rPr>
        <w:t>/ Отв. ред. проф.</w:t>
      </w:r>
      <w:r w:rsidR="00160E40"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 xml:space="preserve"> А.С.</w:t>
      </w:r>
      <w:r w:rsidR="00160E40"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 xml:space="preserve"> Комаров, проф. А.А. Костин, проф. О.Н. </w:t>
      </w:r>
      <w:r w:rsidR="002440F1"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Зимен</w:t>
      </w:r>
      <w:r w:rsidR="00160E40" w:rsidRPr="004C13C6">
        <w:rPr>
          <w:rFonts w:ascii="Times New Roman" w:eastAsiaTheme="minorEastAsia" w:hAnsi="Times New Roman" w:cs="Times New Roman"/>
          <w:sz w:val="28"/>
          <w:szCs w:val="28"/>
          <w:lang w:eastAsia="ru-RU"/>
        </w:rPr>
        <w:t>кова, доц. Е.В. Вершинина. Т. 1: Общая часть. – Москва</w:t>
      </w:r>
      <w:r w:rsidRPr="004C13C6">
        <w:rPr>
          <w:rFonts w:ascii="Times New Roman" w:eastAsiaTheme="minorEastAsia" w:hAnsi="Times New Roman" w:cs="Times New Roman"/>
          <w:sz w:val="28"/>
          <w:szCs w:val="28"/>
          <w:lang w:eastAsia="ru-RU"/>
        </w:rPr>
        <w:t>: Статут, 2019.</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Малеина Марина Николаевна. Личные неимущественные права гра</w:t>
      </w:r>
      <w:r w:rsidRPr="004C13C6">
        <w:rPr>
          <w:rFonts w:ascii="Times New Roman" w:eastAsiaTheme="minorEastAsia" w:hAnsi="Times New Roman" w:cs="Times New Roman"/>
          <w:sz w:val="28"/>
          <w:szCs w:val="28"/>
          <w:lang w:eastAsia="ru-RU"/>
        </w:rPr>
        <w:t>ж</w:t>
      </w:r>
      <w:r w:rsidRPr="004C13C6">
        <w:rPr>
          <w:rFonts w:ascii="Times New Roman" w:eastAsiaTheme="minorEastAsia" w:hAnsi="Times New Roman" w:cs="Times New Roman"/>
          <w:sz w:val="28"/>
          <w:szCs w:val="28"/>
          <w:lang w:eastAsia="ru-RU"/>
        </w:rPr>
        <w:t>дан (Понятие, осуществление и защита)</w:t>
      </w:r>
      <w:r w:rsidR="00160E40" w:rsidRPr="004C13C6">
        <w:rPr>
          <w:rFonts w:ascii="Times New Roman" w:eastAsiaTheme="minorEastAsia" w:hAnsi="Times New Roman" w:cs="Times New Roman"/>
          <w:sz w:val="28"/>
          <w:szCs w:val="28"/>
          <w:lang w:eastAsia="ru-RU"/>
        </w:rPr>
        <w:t xml:space="preserve">: Дис. </w:t>
      </w:r>
      <w:r w:rsidRPr="004C13C6">
        <w:rPr>
          <w:rFonts w:ascii="Times New Roman" w:eastAsiaTheme="minorEastAsia" w:hAnsi="Times New Roman" w:cs="Times New Roman"/>
          <w:sz w:val="28"/>
          <w:szCs w:val="28"/>
          <w:lang w:eastAsia="ru-RU"/>
        </w:rPr>
        <w:t>д-ра юрид. наук: 12.00.03</w:t>
      </w:r>
      <w:proofErr w:type="gramStart"/>
      <w:r w:rsidRPr="004C13C6">
        <w:rPr>
          <w:rFonts w:ascii="Times New Roman" w:eastAsiaTheme="minorEastAsia" w:hAnsi="Times New Roman" w:cs="Times New Roman"/>
          <w:sz w:val="28"/>
          <w:szCs w:val="28"/>
          <w:lang w:eastAsia="ru-RU"/>
        </w:rPr>
        <w:t xml:space="preserve"> :</w:t>
      </w:r>
      <w:proofErr w:type="gramEnd"/>
      <w:r w:rsidRPr="004C13C6">
        <w:rPr>
          <w:rFonts w:ascii="Times New Roman" w:eastAsiaTheme="minorEastAsia" w:hAnsi="Times New Roman" w:cs="Times New Roman"/>
          <w:sz w:val="28"/>
          <w:szCs w:val="28"/>
          <w:lang w:eastAsia="ru-RU"/>
        </w:rPr>
        <w:t xml:space="preserve"> Москва, 1997 431 c. РГБ ОД, 71:99-12/53-Х</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Михайлова И.А. Обязательства вследствие причинения вреда жизни или здоровью: комментарий к Постановлению Пленума ВС РФ от 26 января 2010 г. №1 // СПС КонсультантПлюс [Электронный ресурс]. (дата обращения: 22.11.2019)</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Обзор судебной практики по гражданским делам за IV квартал 2002 г. // Бюллетень Верховного Суда РФ. 2003. N 7. С. 22.</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Официальная международная классификация психических ра</w:t>
      </w:r>
      <w:r w:rsidRPr="004C13C6">
        <w:rPr>
          <w:rFonts w:ascii="Times New Roman" w:eastAsiaTheme="minorEastAsia" w:hAnsi="Times New Roman" w:cs="Times New Roman"/>
          <w:sz w:val="28"/>
          <w:szCs w:val="28"/>
          <w:lang w:eastAsia="ru-RU"/>
        </w:rPr>
        <w:t>с</w:t>
      </w:r>
      <w:r w:rsidRPr="004C13C6">
        <w:rPr>
          <w:rFonts w:ascii="Times New Roman" w:eastAsiaTheme="minorEastAsia" w:hAnsi="Times New Roman" w:cs="Times New Roman"/>
          <w:sz w:val="28"/>
          <w:szCs w:val="28"/>
          <w:lang w:eastAsia="ru-RU"/>
        </w:rPr>
        <w:t>стройств и расстройства приспособительных реакций МВА 10. Раздел II // http://www.mkb10.ru. (дата обращения:18.11.2019)</w:t>
      </w:r>
    </w:p>
    <w:p w:rsidR="00526AE9" w:rsidRPr="004C13C6" w:rsidRDefault="00526AE9" w:rsidP="000B164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Постановление Пленума Верховного Суда РФ от 20.12.1994 №10 (ред. от 06.02.2007) «Некоторые вопросы применения законодательства о компенс</w:t>
      </w:r>
      <w:r w:rsidRPr="004C13C6">
        <w:rPr>
          <w:rFonts w:ascii="Times New Roman" w:eastAsiaTheme="minorEastAsia" w:hAnsi="Times New Roman" w:cs="Times New Roman"/>
          <w:sz w:val="28"/>
          <w:szCs w:val="28"/>
          <w:lang w:eastAsia="ru-RU"/>
        </w:rPr>
        <w:t>а</w:t>
      </w:r>
      <w:r w:rsidRPr="004C13C6">
        <w:rPr>
          <w:rFonts w:ascii="Times New Roman" w:eastAsiaTheme="minorEastAsia" w:hAnsi="Times New Roman" w:cs="Times New Roman"/>
          <w:sz w:val="28"/>
          <w:szCs w:val="28"/>
          <w:lang w:eastAsia="ru-RU"/>
        </w:rPr>
        <w:t>ции морального вреда» // Российская газеты. №29. 08.02.1995.</w:t>
      </w:r>
    </w:p>
    <w:p w:rsidR="00526AE9" w:rsidRPr="004C13C6" w:rsidRDefault="00526AE9" w:rsidP="000B164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Постановление Пленума Верховного Суда РФ от 26.01.2010 №1 «О применении судами гражданского законодательства, регулирующего отнош</w:t>
      </w:r>
      <w:r w:rsidRPr="004C13C6">
        <w:rPr>
          <w:rFonts w:ascii="Times New Roman" w:eastAsiaTheme="minorEastAsia" w:hAnsi="Times New Roman" w:cs="Times New Roman"/>
          <w:sz w:val="28"/>
          <w:szCs w:val="28"/>
          <w:lang w:eastAsia="ru-RU"/>
        </w:rPr>
        <w:t>е</w:t>
      </w:r>
      <w:r w:rsidRPr="004C13C6">
        <w:rPr>
          <w:rFonts w:ascii="Times New Roman" w:eastAsiaTheme="minorEastAsia" w:hAnsi="Times New Roman" w:cs="Times New Roman"/>
          <w:sz w:val="28"/>
          <w:szCs w:val="28"/>
          <w:lang w:eastAsia="ru-RU"/>
        </w:rPr>
        <w:t>ния по обязательствам вследствие причинения вреда жизни или здоровью гражданина» // Российская газета. №24. 05.02.2010.</w:t>
      </w:r>
    </w:p>
    <w:p w:rsidR="00526AE9" w:rsidRPr="004C13C6" w:rsidRDefault="00526AE9" w:rsidP="000B164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lastRenderedPageBreak/>
        <w:t>Розина С.В. Основания возникновения обязательств из причинения вреда: законодательство, комментарии, судебная практика // СПС Консул</w:t>
      </w:r>
      <w:r w:rsidRPr="004C13C6">
        <w:rPr>
          <w:rFonts w:ascii="Times New Roman" w:eastAsiaTheme="minorEastAsia" w:hAnsi="Times New Roman" w:cs="Times New Roman"/>
          <w:sz w:val="28"/>
          <w:szCs w:val="28"/>
          <w:lang w:eastAsia="ru-RU"/>
        </w:rPr>
        <w:t>ь</w:t>
      </w:r>
      <w:r w:rsidRPr="004C13C6">
        <w:rPr>
          <w:rFonts w:ascii="Times New Roman" w:eastAsiaTheme="minorEastAsia" w:hAnsi="Times New Roman" w:cs="Times New Roman"/>
          <w:sz w:val="28"/>
          <w:szCs w:val="28"/>
          <w:lang w:eastAsia="ru-RU"/>
        </w:rPr>
        <w:t>тантПлюс [Электронный ресурс] (дата обращения: 23.11.2019)</w:t>
      </w:r>
    </w:p>
    <w:p w:rsidR="00526AE9" w:rsidRDefault="00526AE9" w:rsidP="00891A9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Смиренская Е.В. Компенсация морального вреда как де</w:t>
      </w:r>
      <w:r w:rsidR="00160E40" w:rsidRPr="004C13C6">
        <w:rPr>
          <w:rFonts w:ascii="Times New Roman" w:eastAsiaTheme="minorEastAsia" w:hAnsi="Times New Roman" w:cs="Times New Roman"/>
          <w:sz w:val="28"/>
          <w:szCs w:val="28"/>
          <w:lang w:eastAsia="ru-RU"/>
        </w:rPr>
        <w:t>ликтное обяз</w:t>
      </w:r>
      <w:r w:rsidR="00160E40" w:rsidRPr="004C13C6">
        <w:rPr>
          <w:rFonts w:ascii="Times New Roman" w:eastAsiaTheme="minorEastAsia" w:hAnsi="Times New Roman" w:cs="Times New Roman"/>
          <w:sz w:val="28"/>
          <w:szCs w:val="28"/>
          <w:lang w:eastAsia="ru-RU"/>
        </w:rPr>
        <w:t>а</w:t>
      </w:r>
      <w:r w:rsidR="00160E40" w:rsidRPr="004C13C6">
        <w:rPr>
          <w:rFonts w:ascii="Times New Roman" w:eastAsiaTheme="minorEastAsia" w:hAnsi="Times New Roman" w:cs="Times New Roman"/>
          <w:sz w:val="28"/>
          <w:szCs w:val="28"/>
          <w:lang w:eastAsia="ru-RU"/>
        </w:rPr>
        <w:t xml:space="preserve">тельство. // Дис. </w:t>
      </w:r>
      <w:r w:rsidRPr="004C13C6">
        <w:rPr>
          <w:rFonts w:ascii="Times New Roman" w:eastAsiaTheme="minorEastAsia" w:hAnsi="Times New Roman" w:cs="Times New Roman"/>
          <w:sz w:val="28"/>
          <w:szCs w:val="28"/>
          <w:lang w:eastAsia="ru-RU"/>
        </w:rPr>
        <w:t xml:space="preserve">канд. юрид. наук. Волгоград, 2000. 243 с. </w:t>
      </w:r>
    </w:p>
    <w:p w:rsidR="005C653A" w:rsidRPr="005C653A" w:rsidRDefault="005C653A" w:rsidP="00891A92">
      <w:pPr>
        <w:pStyle w:val="a3"/>
        <w:spacing w:after="0" w:line="240" w:lineRule="auto"/>
        <w:ind w:left="454" w:firstLine="0"/>
        <w:jc w:val="both"/>
        <w:rPr>
          <w:rFonts w:ascii="Times New Roman" w:eastAsiaTheme="minorEastAsia" w:hAnsi="Times New Roman" w:cs="Times New Roman"/>
          <w:sz w:val="28"/>
          <w:szCs w:val="28"/>
          <w:lang w:eastAsia="ru-RU"/>
        </w:rPr>
      </w:pPr>
    </w:p>
    <w:p w:rsidR="00526AE9" w:rsidRPr="004C13C6" w:rsidRDefault="00526AE9" w:rsidP="00AB1A52">
      <w:pPr>
        <w:pStyle w:val="aa"/>
        <w:spacing w:before="0" w:beforeAutospacing="0" w:after="120" w:afterAutospacing="0"/>
        <w:jc w:val="both"/>
        <w:rPr>
          <w:i/>
          <w:iCs/>
          <w:sz w:val="28"/>
          <w:szCs w:val="28"/>
        </w:rPr>
      </w:pPr>
      <w:r w:rsidRPr="004C13C6">
        <w:rPr>
          <w:i/>
          <w:iCs/>
          <w:sz w:val="28"/>
          <w:szCs w:val="28"/>
        </w:rPr>
        <w:t>Об авторах:</w:t>
      </w:r>
    </w:p>
    <w:p w:rsidR="00526AE9" w:rsidRPr="004C13C6" w:rsidRDefault="00526AE9" w:rsidP="0097460F">
      <w:pPr>
        <w:pStyle w:val="aa"/>
        <w:spacing w:before="0" w:beforeAutospacing="0" w:after="120" w:afterAutospacing="0"/>
        <w:jc w:val="both"/>
        <w:rPr>
          <w:iCs/>
          <w:sz w:val="28"/>
          <w:szCs w:val="28"/>
        </w:rPr>
      </w:pPr>
      <w:r w:rsidRPr="004C13C6">
        <w:rPr>
          <w:iCs/>
          <w:sz w:val="28"/>
          <w:szCs w:val="28"/>
        </w:rPr>
        <w:t xml:space="preserve">ВАСИЛЬЕВА Алина Анатольевна – студент юридического факультета Тверского государственного университета (170100, г. Тверь, ул. Желябова, 33), e-mail: </w:t>
      </w:r>
      <w:hyperlink r:id="rId27" w:history="1">
        <w:r w:rsidRPr="004C13C6">
          <w:rPr>
            <w:rStyle w:val="a4"/>
            <w:iCs/>
            <w:color w:val="auto"/>
            <w:sz w:val="28"/>
            <w:szCs w:val="28"/>
          </w:rPr>
          <w:t>vasilieva6399@mail.ru</w:t>
        </w:r>
      </w:hyperlink>
    </w:p>
    <w:p w:rsidR="00526AE9" w:rsidRDefault="00526AE9" w:rsidP="0097460F">
      <w:pPr>
        <w:pStyle w:val="aa"/>
        <w:spacing w:after="0" w:afterAutospacing="0"/>
        <w:jc w:val="both"/>
        <w:rPr>
          <w:iCs/>
          <w:sz w:val="28"/>
          <w:szCs w:val="28"/>
        </w:rPr>
      </w:pPr>
      <w:r w:rsidRPr="004C13C6">
        <w:rPr>
          <w:iCs/>
          <w:sz w:val="28"/>
          <w:szCs w:val="28"/>
        </w:rPr>
        <w:t xml:space="preserve">ГЛАДИЛИН Дмитрий Алексеевич – студент юридического факультета Тверского государственного университета (170100, г. Тверь, ул. Желябова, 33), e-mail: </w:t>
      </w:r>
      <w:hyperlink r:id="rId28" w:history="1">
        <w:r w:rsidRPr="004C13C6">
          <w:rPr>
            <w:rStyle w:val="a4"/>
            <w:iCs/>
            <w:color w:val="auto"/>
            <w:sz w:val="28"/>
            <w:szCs w:val="28"/>
            <w:shd w:val="clear" w:color="auto" w:fill="FFFFFF"/>
          </w:rPr>
          <w:t>gladda999@yandex.ru</w:t>
        </w:r>
      </w:hyperlink>
      <w:r w:rsidRPr="004C13C6">
        <w:rPr>
          <w:iCs/>
          <w:sz w:val="28"/>
          <w:szCs w:val="28"/>
        </w:rPr>
        <w:t xml:space="preserve"> </w:t>
      </w:r>
    </w:p>
    <w:p w:rsidR="0097460F" w:rsidRPr="004C13C6" w:rsidRDefault="0097460F" w:rsidP="0097460F">
      <w:pPr>
        <w:pStyle w:val="aa"/>
        <w:spacing w:before="0" w:beforeAutospacing="0" w:after="0" w:afterAutospacing="0"/>
        <w:jc w:val="both"/>
        <w:rPr>
          <w:iCs/>
          <w:sz w:val="28"/>
          <w:szCs w:val="28"/>
        </w:rPr>
      </w:pPr>
    </w:p>
    <w:p w:rsidR="00526AE9" w:rsidRPr="004C13C6" w:rsidRDefault="00526AE9" w:rsidP="0097460F">
      <w:pPr>
        <w:pStyle w:val="aa"/>
        <w:spacing w:before="0" w:beforeAutospacing="0" w:after="120" w:afterAutospacing="0"/>
        <w:jc w:val="both"/>
        <w:rPr>
          <w:i/>
          <w:iCs/>
          <w:sz w:val="28"/>
          <w:szCs w:val="28"/>
        </w:rPr>
      </w:pPr>
      <w:r w:rsidRPr="004C13C6">
        <w:rPr>
          <w:i/>
          <w:iCs/>
          <w:sz w:val="28"/>
          <w:szCs w:val="28"/>
        </w:rPr>
        <w:t>Научный руководитель:</w:t>
      </w:r>
    </w:p>
    <w:p w:rsidR="004A3DBF" w:rsidRPr="00E828F3" w:rsidRDefault="00526AE9" w:rsidP="00C74728">
      <w:pPr>
        <w:spacing w:after="120" w:line="240" w:lineRule="auto"/>
        <w:jc w:val="both"/>
        <w:rPr>
          <w:rFonts w:ascii="Times New Roman" w:hAnsi="Times New Roman" w:cs="Times New Roman"/>
          <w:iCs/>
          <w:sz w:val="28"/>
          <w:szCs w:val="28"/>
          <w:lang w:val="en-US"/>
        </w:rPr>
      </w:pPr>
      <w:r w:rsidRPr="004C13C6">
        <w:rPr>
          <w:rFonts w:ascii="Times New Roman" w:hAnsi="Times New Roman" w:cs="Times New Roman"/>
          <w:iCs/>
          <w:sz w:val="28"/>
          <w:szCs w:val="28"/>
        </w:rPr>
        <w:t>БАРТКОВА Ольга Георгиевна – кандидат юридических наук, доцент к</w:t>
      </w:r>
      <w:r w:rsidRPr="004C13C6">
        <w:rPr>
          <w:rFonts w:ascii="Times New Roman" w:hAnsi="Times New Roman" w:cs="Times New Roman"/>
          <w:iCs/>
          <w:sz w:val="28"/>
          <w:szCs w:val="28"/>
        </w:rPr>
        <w:t>а</w:t>
      </w:r>
      <w:r w:rsidRPr="004C13C6">
        <w:rPr>
          <w:rFonts w:ascii="Times New Roman" w:hAnsi="Times New Roman" w:cs="Times New Roman"/>
          <w:iCs/>
          <w:sz w:val="28"/>
          <w:szCs w:val="28"/>
        </w:rPr>
        <w:t>федры гражданского права Тверского государственного университета (1</w:t>
      </w:r>
      <w:r w:rsidR="0097460F">
        <w:rPr>
          <w:rFonts w:ascii="Times New Roman" w:hAnsi="Times New Roman" w:cs="Times New Roman"/>
          <w:iCs/>
          <w:sz w:val="28"/>
          <w:szCs w:val="28"/>
        </w:rPr>
        <w:t xml:space="preserve">70100, г. Тверь, </w:t>
      </w:r>
      <w:r w:rsidRPr="004C13C6">
        <w:rPr>
          <w:rFonts w:ascii="Times New Roman" w:hAnsi="Times New Roman" w:cs="Times New Roman"/>
          <w:iCs/>
          <w:sz w:val="28"/>
          <w:szCs w:val="28"/>
        </w:rPr>
        <w:t>ул. Желябова</w:t>
      </w:r>
      <w:r w:rsidR="0059168F" w:rsidRPr="00E828F3">
        <w:rPr>
          <w:rFonts w:ascii="Times New Roman" w:hAnsi="Times New Roman" w:cs="Times New Roman"/>
          <w:iCs/>
          <w:sz w:val="28"/>
          <w:szCs w:val="28"/>
          <w:lang w:val="en-US"/>
        </w:rPr>
        <w:t>, 33)</w:t>
      </w:r>
      <w:r w:rsidR="0059168F" w:rsidRPr="00E828F3">
        <w:rPr>
          <w:rFonts w:ascii="Times New Roman" w:hAnsi="Times New Roman" w:cs="Times New Roman"/>
          <w:sz w:val="28"/>
          <w:szCs w:val="28"/>
          <w:lang w:val="en-US"/>
        </w:rPr>
        <w:t xml:space="preserve"> , </w:t>
      </w:r>
      <w:r w:rsidR="0059168F" w:rsidRPr="004C13C6">
        <w:rPr>
          <w:rFonts w:ascii="Times New Roman" w:hAnsi="Times New Roman" w:cs="Times New Roman"/>
          <w:sz w:val="28"/>
          <w:szCs w:val="28"/>
          <w:lang w:val="en-US"/>
        </w:rPr>
        <w:t>e</w:t>
      </w:r>
      <w:r w:rsidR="0059168F" w:rsidRPr="00E828F3">
        <w:rPr>
          <w:rFonts w:ascii="Times New Roman" w:hAnsi="Times New Roman" w:cs="Times New Roman"/>
          <w:sz w:val="28"/>
          <w:szCs w:val="28"/>
          <w:lang w:val="en-US"/>
        </w:rPr>
        <w:t>-</w:t>
      </w:r>
      <w:r w:rsidR="0059168F" w:rsidRPr="004C13C6">
        <w:rPr>
          <w:rFonts w:ascii="Times New Roman" w:hAnsi="Times New Roman" w:cs="Times New Roman"/>
          <w:sz w:val="28"/>
          <w:szCs w:val="28"/>
          <w:lang w:val="en-US"/>
        </w:rPr>
        <w:t>mail</w:t>
      </w:r>
      <w:r w:rsidR="0059168F" w:rsidRPr="00E828F3">
        <w:rPr>
          <w:rFonts w:ascii="Times New Roman" w:hAnsi="Times New Roman" w:cs="Times New Roman"/>
          <w:sz w:val="28"/>
          <w:szCs w:val="28"/>
          <w:lang w:val="en-US"/>
        </w:rPr>
        <w:t xml:space="preserve">: </w:t>
      </w:r>
      <w:hyperlink r:id="rId29" w:history="1">
        <w:r w:rsidR="0059168F" w:rsidRPr="004C13C6">
          <w:rPr>
            <w:rStyle w:val="a4"/>
            <w:rFonts w:ascii="Times New Roman" w:hAnsi="Times New Roman" w:cs="Times New Roman"/>
            <w:color w:val="auto"/>
            <w:sz w:val="28"/>
            <w:szCs w:val="28"/>
            <w:lang w:val="en-US"/>
          </w:rPr>
          <w:t>bartkova</w:t>
        </w:r>
        <w:r w:rsidR="0059168F" w:rsidRPr="00E828F3">
          <w:rPr>
            <w:rStyle w:val="a4"/>
            <w:rFonts w:ascii="Times New Roman" w:hAnsi="Times New Roman" w:cs="Times New Roman"/>
            <w:color w:val="auto"/>
            <w:sz w:val="28"/>
            <w:szCs w:val="28"/>
            <w:lang w:val="en-US"/>
          </w:rPr>
          <w:t>_</w:t>
        </w:r>
        <w:r w:rsidR="0059168F" w:rsidRPr="004C13C6">
          <w:rPr>
            <w:rStyle w:val="a4"/>
            <w:rFonts w:ascii="Times New Roman" w:hAnsi="Times New Roman" w:cs="Times New Roman"/>
            <w:color w:val="auto"/>
            <w:sz w:val="28"/>
            <w:szCs w:val="28"/>
            <w:lang w:val="en-US"/>
          </w:rPr>
          <w:t>og</w:t>
        </w:r>
        <w:r w:rsidR="0059168F" w:rsidRPr="00E828F3">
          <w:rPr>
            <w:rStyle w:val="a4"/>
            <w:rFonts w:ascii="Times New Roman" w:hAnsi="Times New Roman" w:cs="Times New Roman"/>
            <w:color w:val="auto"/>
            <w:sz w:val="28"/>
            <w:szCs w:val="28"/>
            <w:lang w:val="en-US"/>
          </w:rPr>
          <w:t>@</w:t>
        </w:r>
        <w:r w:rsidR="0059168F" w:rsidRPr="004C13C6">
          <w:rPr>
            <w:rStyle w:val="a4"/>
            <w:rFonts w:ascii="Times New Roman" w:hAnsi="Times New Roman" w:cs="Times New Roman"/>
            <w:color w:val="auto"/>
            <w:sz w:val="28"/>
            <w:szCs w:val="28"/>
            <w:lang w:val="en-US"/>
          </w:rPr>
          <w:t>mail</w:t>
        </w:r>
        <w:r w:rsidR="0059168F" w:rsidRPr="00E828F3">
          <w:rPr>
            <w:rStyle w:val="a4"/>
            <w:rFonts w:ascii="Times New Roman" w:hAnsi="Times New Roman" w:cs="Times New Roman"/>
            <w:color w:val="auto"/>
            <w:sz w:val="28"/>
            <w:szCs w:val="28"/>
            <w:lang w:val="en-US"/>
          </w:rPr>
          <w:t>.</w:t>
        </w:r>
        <w:r w:rsidR="0059168F" w:rsidRPr="004C13C6">
          <w:rPr>
            <w:rStyle w:val="a4"/>
            <w:rFonts w:ascii="Times New Roman" w:hAnsi="Times New Roman" w:cs="Times New Roman"/>
            <w:color w:val="auto"/>
            <w:sz w:val="28"/>
            <w:szCs w:val="28"/>
            <w:lang w:val="en-US"/>
          </w:rPr>
          <w:t>ru</w:t>
        </w:r>
      </w:hyperlink>
    </w:p>
    <w:p w:rsidR="0097460F" w:rsidRDefault="0097460F" w:rsidP="00C9483D">
      <w:pPr>
        <w:spacing w:after="0" w:line="240" w:lineRule="auto"/>
        <w:ind w:firstLine="0"/>
        <w:rPr>
          <w:rFonts w:ascii="Times New Roman" w:hAnsi="Times New Roman" w:cs="Times New Roman"/>
          <w:b/>
          <w:sz w:val="28"/>
          <w:szCs w:val="28"/>
        </w:rPr>
      </w:pPr>
    </w:p>
    <w:p w:rsidR="00AB1A52" w:rsidRDefault="00AB1A52" w:rsidP="00C9483D">
      <w:pPr>
        <w:spacing w:after="0" w:line="240" w:lineRule="auto"/>
        <w:ind w:firstLine="0"/>
        <w:rPr>
          <w:rFonts w:ascii="Times New Roman" w:hAnsi="Times New Roman" w:cs="Times New Roman"/>
          <w:b/>
          <w:sz w:val="28"/>
          <w:szCs w:val="28"/>
        </w:rPr>
      </w:pPr>
    </w:p>
    <w:p w:rsidR="00BA01E3" w:rsidRDefault="00BA01E3" w:rsidP="00C9483D">
      <w:pPr>
        <w:spacing w:after="0" w:line="240" w:lineRule="auto"/>
        <w:ind w:firstLine="0"/>
        <w:rPr>
          <w:rFonts w:ascii="Times New Roman" w:hAnsi="Times New Roman" w:cs="Times New Roman"/>
          <w:b/>
          <w:sz w:val="28"/>
          <w:szCs w:val="28"/>
        </w:rPr>
      </w:pPr>
    </w:p>
    <w:p w:rsidR="00AB1A52" w:rsidRPr="00AB1A52" w:rsidRDefault="00AB1A52" w:rsidP="00C9483D">
      <w:pPr>
        <w:spacing w:after="0" w:line="240" w:lineRule="auto"/>
        <w:ind w:firstLine="0"/>
        <w:rPr>
          <w:rFonts w:ascii="Times New Roman" w:hAnsi="Times New Roman" w:cs="Times New Roman"/>
          <w:b/>
          <w:sz w:val="28"/>
          <w:szCs w:val="28"/>
        </w:rPr>
      </w:pPr>
    </w:p>
    <w:p w:rsidR="00891A92" w:rsidRPr="00AB1A52" w:rsidRDefault="00526AE9" w:rsidP="00891A92">
      <w:pPr>
        <w:spacing w:after="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COMPENSATION FOR MORAL HARM IN CASE OF LOSS</w:t>
      </w:r>
    </w:p>
    <w:p w:rsidR="00526AE9" w:rsidRPr="00BA01E3" w:rsidRDefault="00526AE9" w:rsidP="00AB1A52">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lang w:val="en-US"/>
        </w:rPr>
        <w:t>OF</w:t>
      </w:r>
      <w:r w:rsidR="00891A92">
        <w:rPr>
          <w:rFonts w:ascii="Times New Roman" w:hAnsi="Times New Roman" w:cs="Times New Roman"/>
          <w:b/>
          <w:sz w:val="28"/>
          <w:szCs w:val="28"/>
        </w:rPr>
        <w:t xml:space="preserve"> </w:t>
      </w:r>
      <w:r w:rsidRPr="004C13C6">
        <w:rPr>
          <w:rFonts w:ascii="Times New Roman" w:hAnsi="Times New Roman" w:cs="Times New Roman"/>
          <w:b/>
          <w:sz w:val="28"/>
          <w:szCs w:val="28"/>
          <w:lang w:val="en-US"/>
        </w:rPr>
        <w:t>FAMILY TIES</w:t>
      </w:r>
    </w:p>
    <w:p w:rsidR="00526AE9" w:rsidRPr="00891A92" w:rsidRDefault="00526AE9" w:rsidP="0097460F">
      <w:pPr>
        <w:spacing w:line="240" w:lineRule="auto"/>
        <w:rPr>
          <w:rFonts w:ascii="Times New Roman" w:hAnsi="Times New Roman" w:cs="Times New Roman"/>
          <w:b/>
          <w:sz w:val="28"/>
          <w:szCs w:val="28"/>
          <w:lang w:val="en-US"/>
        </w:rPr>
      </w:pPr>
      <w:r w:rsidRPr="00891A92">
        <w:rPr>
          <w:rFonts w:ascii="Times New Roman" w:hAnsi="Times New Roman" w:cs="Times New Roman"/>
          <w:b/>
          <w:sz w:val="28"/>
          <w:szCs w:val="28"/>
          <w:lang w:val="en-US"/>
        </w:rPr>
        <w:t>A.A. Vasiliev, D.A. Gladilin</w:t>
      </w:r>
    </w:p>
    <w:p w:rsidR="00526AE9" w:rsidRDefault="00526AE9" w:rsidP="00AB1A52">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AB1A52" w:rsidRPr="00AB1A52" w:rsidRDefault="00AB1A52" w:rsidP="00AB1A52">
      <w:pPr>
        <w:spacing w:after="0" w:line="240" w:lineRule="auto"/>
        <w:rPr>
          <w:rFonts w:ascii="Times New Roman" w:hAnsi="Times New Roman" w:cs="Times New Roman"/>
          <w:sz w:val="28"/>
          <w:szCs w:val="28"/>
        </w:rPr>
      </w:pPr>
    </w:p>
    <w:p w:rsidR="00526AE9" w:rsidRPr="004C13C6" w:rsidRDefault="00526AE9" w:rsidP="000B164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examines the question of determining the circle of persons entitled to compensation for moral harm in the event of loss of family ties, about persons ent</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tled to present such a claim, as well as the problem of determining the amount of compensation for moral harm in the event of loss of family ties.</w:t>
      </w:r>
    </w:p>
    <w:p w:rsidR="00526AE9" w:rsidRDefault="00526AE9" w:rsidP="00AB1A52">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lang w:val="en-US"/>
        </w:rPr>
        <w:t>Keywords:</w:t>
      </w:r>
      <w:r w:rsidRPr="004C13C6">
        <w:rPr>
          <w:rFonts w:ascii="Times New Roman" w:hAnsi="Times New Roman" w:cs="Times New Roman"/>
          <w:i/>
          <w:iCs/>
          <w:sz w:val="28"/>
          <w:szCs w:val="28"/>
          <w:lang w:val="en-US"/>
        </w:rPr>
        <w:t xml:space="preserve"> loss of family ties, compensation for moral damage, relatives, civil law.</w:t>
      </w:r>
    </w:p>
    <w:p w:rsidR="00AB1A52" w:rsidRPr="00AB1A52" w:rsidRDefault="00AB1A52" w:rsidP="00AB1A52">
      <w:pPr>
        <w:spacing w:after="0" w:line="240" w:lineRule="auto"/>
        <w:ind w:left="284" w:firstLine="0"/>
        <w:jc w:val="both"/>
        <w:rPr>
          <w:rFonts w:ascii="Times New Roman" w:hAnsi="Times New Roman" w:cs="Times New Roman"/>
          <w:i/>
          <w:iCs/>
          <w:sz w:val="28"/>
          <w:szCs w:val="28"/>
        </w:rPr>
      </w:pPr>
    </w:p>
    <w:p w:rsidR="00526AE9" w:rsidRPr="004C13C6" w:rsidRDefault="00526AE9" w:rsidP="00C74728">
      <w:pPr>
        <w:pStyle w:val="aa"/>
        <w:spacing w:before="0" w:beforeAutospacing="0" w:after="120" w:afterAutospacing="0"/>
        <w:jc w:val="both"/>
        <w:rPr>
          <w:i/>
          <w:iCs/>
          <w:sz w:val="28"/>
          <w:szCs w:val="28"/>
          <w:lang w:val="en-US"/>
        </w:rPr>
      </w:pPr>
      <w:r w:rsidRPr="004C13C6">
        <w:rPr>
          <w:i/>
          <w:iCs/>
          <w:sz w:val="28"/>
          <w:szCs w:val="28"/>
          <w:lang w:val="en-US"/>
        </w:rPr>
        <w:t>About the author:</w:t>
      </w:r>
    </w:p>
    <w:p w:rsidR="00526AE9" w:rsidRPr="004C13C6" w:rsidRDefault="00526AE9" w:rsidP="00C9483D">
      <w:pPr>
        <w:pStyle w:val="aa"/>
        <w:spacing w:before="0" w:beforeAutospacing="0" w:after="0" w:afterAutospacing="0"/>
        <w:jc w:val="both"/>
        <w:rPr>
          <w:iCs/>
          <w:sz w:val="28"/>
          <w:szCs w:val="28"/>
          <w:lang w:val="en-US"/>
        </w:rPr>
      </w:pPr>
      <w:r w:rsidRPr="004C13C6">
        <w:rPr>
          <w:iCs/>
          <w:sz w:val="28"/>
          <w:szCs w:val="28"/>
          <w:lang w:val="en-US"/>
        </w:rPr>
        <w:t>VASILIEVA Alina Anatolyevna - student of the Law Faculty of Tver State Un</w:t>
      </w:r>
      <w:r w:rsidRPr="004C13C6">
        <w:rPr>
          <w:iCs/>
          <w:sz w:val="28"/>
          <w:szCs w:val="28"/>
          <w:lang w:val="en-US"/>
        </w:rPr>
        <w:t>i</w:t>
      </w:r>
      <w:r w:rsidRPr="004C13C6">
        <w:rPr>
          <w:iCs/>
          <w:sz w:val="28"/>
          <w:szCs w:val="28"/>
          <w:lang w:val="en-US"/>
        </w:rPr>
        <w:t>versity (3301 Zhelyabova St., 170100, Tver), e-mail: vasilieva6399@mail.ru</w:t>
      </w:r>
    </w:p>
    <w:p w:rsidR="0097460F" w:rsidRPr="00C74728" w:rsidRDefault="00526AE9" w:rsidP="00C9483D">
      <w:pPr>
        <w:pStyle w:val="aa"/>
        <w:spacing w:before="0" w:beforeAutospacing="0" w:after="0" w:afterAutospacing="0"/>
        <w:jc w:val="both"/>
        <w:rPr>
          <w:iCs/>
          <w:sz w:val="28"/>
          <w:szCs w:val="28"/>
          <w:lang w:val="en-US"/>
        </w:rPr>
      </w:pPr>
      <w:r w:rsidRPr="004C13C6">
        <w:rPr>
          <w:iCs/>
          <w:sz w:val="28"/>
          <w:szCs w:val="28"/>
          <w:lang w:val="en-US"/>
        </w:rPr>
        <w:t>GLADILIN Dmitry Alekseevich - student of the law faculty of Tver State Un</w:t>
      </w:r>
      <w:r w:rsidRPr="004C13C6">
        <w:rPr>
          <w:iCs/>
          <w:sz w:val="28"/>
          <w:szCs w:val="28"/>
          <w:lang w:val="en-US"/>
        </w:rPr>
        <w:t>i</w:t>
      </w:r>
      <w:r w:rsidRPr="004C13C6">
        <w:rPr>
          <w:iCs/>
          <w:sz w:val="28"/>
          <w:szCs w:val="28"/>
          <w:lang w:val="en-US"/>
        </w:rPr>
        <w:t>versity (3301 Zhelyabova St., 170100, Tver), e-mail: gladda999@yandex.ru</w:t>
      </w:r>
    </w:p>
    <w:p w:rsidR="00C9483D" w:rsidRPr="00C9483D" w:rsidRDefault="00C9483D" w:rsidP="00C9483D">
      <w:pPr>
        <w:pStyle w:val="aa"/>
        <w:spacing w:before="0" w:beforeAutospacing="0" w:after="0" w:afterAutospacing="0"/>
        <w:jc w:val="both"/>
        <w:rPr>
          <w:iCs/>
          <w:sz w:val="28"/>
          <w:szCs w:val="28"/>
        </w:rPr>
      </w:pPr>
    </w:p>
    <w:p w:rsidR="00526AE9" w:rsidRPr="004C13C6" w:rsidRDefault="00526AE9" w:rsidP="00AB1A52">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EF75BB" w:rsidRPr="005C653A" w:rsidRDefault="00526AE9" w:rsidP="00C74728">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Cs/>
          <w:sz w:val="28"/>
          <w:szCs w:val="28"/>
          <w:lang w:val="en-US"/>
        </w:rPr>
        <w:lastRenderedPageBreak/>
        <w:t>BARTKOVA Olga Georgievna, - PhD in Law, Associate Professor, Department of Civil Law of Tver State University (3301 Zhelyabova St., 170100, Tv</w:t>
      </w:r>
      <w:r w:rsidR="00160E40" w:rsidRPr="004C13C6">
        <w:rPr>
          <w:rFonts w:ascii="Times New Roman" w:hAnsi="Times New Roman" w:cs="Times New Roman"/>
          <w:iCs/>
          <w:sz w:val="28"/>
          <w:szCs w:val="28"/>
          <w:lang w:val="en-US"/>
        </w:rPr>
        <w:t>er)</w:t>
      </w:r>
      <w:r w:rsidR="0059168F" w:rsidRPr="004C13C6">
        <w:rPr>
          <w:rFonts w:ascii="Times New Roman" w:hAnsi="Times New Roman" w:cs="Times New Roman"/>
          <w:sz w:val="28"/>
          <w:szCs w:val="28"/>
          <w:lang w:val="en-US"/>
        </w:rPr>
        <w:t xml:space="preserve">, e-mail: </w:t>
      </w:r>
      <w:hyperlink r:id="rId30" w:history="1">
        <w:r w:rsidR="0059168F" w:rsidRPr="004C13C6">
          <w:rPr>
            <w:rStyle w:val="a4"/>
            <w:rFonts w:ascii="Times New Roman" w:hAnsi="Times New Roman" w:cs="Times New Roman"/>
            <w:color w:val="auto"/>
            <w:sz w:val="28"/>
            <w:szCs w:val="28"/>
            <w:lang w:val="en-US"/>
          </w:rPr>
          <w:t>bartkova_og@mail.ru</w:t>
        </w:r>
      </w:hyperlink>
    </w:p>
    <w:p w:rsidR="00D04994" w:rsidRPr="004C13C6" w:rsidRDefault="00B950EA" w:rsidP="00891A92">
      <w:pPr>
        <w:spacing w:before="240" w:line="240" w:lineRule="auto"/>
        <w:ind w:firstLine="0"/>
        <w:jc w:val="both"/>
        <w:rPr>
          <w:rFonts w:ascii="Times New Roman" w:hAnsi="Times New Roman" w:cs="Times New Roman"/>
          <w:iCs/>
          <w:sz w:val="28"/>
          <w:szCs w:val="28"/>
        </w:rPr>
      </w:pPr>
      <w:r w:rsidRPr="004C13C6">
        <w:rPr>
          <w:rFonts w:ascii="Times New Roman" w:hAnsi="Times New Roman" w:cs="Times New Roman"/>
          <w:bCs/>
          <w:sz w:val="28"/>
          <w:szCs w:val="28"/>
        </w:rPr>
        <w:t>Васильева</w:t>
      </w:r>
      <w:r w:rsidRPr="004C13C6">
        <w:rPr>
          <w:rFonts w:ascii="Times New Roman" w:hAnsi="Times New Roman" w:cs="Times New Roman"/>
          <w:iCs/>
          <w:sz w:val="28"/>
          <w:szCs w:val="28"/>
        </w:rPr>
        <w:t xml:space="preserve"> А. А., </w:t>
      </w:r>
      <w:r w:rsidRPr="004C13C6">
        <w:rPr>
          <w:rFonts w:ascii="Times New Roman" w:hAnsi="Times New Roman" w:cs="Times New Roman"/>
          <w:bCs/>
          <w:sz w:val="28"/>
          <w:szCs w:val="28"/>
        </w:rPr>
        <w:t xml:space="preserve">Гладилин </w:t>
      </w:r>
      <w:r w:rsidRPr="004C13C6">
        <w:rPr>
          <w:rFonts w:ascii="Times New Roman" w:hAnsi="Times New Roman" w:cs="Times New Roman"/>
          <w:iCs/>
          <w:sz w:val="28"/>
          <w:szCs w:val="28"/>
        </w:rPr>
        <w:t>Д. А</w:t>
      </w:r>
      <w:r w:rsidRPr="004C13C6">
        <w:rPr>
          <w:rFonts w:ascii="Times New Roman" w:hAnsi="Times New Roman" w:cs="Times New Roman"/>
          <w:i/>
          <w:iCs/>
          <w:sz w:val="28"/>
          <w:szCs w:val="28"/>
        </w:rPr>
        <w:t xml:space="preserve">. </w:t>
      </w:r>
      <w:r w:rsidRPr="004C13C6">
        <w:rPr>
          <w:rFonts w:ascii="Times New Roman" w:hAnsi="Times New Roman" w:cs="Times New Roman"/>
          <w:bCs/>
          <w:sz w:val="28"/>
          <w:szCs w:val="28"/>
        </w:rPr>
        <w:t>Компенсация морального вреда при утрате родственных связей как способ защиты прав и законных интересов круга лиц</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DF09AB">
        <w:rPr>
          <w:rFonts w:ascii="Times New Roman" w:hAnsi="Times New Roman" w:cs="Times New Roman"/>
          <w:iCs/>
          <w:sz w:val="28"/>
          <w:szCs w:val="28"/>
        </w:rPr>
        <w:t>39 – 45.</w:t>
      </w:r>
    </w:p>
    <w:p w:rsidR="00D04994" w:rsidRDefault="00D04994" w:rsidP="000B1642">
      <w:pPr>
        <w:spacing w:after="0" w:line="240" w:lineRule="auto"/>
        <w:ind w:firstLine="567"/>
        <w:jc w:val="left"/>
        <w:rPr>
          <w:rFonts w:ascii="Times New Roman" w:hAnsi="Times New Roman" w:cs="Times New Roman"/>
          <w:sz w:val="28"/>
          <w:szCs w:val="28"/>
        </w:rPr>
      </w:pPr>
    </w:p>
    <w:p w:rsidR="00AB1A52" w:rsidRDefault="00AB1A52" w:rsidP="000B1642">
      <w:pPr>
        <w:spacing w:after="0" w:line="240" w:lineRule="auto"/>
        <w:ind w:firstLine="567"/>
        <w:jc w:val="left"/>
        <w:rPr>
          <w:rFonts w:ascii="Times New Roman" w:hAnsi="Times New Roman" w:cs="Times New Roman"/>
          <w:sz w:val="28"/>
          <w:szCs w:val="28"/>
        </w:rPr>
      </w:pPr>
    </w:p>
    <w:p w:rsidR="00AB1A52" w:rsidRDefault="00AB1A52"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909E8" w:rsidRPr="004C13C6" w:rsidRDefault="00B909E8" w:rsidP="00C9483D">
      <w:pPr>
        <w:spacing w:line="240" w:lineRule="auto"/>
        <w:ind w:firstLine="567"/>
        <w:jc w:val="left"/>
        <w:rPr>
          <w:rFonts w:ascii="Times New Roman" w:hAnsi="Times New Roman" w:cs="Times New Roman"/>
          <w:sz w:val="28"/>
          <w:szCs w:val="28"/>
        </w:rPr>
      </w:pPr>
      <w:r w:rsidRPr="004C13C6">
        <w:rPr>
          <w:rFonts w:ascii="Times New Roman" w:hAnsi="Times New Roman" w:cs="Times New Roman"/>
          <w:sz w:val="28"/>
          <w:szCs w:val="28"/>
        </w:rPr>
        <w:lastRenderedPageBreak/>
        <w:t>УДК 347.785.6</w:t>
      </w:r>
    </w:p>
    <w:p w:rsidR="00C9483D" w:rsidRDefault="00B909E8" w:rsidP="00C9483D">
      <w:pPr>
        <w:spacing w:after="0" w:line="240" w:lineRule="auto"/>
        <w:ind w:firstLine="567"/>
        <w:rPr>
          <w:rFonts w:ascii="Times New Roman" w:hAnsi="Times New Roman" w:cs="Times New Roman"/>
          <w:b/>
          <w:sz w:val="28"/>
          <w:szCs w:val="28"/>
        </w:rPr>
      </w:pPr>
      <w:r w:rsidRPr="004C13C6">
        <w:rPr>
          <w:rFonts w:ascii="Times New Roman" w:hAnsi="Times New Roman" w:cs="Times New Roman"/>
          <w:b/>
          <w:sz w:val="28"/>
          <w:szCs w:val="28"/>
        </w:rPr>
        <w:t xml:space="preserve">К ВОПРОСУ О ПОНЯТИИ И ПРИЗНАКАХ МУЗЫКАЛЬНОГО ПРОИЗВЕДЕНИЯ БЕЗ ТЕКСТА КАК ОБЪЕКТА АВТОРСКИХ ПРАВ </w:t>
      </w:r>
    </w:p>
    <w:p w:rsidR="00B909E8" w:rsidRPr="004C13C6" w:rsidRDefault="00B909E8" w:rsidP="00C9483D">
      <w:pPr>
        <w:spacing w:line="240" w:lineRule="auto"/>
        <w:ind w:firstLine="567"/>
        <w:rPr>
          <w:rFonts w:ascii="Times New Roman" w:hAnsi="Times New Roman" w:cs="Times New Roman"/>
          <w:b/>
          <w:sz w:val="28"/>
          <w:szCs w:val="28"/>
        </w:rPr>
      </w:pPr>
      <w:r w:rsidRPr="004C13C6">
        <w:rPr>
          <w:rFonts w:ascii="Times New Roman" w:hAnsi="Times New Roman" w:cs="Times New Roman"/>
          <w:b/>
          <w:sz w:val="28"/>
          <w:szCs w:val="28"/>
        </w:rPr>
        <w:t xml:space="preserve">И </w:t>
      </w:r>
      <w:proofErr w:type="gramStart"/>
      <w:r w:rsidRPr="004C13C6">
        <w:rPr>
          <w:rFonts w:ascii="Times New Roman" w:hAnsi="Times New Roman" w:cs="Times New Roman"/>
          <w:b/>
          <w:sz w:val="28"/>
          <w:szCs w:val="28"/>
        </w:rPr>
        <w:t>ОСОБЕННОСТЯХ</w:t>
      </w:r>
      <w:proofErr w:type="gramEnd"/>
      <w:r w:rsidRPr="004C13C6">
        <w:rPr>
          <w:rFonts w:ascii="Times New Roman" w:hAnsi="Times New Roman" w:cs="Times New Roman"/>
          <w:b/>
          <w:sz w:val="28"/>
          <w:szCs w:val="28"/>
        </w:rPr>
        <w:t xml:space="preserve"> ЗАЩИТЫ ПРАВ НА НЕГО</w:t>
      </w:r>
    </w:p>
    <w:p w:rsidR="00B909E8" w:rsidRPr="004C13C6" w:rsidRDefault="00B909E8" w:rsidP="002A614C">
      <w:pPr>
        <w:spacing w:after="120" w:line="240" w:lineRule="auto"/>
        <w:ind w:firstLine="567"/>
        <w:rPr>
          <w:rFonts w:ascii="Times New Roman" w:hAnsi="Times New Roman" w:cs="Times New Roman"/>
          <w:b/>
          <w:sz w:val="28"/>
          <w:szCs w:val="28"/>
        </w:rPr>
      </w:pPr>
      <w:r w:rsidRPr="004C13C6">
        <w:rPr>
          <w:rFonts w:ascii="Times New Roman" w:hAnsi="Times New Roman" w:cs="Times New Roman"/>
          <w:b/>
          <w:sz w:val="28"/>
          <w:szCs w:val="28"/>
        </w:rPr>
        <w:t>А.В. Воронин</w:t>
      </w:r>
    </w:p>
    <w:p w:rsidR="00B909E8" w:rsidRDefault="00B909E8" w:rsidP="002A614C">
      <w:pPr>
        <w:spacing w:after="0" w:line="240" w:lineRule="auto"/>
        <w:ind w:firstLine="567"/>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2A614C" w:rsidRPr="004C13C6" w:rsidRDefault="002A614C" w:rsidP="002A614C">
      <w:pPr>
        <w:spacing w:after="0" w:line="240" w:lineRule="auto"/>
        <w:ind w:firstLine="567"/>
        <w:rPr>
          <w:rFonts w:ascii="Times New Roman" w:hAnsi="Times New Roman" w:cs="Times New Roman"/>
          <w:sz w:val="28"/>
          <w:szCs w:val="28"/>
        </w:rPr>
      </w:pPr>
    </w:p>
    <w:p w:rsidR="00B909E8" w:rsidRPr="004C13C6" w:rsidRDefault="00B909E8" w:rsidP="000B1642">
      <w:pPr>
        <w:pBdr>
          <w:top w:val="nil"/>
          <w:left w:val="nil"/>
          <w:bottom w:val="nil"/>
          <w:right w:val="nil"/>
          <w:between w:val="nil"/>
          <w:bar w:val="nil"/>
        </w:pBdr>
        <w:spacing w:after="0" w:line="240" w:lineRule="auto"/>
        <w:ind w:left="284" w:firstLine="0"/>
        <w:jc w:val="both"/>
        <w:rPr>
          <w:rFonts w:ascii="Times New Roman" w:eastAsia="Arial Unicode MS" w:hAnsi="Times New Roman" w:cs="Times New Roman"/>
          <w:sz w:val="28"/>
          <w:szCs w:val="28"/>
          <w:bdr w:val="nil"/>
        </w:rPr>
      </w:pPr>
      <w:r w:rsidRPr="004C13C6">
        <w:rPr>
          <w:rFonts w:ascii="Times New Roman" w:eastAsia="Arial Unicode MS" w:hAnsi="Times New Roman" w:cs="Times New Roman"/>
          <w:sz w:val="28"/>
          <w:szCs w:val="28"/>
          <w:bdr w:val="nil"/>
        </w:rPr>
        <w:t>В статье раскрывается сущность понятия «музыкальное произведение без текста». С опорой на научную доктрину и правоприменительную практику отражаются его признаки. Автор, проанализировав законодательство РФ, с</w:t>
      </w:r>
      <w:r w:rsidRPr="004C13C6">
        <w:rPr>
          <w:rFonts w:ascii="Times New Roman" w:eastAsia="Arial Unicode MS" w:hAnsi="Times New Roman" w:cs="Times New Roman"/>
          <w:sz w:val="28"/>
          <w:szCs w:val="28"/>
          <w:bdr w:val="nil"/>
        </w:rPr>
        <w:t>у</w:t>
      </w:r>
      <w:r w:rsidRPr="004C13C6">
        <w:rPr>
          <w:rFonts w:ascii="Times New Roman" w:eastAsia="Arial Unicode MS" w:hAnsi="Times New Roman" w:cs="Times New Roman"/>
          <w:sz w:val="28"/>
          <w:szCs w:val="28"/>
          <w:bdr w:val="nil"/>
        </w:rPr>
        <w:t>дебные акты, выявил основные особенности гражданско-правовой защиты авторских прав на музыкальные произведения без текста и пришёл к выводу о необходимости разграничения прав автора музыкального произведения, с</w:t>
      </w:r>
      <w:r w:rsidRPr="004C13C6">
        <w:rPr>
          <w:rFonts w:ascii="Times New Roman" w:eastAsia="Arial Unicode MS" w:hAnsi="Times New Roman" w:cs="Times New Roman"/>
          <w:sz w:val="28"/>
          <w:szCs w:val="28"/>
          <w:bdr w:val="nil"/>
        </w:rPr>
        <w:t>о</w:t>
      </w:r>
      <w:r w:rsidRPr="004C13C6">
        <w:rPr>
          <w:rFonts w:ascii="Times New Roman" w:eastAsia="Arial Unicode MS" w:hAnsi="Times New Roman" w:cs="Times New Roman"/>
          <w:sz w:val="28"/>
          <w:szCs w:val="28"/>
          <w:bdr w:val="nil"/>
        </w:rPr>
        <w:t xml:space="preserve">зданного при помощи компьютерных технологий, и прав создателя семплов, при помощи которых оно написано.  </w:t>
      </w:r>
    </w:p>
    <w:p w:rsidR="00B909E8" w:rsidRPr="004C13C6" w:rsidRDefault="00B909E8" w:rsidP="000B1642">
      <w:pPr>
        <w:pBdr>
          <w:top w:val="nil"/>
          <w:left w:val="nil"/>
          <w:bottom w:val="nil"/>
          <w:right w:val="nil"/>
          <w:between w:val="nil"/>
          <w:bar w:val="nil"/>
        </w:pBdr>
        <w:spacing w:after="0" w:line="240" w:lineRule="auto"/>
        <w:ind w:left="284" w:firstLine="0"/>
        <w:jc w:val="both"/>
        <w:rPr>
          <w:rFonts w:ascii="Times New Roman" w:eastAsia="Arial Unicode MS" w:hAnsi="Times New Roman" w:cs="Times New Roman"/>
          <w:i/>
          <w:sz w:val="28"/>
          <w:szCs w:val="28"/>
          <w:bdr w:val="nil"/>
        </w:rPr>
      </w:pPr>
      <w:r w:rsidRPr="004C13C6">
        <w:rPr>
          <w:rFonts w:ascii="Times New Roman" w:eastAsia="Arial Unicode MS" w:hAnsi="Times New Roman" w:cs="Times New Roman"/>
          <w:b/>
          <w:i/>
          <w:sz w:val="28"/>
          <w:szCs w:val="28"/>
          <w:bdr w:val="nil"/>
        </w:rPr>
        <w:t>Ключевые слова:</w:t>
      </w:r>
      <w:r w:rsidRPr="004C13C6">
        <w:rPr>
          <w:rFonts w:ascii="Times New Roman" w:eastAsia="Arial Unicode MS" w:hAnsi="Times New Roman" w:cs="Times New Roman"/>
          <w:b/>
          <w:sz w:val="28"/>
          <w:szCs w:val="28"/>
          <w:bdr w:val="nil"/>
        </w:rPr>
        <w:t xml:space="preserve"> </w:t>
      </w:r>
      <w:r w:rsidRPr="004C13C6">
        <w:rPr>
          <w:rFonts w:ascii="Times New Roman" w:eastAsia="Arial Unicode MS" w:hAnsi="Times New Roman" w:cs="Times New Roman"/>
          <w:i/>
          <w:sz w:val="28"/>
          <w:szCs w:val="28"/>
          <w:bdr w:val="nil"/>
        </w:rPr>
        <w:t xml:space="preserve">авторское право, музыкальное произведение без текста, особенности защиты, семплы. </w:t>
      </w:r>
    </w:p>
    <w:p w:rsidR="00B909E8" w:rsidRPr="004C13C6" w:rsidRDefault="00B909E8" w:rsidP="000B1642">
      <w:pPr>
        <w:spacing w:after="0" w:line="240" w:lineRule="auto"/>
        <w:ind w:firstLine="567"/>
        <w:jc w:val="both"/>
        <w:rPr>
          <w:rFonts w:ascii="Times New Roman" w:hAnsi="Times New Roman" w:cs="Times New Roman"/>
          <w:sz w:val="28"/>
          <w:szCs w:val="28"/>
        </w:rPr>
      </w:pP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Актуальность темы вызвана тем, что в настоящее время наблюдается рост нарушений, связанных с защитой авторских прав и в особенности – на муз</w:t>
      </w:r>
      <w:r w:rsidRPr="004C13C6">
        <w:rPr>
          <w:rFonts w:ascii="Times New Roman" w:hAnsi="Times New Roman" w:cs="Times New Roman"/>
          <w:sz w:val="28"/>
          <w:szCs w:val="28"/>
        </w:rPr>
        <w:t>ы</w:t>
      </w:r>
      <w:r w:rsidRPr="004C13C6">
        <w:rPr>
          <w:rFonts w:ascii="Times New Roman" w:hAnsi="Times New Roman" w:cs="Times New Roman"/>
          <w:sz w:val="28"/>
          <w:szCs w:val="28"/>
        </w:rPr>
        <w:t>кальные произведения. Наличие проблем как в теории, так и на практике об</w:t>
      </w:r>
      <w:r w:rsidRPr="004C13C6">
        <w:rPr>
          <w:rFonts w:ascii="Times New Roman" w:hAnsi="Times New Roman" w:cs="Times New Roman"/>
          <w:sz w:val="28"/>
          <w:szCs w:val="28"/>
        </w:rPr>
        <w:t>у</w:t>
      </w:r>
      <w:r w:rsidRPr="004C13C6">
        <w:rPr>
          <w:rFonts w:ascii="Times New Roman" w:hAnsi="Times New Roman" w:cs="Times New Roman"/>
          <w:sz w:val="28"/>
          <w:szCs w:val="28"/>
        </w:rPr>
        <w:t>словило необходимость в исследовании. К данным проблемам следует отнести то, что законодатель в ст. 1259 Гражданского кодекса РФ (далее – ГК РФ) не дал понятия произведения и, в частности, не сформулировал понятие муз</w:t>
      </w:r>
      <w:r w:rsidRPr="004C13C6">
        <w:rPr>
          <w:rFonts w:ascii="Times New Roman" w:hAnsi="Times New Roman" w:cs="Times New Roman"/>
          <w:sz w:val="28"/>
          <w:szCs w:val="28"/>
        </w:rPr>
        <w:t>ы</w:t>
      </w:r>
      <w:r w:rsidRPr="004C13C6">
        <w:rPr>
          <w:rFonts w:ascii="Times New Roman" w:hAnsi="Times New Roman" w:cs="Times New Roman"/>
          <w:sz w:val="28"/>
          <w:szCs w:val="28"/>
        </w:rPr>
        <w:t xml:space="preserve">кального произведения (с текстом и без текста) [2].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Разработкой данной проблематики занимались такие видные учёные, как А.П. Сергеев, С.А. Степанов, И.Е. Смирнов, В.С. Илларионов, А.А. Бродский и другие, однако явно недостаточно.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Обратимся к доктрине. </w:t>
      </w:r>
      <w:proofErr w:type="gramStart"/>
      <w:r w:rsidRPr="004C13C6">
        <w:rPr>
          <w:rFonts w:ascii="Times New Roman" w:hAnsi="Times New Roman" w:cs="Times New Roman"/>
          <w:sz w:val="28"/>
          <w:szCs w:val="28"/>
        </w:rPr>
        <w:t>По мнению ряда авторов, под музыкальным прои</w:t>
      </w:r>
      <w:r w:rsidRPr="004C13C6">
        <w:rPr>
          <w:rFonts w:ascii="Times New Roman" w:hAnsi="Times New Roman" w:cs="Times New Roman"/>
          <w:sz w:val="28"/>
          <w:szCs w:val="28"/>
        </w:rPr>
        <w:t>з</w:t>
      </w:r>
      <w:r w:rsidRPr="004C13C6">
        <w:rPr>
          <w:rFonts w:ascii="Times New Roman" w:hAnsi="Times New Roman" w:cs="Times New Roman"/>
          <w:sz w:val="28"/>
          <w:szCs w:val="28"/>
        </w:rPr>
        <w:t>ведением следует понимать объективно выраженный результат интеллектуал</w:t>
      </w:r>
      <w:r w:rsidRPr="004C13C6">
        <w:rPr>
          <w:rFonts w:ascii="Times New Roman" w:hAnsi="Times New Roman" w:cs="Times New Roman"/>
          <w:sz w:val="28"/>
          <w:szCs w:val="28"/>
        </w:rPr>
        <w:t>ь</w:t>
      </w:r>
      <w:r w:rsidRPr="004C13C6">
        <w:rPr>
          <w:rFonts w:ascii="Times New Roman" w:hAnsi="Times New Roman" w:cs="Times New Roman"/>
          <w:sz w:val="28"/>
          <w:szCs w:val="28"/>
        </w:rPr>
        <w:t>ной (творческой) деятельности, основанный на использовании различных по высоте звуков и метроритмических соотношений и взаимосвязей, доступных при их исполнении для слухового восприятия человека и позволяющих ему с</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здать оригинальную совокупность идей и образов, отражающих реальные или возможные явления объективного мира (сюжет произведения) [5, с. 11].  </w:t>
      </w:r>
      <w:proofErr w:type="gramEnd"/>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Другие авторы предлагают рассматривать музыкальное произведение как произведение, в котором художественные образы выражаются с помощью зв</w:t>
      </w:r>
      <w:r w:rsidRPr="004C13C6">
        <w:rPr>
          <w:rFonts w:ascii="Times New Roman" w:hAnsi="Times New Roman" w:cs="Times New Roman"/>
          <w:sz w:val="28"/>
          <w:szCs w:val="28"/>
        </w:rPr>
        <w:t>у</w:t>
      </w:r>
      <w:r w:rsidRPr="004C13C6">
        <w:rPr>
          <w:rFonts w:ascii="Times New Roman" w:hAnsi="Times New Roman" w:cs="Times New Roman"/>
          <w:sz w:val="28"/>
          <w:szCs w:val="28"/>
        </w:rPr>
        <w:t>ков [4, с. 1074]; как совокупность идей и образов, получивших в результате творческого процесса отражения человеком реальной действительности своё выражение в форме организованных по высоте и по времени звуковых посл</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дований [11, с. 114].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Наиболее полно сущность понятия «музыкальное произведение без текста» раскрывается в первом из приведённых определений. Автором данного опред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ления является В.С. Илларионов.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Обратимся к п.п. 3, 7 ст. 1259 ГК РФ, где закреплены общие признаки пр</w:t>
      </w:r>
      <w:r w:rsidRPr="004C13C6">
        <w:rPr>
          <w:rFonts w:ascii="Times New Roman" w:hAnsi="Times New Roman" w:cs="Times New Roman"/>
          <w:sz w:val="28"/>
          <w:szCs w:val="28"/>
        </w:rPr>
        <w:t>о</w:t>
      </w:r>
      <w:r w:rsidRPr="004C13C6">
        <w:rPr>
          <w:rFonts w:ascii="Times New Roman" w:hAnsi="Times New Roman" w:cs="Times New Roman"/>
          <w:sz w:val="28"/>
          <w:szCs w:val="28"/>
        </w:rPr>
        <w:t>изведения. К ним законодатель отнёс: творческий характер, объективную фо</w:t>
      </w:r>
      <w:r w:rsidRPr="004C13C6">
        <w:rPr>
          <w:rFonts w:ascii="Times New Roman" w:hAnsi="Times New Roman" w:cs="Times New Roman"/>
          <w:sz w:val="28"/>
          <w:szCs w:val="28"/>
        </w:rPr>
        <w:t>р</w:t>
      </w:r>
      <w:r w:rsidRPr="004C13C6">
        <w:rPr>
          <w:rFonts w:ascii="Times New Roman" w:hAnsi="Times New Roman" w:cs="Times New Roman"/>
          <w:sz w:val="28"/>
          <w:szCs w:val="28"/>
        </w:rPr>
        <w:t>му выражения. А о таких признаках, как новизна и возможность воспроизвед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ния, отмечают в науке [12, с. 63].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Специфика музыкального произведения без текста проявляется в следу</w:t>
      </w:r>
      <w:r w:rsidRPr="004C13C6">
        <w:rPr>
          <w:rFonts w:ascii="Times New Roman" w:hAnsi="Times New Roman" w:cs="Times New Roman"/>
          <w:sz w:val="28"/>
          <w:szCs w:val="28"/>
        </w:rPr>
        <w:t>ю</w:t>
      </w:r>
      <w:r w:rsidRPr="004C13C6">
        <w:rPr>
          <w:rFonts w:ascii="Times New Roman" w:hAnsi="Times New Roman" w:cs="Times New Roman"/>
          <w:sz w:val="28"/>
          <w:szCs w:val="28"/>
        </w:rPr>
        <w:t>щем. Так, форма его выражения может быть: устной, то есть посредством и</w:t>
      </w:r>
      <w:r w:rsidRPr="004C13C6">
        <w:rPr>
          <w:rFonts w:ascii="Times New Roman" w:hAnsi="Times New Roman" w:cs="Times New Roman"/>
          <w:sz w:val="28"/>
          <w:szCs w:val="28"/>
        </w:rPr>
        <w:t>с</w:t>
      </w:r>
      <w:r w:rsidRPr="004C13C6">
        <w:rPr>
          <w:rFonts w:ascii="Times New Roman" w:hAnsi="Times New Roman" w:cs="Times New Roman"/>
          <w:sz w:val="28"/>
          <w:szCs w:val="28"/>
        </w:rPr>
        <w:t>полнения; письменной – в форме нотной или табулатурной записей, а также электронной – для произведений, созданных при помощи специальных пр</w:t>
      </w:r>
      <w:r w:rsidRPr="004C13C6">
        <w:rPr>
          <w:rFonts w:ascii="Times New Roman" w:hAnsi="Times New Roman" w:cs="Times New Roman"/>
          <w:sz w:val="28"/>
          <w:szCs w:val="28"/>
        </w:rPr>
        <w:t>о</w:t>
      </w:r>
      <w:r w:rsidRPr="004C13C6">
        <w:rPr>
          <w:rFonts w:ascii="Times New Roman" w:hAnsi="Times New Roman" w:cs="Times New Roman"/>
          <w:sz w:val="28"/>
          <w:szCs w:val="28"/>
        </w:rPr>
        <w:t>грамм. Вместе с тем некоторые учёные, выступая с критикой данной позиции, отмечают, что музыкальное произведение – это сочетание звуков, а не их условное обозначение [13, с. 28]. Кроме того, отдельно следует выделять форму звукозаписи (вне зависимости от носителя: CD-диска, аналоговой кассеты, в</w:t>
      </w:r>
      <w:r w:rsidRPr="004C13C6">
        <w:rPr>
          <w:rFonts w:ascii="Times New Roman" w:hAnsi="Times New Roman" w:cs="Times New Roman"/>
          <w:sz w:val="28"/>
          <w:szCs w:val="28"/>
        </w:rPr>
        <w:t>и</w:t>
      </w:r>
      <w:r w:rsidRPr="004C13C6">
        <w:rPr>
          <w:rFonts w:ascii="Times New Roman" w:hAnsi="Times New Roman" w:cs="Times New Roman"/>
          <w:sz w:val="28"/>
          <w:szCs w:val="28"/>
        </w:rPr>
        <w:t>ниловой пластинки и др.) и форму видеозаписи (например, видео-урок в сети «Интернет»), а также форму изображения и пространственно-объёмную форму [11, с. 117-118]. При этом указанные формы выражения по существу являются вторичными, поскольку одна и та же нотная запись может быть нанесена к</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ким-либо специальным способом или же изображена, например, на картине или фотографии [11, с. 118].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Новизна музыкального произведения без текста предполагает наличие чего-либо нового, нестандартного, несвойственного ранее созданному произвед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нию. К примеру, добавление в произведение семплов, то есть обработанных специальным инструментом относительно небольших оцифрованных звуковых фрагментов [7, с. 56], эхо-фильтра, эффекта «distortion» (искажения звука) и других эффектов не будет отвечать признаку новизны.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Музыкальному произведению без текста присуща способность воссоздания (создания копии) произведения, идентичного оригиналу, что особенно актуал</w:t>
      </w:r>
      <w:r w:rsidRPr="004C13C6">
        <w:rPr>
          <w:rFonts w:ascii="Times New Roman" w:hAnsi="Times New Roman" w:cs="Times New Roman"/>
          <w:sz w:val="28"/>
          <w:szCs w:val="28"/>
        </w:rPr>
        <w:t>ь</w:t>
      </w:r>
      <w:r w:rsidRPr="004C13C6">
        <w:rPr>
          <w:rFonts w:ascii="Times New Roman" w:hAnsi="Times New Roman" w:cs="Times New Roman"/>
          <w:sz w:val="28"/>
          <w:szCs w:val="28"/>
        </w:rPr>
        <w:t>но в условиях Интернет-технологий [1, с. 58], то есть возможность фиксации в особого рода записи, особого оформления. Речь, в частности, идёт о наличии нотной и табулатурной записей, которые допустимо рассматривать не только как часть формы выражения, но и в качестве признака, поскольку они тесно связаны с самим произведением и отображают реальный механизм его воспр</w:t>
      </w:r>
      <w:r w:rsidRPr="004C13C6">
        <w:rPr>
          <w:rFonts w:ascii="Times New Roman" w:hAnsi="Times New Roman" w:cs="Times New Roman"/>
          <w:sz w:val="28"/>
          <w:szCs w:val="28"/>
        </w:rPr>
        <w:t>о</w:t>
      </w:r>
      <w:r w:rsidRPr="004C13C6">
        <w:rPr>
          <w:rFonts w:ascii="Times New Roman" w:hAnsi="Times New Roman" w:cs="Times New Roman"/>
          <w:sz w:val="28"/>
          <w:szCs w:val="28"/>
        </w:rPr>
        <w:t>изведения и исполнения в форме «один к одному». При этом нотную и табул</w:t>
      </w:r>
      <w:r w:rsidRPr="004C13C6">
        <w:rPr>
          <w:rFonts w:ascii="Times New Roman" w:hAnsi="Times New Roman" w:cs="Times New Roman"/>
          <w:sz w:val="28"/>
          <w:szCs w:val="28"/>
        </w:rPr>
        <w:t>а</w:t>
      </w:r>
      <w:r w:rsidRPr="004C13C6">
        <w:rPr>
          <w:rFonts w:ascii="Times New Roman" w:hAnsi="Times New Roman" w:cs="Times New Roman"/>
          <w:sz w:val="28"/>
          <w:szCs w:val="28"/>
        </w:rPr>
        <w:t>турную записи рассматривают в качестве самостоятельных объектов авторских прав [8, с. 16]. Это не лишено смысла при условии, что отдельную запись мо</w:t>
      </w:r>
      <w:r w:rsidRPr="004C13C6">
        <w:rPr>
          <w:rFonts w:ascii="Times New Roman" w:hAnsi="Times New Roman" w:cs="Times New Roman"/>
          <w:sz w:val="28"/>
          <w:szCs w:val="28"/>
        </w:rPr>
        <w:t>ж</w:t>
      </w:r>
      <w:r w:rsidRPr="004C13C6">
        <w:rPr>
          <w:rFonts w:ascii="Times New Roman" w:hAnsi="Times New Roman" w:cs="Times New Roman"/>
          <w:sz w:val="28"/>
          <w:szCs w:val="28"/>
        </w:rPr>
        <w:t>но рассматривать в отрыве от музыкального произведения, например, как пр</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изведение живописи.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Основываясь на содержании п. 1 ст. 1259 ГК РФ, представляется возмо</w:t>
      </w:r>
      <w:r w:rsidRPr="004C13C6">
        <w:rPr>
          <w:rFonts w:ascii="Times New Roman" w:hAnsi="Times New Roman" w:cs="Times New Roman"/>
          <w:sz w:val="28"/>
          <w:szCs w:val="28"/>
        </w:rPr>
        <w:t>ж</w:t>
      </w:r>
      <w:r w:rsidRPr="004C13C6">
        <w:rPr>
          <w:rFonts w:ascii="Times New Roman" w:hAnsi="Times New Roman" w:cs="Times New Roman"/>
          <w:sz w:val="28"/>
          <w:szCs w:val="28"/>
        </w:rPr>
        <w:t xml:space="preserve">ным выделить такие признаки, как достоинство и назначение [6, с. 1248].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Заслуживает внимания вопрос и о защите прав на музыкальные произвед</w:t>
      </w:r>
      <w:r w:rsidRPr="004C13C6">
        <w:rPr>
          <w:rFonts w:ascii="Times New Roman" w:hAnsi="Times New Roman" w:cs="Times New Roman"/>
          <w:sz w:val="28"/>
          <w:szCs w:val="28"/>
        </w:rPr>
        <w:t>е</w:t>
      </w:r>
      <w:r w:rsidRPr="004C13C6">
        <w:rPr>
          <w:rFonts w:ascii="Times New Roman" w:hAnsi="Times New Roman" w:cs="Times New Roman"/>
          <w:sz w:val="28"/>
          <w:szCs w:val="28"/>
        </w:rPr>
        <w:t>ния без текста. Под защитой прав на музыкальные произведения без текста п</w:t>
      </w:r>
      <w:r w:rsidRPr="004C13C6">
        <w:rPr>
          <w:rFonts w:ascii="Times New Roman" w:hAnsi="Times New Roman" w:cs="Times New Roman"/>
          <w:sz w:val="28"/>
          <w:szCs w:val="28"/>
        </w:rPr>
        <w:t>о</w:t>
      </w:r>
      <w:r w:rsidRPr="004C13C6">
        <w:rPr>
          <w:rFonts w:ascii="Times New Roman" w:hAnsi="Times New Roman" w:cs="Times New Roman"/>
          <w:sz w:val="28"/>
          <w:szCs w:val="28"/>
        </w:rPr>
        <w:t>нимают применение тех предусмотренных законом мер, которые направлены на восстановление или признание авторских прав и защиту интересов при их нарушении или оспаривании [3, с. 541]. При этом законодатель выделяет защ</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ту личных неимущественных и исключительных прав (ст.ст. 1251, 1252 ГК РФ). </w:t>
      </w:r>
    </w:p>
    <w:p w:rsidR="00B909E8" w:rsidRPr="004C13C6" w:rsidRDefault="00B909E8" w:rsidP="000B1642">
      <w:pPr>
        <w:spacing w:after="0" w:line="240" w:lineRule="auto"/>
        <w:jc w:val="both"/>
        <w:rPr>
          <w:rFonts w:ascii="Times New Roman" w:hAnsi="Times New Roman" w:cs="Times New Roman"/>
          <w:sz w:val="28"/>
          <w:szCs w:val="28"/>
        </w:rPr>
      </w:pPr>
      <w:proofErr w:type="gramStart"/>
      <w:r w:rsidRPr="004C13C6">
        <w:rPr>
          <w:rFonts w:ascii="Times New Roman" w:hAnsi="Times New Roman" w:cs="Times New Roman"/>
          <w:sz w:val="28"/>
          <w:szCs w:val="28"/>
        </w:rPr>
        <w:lastRenderedPageBreak/>
        <w:t>Как показал анализ судебной практики, к наиболее распространённым сп</w:t>
      </w:r>
      <w:r w:rsidRPr="004C13C6">
        <w:rPr>
          <w:rFonts w:ascii="Times New Roman" w:hAnsi="Times New Roman" w:cs="Times New Roman"/>
          <w:sz w:val="28"/>
          <w:szCs w:val="28"/>
        </w:rPr>
        <w:t>о</w:t>
      </w:r>
      <w:r w:rsidRPr="004C13C6">
        <w:rPr>
          <w:rFonts w:ascii="Times New Roman" w:hAnsi="Times New Roman" w:cs="Times New Roman"/>
          <w:sz w:val="28"/>
          <w:szCs w:val="28"/>
        </w:rPr>
        <w:t>собам защиты личных неимущественных прав на музыкальные произведения без текста следует отнести такие способы, как: признание права, восстановл</w:t>
      </w:r>
      <w:r w:rsidRPr="004C13C6">
        <w:rPr>
          <w:rFonts w:ascii="Times New Roman" w:hAnsi="Times New Roman" w:cs="Times New Roman"/>
          <w:sz w:val="28"/>
          <w:szCs w:val="28"/>
        </w:rPr>
        <w:t>е</w:t>
      </w:r>
      <w:r w:rsidRPr="004C13C6">
        <w:rPr>
          <w:rFonts w:ascii="Times New Roman" w:hAnsi="Times New Roman" w:cs="Times New Roman"/>
          <w:sz w:val="28"/>
          <w:szCs w:val="28"/>
        </w:rPr>
        <w:t>ние положения, существовавшего до нарушения права, пресечение действий, нарушающих право, а также публикация решения суда о допущенных наруш</w:t>
      </w:r>
      <w:r w:rsidRPr="004C13C6">
        <w:rPr>
          <w:rFonts w:ascii="Times New Roman" w:hAnsi="Times New Roman" w:cs="Times New Roman"/>
          <w:sz w:val="28"/>
          <w:szCs w:val="28"/>
        </w:rPr>
        <w:t>е</w:t>
      </w:r>
      <w:r w:rsidRPr="004C13C6">
        <w:rPr>
          <w:rFonts w:ascii="Times New Roman" w:hAnsi="Times New Roman" w:cs="Times New Roman"/>
          <w:sz w:val="28"/>
          <w:szCs w:val="28"/>
        </w:rPr>
        <w:t>ниях (решение Пролетарского районного суда г. Саранска от   25.01.2019 по д</w:t>
      </w:r>
      <w:r w:rsidRPr="004C13C6">
        <w:rPr>
          <w:rFonts w:ascii="Times New Roman" w:hAnsi="Times New Roman" w:cs="Times New Roman"/>
          <w:sz w:val="28"/>
          <w:szCs w:val="28"/>
        </w:rPr>
        <w:t>е</w:t>
      </w:r>
      <w:r w:rsidRPr="004C13C6">
        <w:rPr>
          <w:rFonts w:ascii="Times New Roman" w:hAnsi="Times New Roman" w:cs="Times New Roman"/>
          <w:sz w:val="28"/>
          <w:szCs w:val="28"/>
        </w:rPr>
        <w:t>лу  № 2-2/2019 2-800/2018 [9]).</w:t>
      </w:r>
      <w:proofErr w:type="gramEnd"/>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применим и такой способ, как возмещение убытков (компенс</w:t>
      </w:r>
      <w:r w:rsidRPr="004C13C6">
        <w:rPr>
          <w:rFonts w:ascii="Times New Roman" w:hAnsi="Times New Roman" w:cs="Times New Roman"/>
          <w:sz w:val="28"/>
          <w:szCs w:val="28"/>
        </w:rPr>
        <w:t>а</w:t>
      </w:r>
      <w:r w:rsidRPr="004C13C6">
        <w:rPr>
          <w:rFonts w:ascii="Times New Roman" w:hAnsi="Times New Roman" w:cs="Times New Roman"/>
          <w:sz w:val="28"/>
          <w:szCs w:val="28"/>
        </w:rPr>
        <w:t>ция), но при доказанности факта правонарушения. Сказанное в большей степ</w:t>
      </w:r>
      <w:r w:rsidRPr="004C13C6">
        <w:rPr>
          <w:rFonts w:ascii="Times New Roman" w:hAnsi="Times New Roman" w:cs="Times New Roman"/>
          <w:sz w:val="28"/>
          <w:szCs w:val="28"/>
        </w:rPr>
        <w:t>е</w:t>
      </w:r>
      <w:r w:rsidRPr="004C13C6">
        <w:rPr>
          <w:rFonts w:ascii="Times New Roman" w:hAnsi="Times New Roman" w:cs="Times New Roman"/>
          <w:sz w:val="28"/>
          <w:szCs w:val="28"/>
        </w:rPr>
        <w:t>ни относится к защите исключительного права на произведение (решение А</w:t>
      </w:r>
      <w:r w:rsidRPr="004C13C6">
        <w:rPr>
          <w:rFonts w:ascii="Times New Roman" w:hAnsi="Times New Roman" w:cs="Times New Roman"/>
          <w:sz w:val="28"/>
          <w:szCs w:val="28"/>
        </w:rPr>
        <w:t>р</w:t>
      </w:r>
      <w:r w:rsidRPr="004C13C6">
        <w:rPr>
          <w:rFonts w:ascii="Times New Roman" w:hAnsi="Times New Roman" w:cs="Times New Roman"/>
          <w:sz w:val="28"/>
          <w:szCs w:val="28"/>
        </w:rPr>
        <w:t xml:space="preserve">битражного суда Ханты-Мансийского автономного округа – Югры от 02.06.2015 по делу № А75-3670/2015 [10]).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Следует отметить, что значительно реже взыскивается компенсация м</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рального вреда. А такой способ защиты прав, как присуждение к исполнению обязанностей в натуре, и вовсе практически неприменим.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представляется уместным вывод о необходимости закре</w:t>
      </w:r>
      <w:r w:rsidRPr="004C13C6">
        <w:rPr>
          <w:rFonts w:ascii="Times New Roman" w:hAnsi="Times New Roman" w:cs="Times New Roman"/>
          <w:sz w:val="28"/>
          <w:szCs w:val="28"/>
        </w:rPr>
        <w:t>п</w:t>
      </w:r>
      <w:r w:rsidRPr="004C13C6">
        <w:rPr>
          <w:rFonts w:ascii="Times New Roman" w:hAnsi="Times New Roman" w:cs="Times New Roman"/>
          <w:sz w:val="28"/>
          <w:szCs w:val="28"/>
        </w:rPr>
        <w:t>ления в части четвёртой ГК РФ отдельной статьи, в которой следует отразить определение понятия музыкального произведения (с текстом и без текста), а также закрепить его признаки, что позволит обеспечить единообразие судебной практики и устранить ряд проблем теоретического и прикладного характера.</w:t>
      </w:r>
    </w:p>
    <w:p w:rsidR="00B909E8" w:rsidRPr="004C13C6" w:rsidRDefault="00B909E8" w:rsidP="000B1642">
      <w:pPr>
        <w:spacing w:after="0" w:line="240" w:lineRule="auto"/>
        <w:jc w:val="both"/>
        <w:rPr>
          <w:rFonts w:ascii="Times New Roman" w:hAnsi="Times New Roman" w:cs="Times New Roman"/>
          <w:sz w:val="28"/>
          <w:szCs w:val="28"/>
        </w:rPr>
      </w:pPr>
    </w:p>
    <w:p w:rsidR="00B909E8" w:rsidRPr="004C13C6" w:rsidRDefault="00B909E8"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 Бродский А.А. Проблема защиты авторского права на музыкальное пр</w:t>
      </w:r>
      <w:r w:rsidRPr="004C13C6">
        <w:rPr>
          <w:rFonts w:ascii="Times New Roman" w:hAnsi="Times New Roman" w:cs="Times New Roman"/>
          <w:sz w:val="28"/>
          <w:szCs w:val="28"/>
        </w:rPr>
        <w:t>о</w:t>
      </w:r>
      <w:r w:rsidRPr="004C13C6">
        <w:rPr>
          <w:rFonts w:ascii="Times New Roman" w:hAnsi="Times New Roman" w:cs="Times New Roman"/>
          <w:sz w:val="28"/>
          <w:szCs w:val="28"/>
        </w:rPr>
        <w:t>изведение в РФ // Вестник науки и образования. Иваново: Олимп. 2018. № 15 (51). Ч. 1. С. 56–59.</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2. Гражданский кодекс Российской Федерации (часть четвёртая) от 18.12.2006. № 230-ФЗ (ред. от 18.07.2019) // СЗ РФ. 25.12.2006. № 52 (1 ч.). Ст. 5496.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 Гражданское право: учебник в 3 т. Т. 1 / под ред. А.П. Сергеева. 2-е изд., перераб. и доп. М.: Проспект, 2018. 1040 с.</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 Данилевич Л.П. Понятие и признаки музыкального произведения как объекта авторского права // Молодой ученый. Казань: Молодой ученый. 2015. № 11. С. 1074–1076.</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 Илларионов В.С. Авторские права на музыкальные произведения, ра</w:t>
      </w:r>
      <w:r w:rsidRPr="004C13C6">
        <w:rPr>
          <w:rFonts w:ascii="Times New Roman" w:hAnsi="Times New Roman" w:cs="Times New Roman"/>
          <w:sz w:val="28"/>
          <w:szCs w:val="28"/>
        </w:rPr>
        <w:t>с</w:t>
      </w:r>
      <w:r w:rsidRPr="004C13C6">
        <w:rPr>
          <w:rFonts w:ascii="Times New Roman" w:hAnsi="Times New Roman" w:cs="Times New Roman"/>
          <w:sz w:val="28"/>
          <w:szCs w:val="28"/>
        </w:rPr>
        <w:t>пространенные в сети Интернет: автореф. дисс. на соискание ученой степени кандидата юридических наук. М., 2013. 30 с.</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6. Комментарий к Гражданскому кодексу Российской Федерации (учебно-практический) / под ред. С.А. Степанова. 5-е изд., перераб. и доп. М.: Проспект, 2018. 1648 с.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7. Кузнецов В.В. Некоторые особенности терминосистемы субъязыка ко</w:t>
      </w:r>
      <w:r w:rsidRPr="004C13C6">
        <w:rPr>
          <w:rFonts w:ascii="Times New Roman" w:hAnsi="Times New Roman" w:cs="Times New Roman"/>
          <w:sz w:val="28"/>
          <w:szCs w:val="28"/>
        </w:rPr>
        <w:t>м</w:t>
      </w:r>
      <w:r w:rsidRPr="004C13C6">
        <w:rPr>
          <w:rFonts w:ascii="Times New Roman" w:hAnsi="Times New Roman" w:cs="Times New Roman"/>
          <w:sz w:val="28"/>
          <w:szCs w:val="28"/>
        </w:rPr>
        <w:t xml:space="preserve">пьютерной обработки и создания музыки // Верхневолжский филологический вестник. Яросл.: ЯГПУ им. К.Д. Ушинского. 2015. № 3. С. 53–57.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8. Мерзликина Р.А. Современный взгляд на определение понятия муз</w:t>
      </w:r>
      <w:r w:rsidRPr="004C13C6">
        <w:rPr>
          <w:rFonts w:ascii="Times New Roman" w:hAnsi="Times New Roman" w:cs="Times New Roman"/>
          <w:sz w:val="28"/>
          <w:szCs w:val="28"/>
        </w:rPr>
        <w:t>ы</w:t>
      </w:r>
      <w:r w:rsidRPr="004C13C6">
        <w:rPr>
          <w:rFonts w:ascii="Times New Roman" w:hAnsi="Times New Roman" w:cs="Times New Roman"/>
          <w:sz w:val="28"/>
          <w:szCs w:val="28"/>
        </w:rPr>
        <w:t>кального произведения как объекта авторского права // Интеллектуальная со</w:t>
      </w:r>
      <w:r w:rsidRPr="004C13C6">
        <w:rPr>
          <w:rFonts w:ascii="Times New Roman" w:hAnsi="Times New Roman" w:cs="Times New Roman"/>
          <w:sz w:val="28"/>
          <w:szCs w:val="28"/>
        </w:rPr>
        <w:t>б</w:t>
      </w:r>
      <w:r w:rsidRPr="004C13C6">
        <w:rPr>
          <w:rFonts w:ascii="Times New Roman" w:hAnsi="Times New Roman" w:cs="Times New Roman"/>
          <w:sz w:val="28"/>
          <w:szCs w:val="28"/>
        </w:rPr>
        <w:lastRenderedPageBreak/>
        <w:t>ственность. Авторское право и смежные права. М.: Интеллектуальная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ственность. 2009. № 8. С. 14–21.</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9. Решение Пролетарского районного суда г. Саранска от 25.01.2019 по делу № 2-2/2019 2-800/2018 // Судебные и нормативные акты РФ.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sudact.ru/regular/doc/tuNdHDy49SlD/ (дата обращения: 16.09.2019).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10. Решение Арбитражного суда Ханты-Мансийского автономного округа – Югры от 02.06.2015 по делу № А75-3670/2015 // Судебные и нормативные акты РФ. URL: sudact.ru/arbitral/doc/g2r7phP95NHn/ (дата обращения: 30.09.2019).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11. Смирнов И.Е. О понятии музыкального произведения как объекта а</w:t>
      </w:r>
      <w:r w:rsidRPr="004C13C6">
        <w:rPr>
          <w:rFonts w:ascii="Times New Roman" w:hAnsi="Times New Roman" w:cs="Times New Roman"/>
          <w:sz w:val="28"/>
          <w:szCs w:val="28"/>
        </w:rPr>
        <w:t>в</w:t>
      </w:r>
      <w:r w:rsidRPr="004C13C6">
        <w:rPr>
          <w:rFonts w:ascii="Times New Roman" w:hAnsi="Times New Roman" w:cs="Times New Roman"/>
          <w:sz w:val="28"/>
          <w:szCs w:val="28"/>
        </w:rPr>
        <w:t>торского права // Ленинградский юридический журнал. СПб</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Ленинг. гос. ун-т им. А.С. Пушкина. 2015. №4.     С. 113–120.</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12. Судариков С.А. Право интеллектуальной собственности: учеб. М.: Пр</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спект, 2008.   368 с.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13. Штенников В.Н. Музыкальное произведение как объект авторского пр</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ва // Биржа интеллектуальной собственности. М.: Межд. ин-т пром. собст-ти. 2010. Т. 9. № 3. С. 27–68. </w:t>
      </w:r>
    </w:p>
    <w:p w:rsidR="005C653A" w:rsidRDefault="005C653A" w:rsidP="002A614C">
      <w:pPr>
        <w:spacing w:after="0" w:line="240" w:lineRule="auto"/>
        <w:ind w:firstLine="0"/>
        <w:jc w:val="both"/>
        <w:rPr>
          <w:rFonts w:ascii="Times New Roman" w:hAnsi="Times New Roman" w:cs="Times New Roman"/>
          <w:bCs/>
          <w:i/>
          <w:sz w:val="28"/>
          <w:szCs w:val="28"/>
        </w:rPr>
      </w:pPr>
    </w:p>
    <w:p w:rsidR="00B909E8" w:rsidRPr="004C13C6" w:rsidRDefault="00B909E8" w:rsidP="002A614C">
      <w:pPr>
        <w:spacing w:after="120" w:line="240" w:lineRule="auto"/>
        <w:jc w:val="both"/>
        <w:rPr>
          <w:rFonts w:ascii="Times New Roman" w:hAnsi="Times New Roman" w:cs="Times New Roman"/>
          <w:bCs/>
          <w:i/>
          <w:sz w:val="28"/>
          <w:szCs w:val="28"/>
        </w:rPr>
      </w:pPr>
      <w:r w:rsidRPr="004C13C6">
        <w:rPr>
          <w:rFonts w:ascii="Times New Roman" w:hAnsi="Times New Roman" w:cs="Times New Roman"/>
          <w:bCs/>
          <w:i/>
          <w:sz w:val="28"/>
          <w:szCs w:val="28"/>
        </w:rPr>
        <w:t>Об авторе:</w:t>
      </w:r>
    </w:p>
    <w:p w:rsidR="00B909E8" w:rsidRPr="004C13C6" w:rsidRDefault="00B909E8" w:rsidP="002A614C">
      <w:pPr>
        <w:spacing w:after="120" w:line="240" w:lineRule="auto"/>
        <w:jc w:val="both"/>
        <w:rPr>
          <w:rFonts w:ascii="Times New Roman" w:hAnsi="Times New Roman" w:cs="Times New Roman"/>
          <w:sz w:val="28"/>
          <w:szCs w:val="28"/>
        </w:rPr>
      </w:pPr>
      <w:r w:rsidRPr="004C13C6">
        <w:rPr>
          <w:rFonts w:ascii="Times New Roman" w:hAnsi="Times New Roman" w:cs="Times New Roman"/>
          <w:bCs/>
          <w:sz w:val="28"/>
          <w:szCs w:val="28"/>
        </w:rPr>
        <w:t>ВОРОНИН Алексей Витальевич</w:t>
      </w:r>
      <w:r w:rsidRPr="004C13C6">
        <w:rPr>
          <w:rFonts w:ascii="Times New Roman" w:hAnsi="Times New Roman" w:cs="Times New Roman"/>
          <w:b/>
          <w:bCs/>
          <w:sz w:val="28"/>
          <w:szCs w:val="28"/>
        </w:rPr>
        <w:t xml:space="preserve"> –</w:t>
      </w:r>
      <w:r w:rsidRPr="004C13C6">
        <w:rPr>
          <w:rFonts w:ascii="Times New Roman" w:hAnsi="Times New Roman" w:cs="Times New Roman"/>
          <w:sz w:val="28"/>
          <w:szCs w:val="28"/>
        </w:rPr>
        <w:t xml:space="preserve"> студент 4 курса юридического факульт</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та ФГБОУ ВО «Тверской государственный университет» (170100, г. Тверь, ул. Желябова, д.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alexvor</w:t>
      </w:r>
      <w:r w:rsidRPr="004C13C6">
        <w:rPr>
          <w:rFonts w:ascii="Times New Roman" w:hAnsi="Times New Roman" w:cs="Times New Roman"/>
          <w:sz w:val="28"/>
          <w:szCs w:val="28"/>
        </w:rPr>
        <w:t>1997@</w:t>
      </w:r>
      <w:r w:rsidRPr="004C13C6">
        <w:rPr>
          <w:rFonts w:ascii="Times New Roman" w:hAnsi="Times New Roman" w:cs="Times New Roman"/>
          <w:sz w:val="28"/>
          <w:szCs w:val="28"/>
          <w:lang w:val="en-US"/>
        </w:rPr>
        <w:t>yandex</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 т. 8-915-739-92-13.</w:t>
      </w:r>
    </w:p>
    <w:p w:rsidR="00B909E8" w:rsidRPr="004C13C6" w:rsidRDefault="00B909E8" w:rsidP="000B1642">
      <w:pPr>
        <w:spacing w:after="0" w:line="240" w:lineRule="auto"/>
        <w:jc w:val="both"/>
        <w:rPr>
          <w:rFonts w:ascii="Times New Roman" w:hAnsi="Times New Roman" w:cs="Times New Roman"/>
          <w:sz w:val="28"/>
          <w:szCs w:val="28"/>
        </w:rPr>
      </w:pPr>
    </w:p>
    <w:p w:rsidR="00B909E8" w:rsidRPr="004C13C6" w:rsidRDefault="00B909E8" w:rsidP="002A614C">
      <w:pPr>
        <w:pStyle w:val="aa"/>
        <w:spacing w:before="0" w:beforeAutospacing="0" w:after="120" w:afterAutospacing="0"/>
        <w:jc w:val="both"/>
        <w:rPr>
          <w:i/>
          <w:iCs/>
          <w:sz w:val="28"/>
          <w:szCs w:val="28"/>
        </w:rPr>
      </w:pPr>
      <w:r w:rsidRPr="004C13C6">
        <w:rPr>
          <w:i/>
          <w:iCs/>
          <w:sz w:val="28"/>
          <w:szCs w:val="28"/>
        </w:rPr>
        <w:t>Научный руководитель:</w:t>
      </w:r>
    </w:p>
    <w:p w:rsidR="00B909E8" w:rsidRPr="004C13C6" w:rsidRDefault="00B909E8" w:rsidP="002A614C">
      <w:pPr>
        <w:spacing w:after="12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 xml:space="preserve">КОЗЫРЕВА Елена Владимировна – кандидат юридических наук, доцент кафедры гражданского права 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w:t>
      </w:r>
      <w:r w:rsidRPr="004C13C6">
        <w:rPr>
          <w:rFonts w:ascii="Times New Roman" w:hAnsi="Times New Roman" w:cs="Times New Roman"/>
          <w:sz w:val="28"/>
          <w:szCs w:val="28"/>
        </w:rPr>
        <w:t>р</w:t>
      </w:r>
      <w:r w:rsidRPr="004C13C6">
        <w:rPr>
          <w:rFonts w:ascii="Times New Roman" w:hAnsi="Times New Roman" w:cs="Times New Roman"/>
          <w:sz w:val="28"/>
          <w:szCs w:val="28"/>
        </w:rPr>
        <w:t>ситет» (170100, г. Тверь, ул. Желябова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w:t>
      </w:r>
      <w:r w:rsidRPr="004C13C6">
        <w:rPr>
          <w:rFonts w:ascii="Times New Roman" w:hAnsi="Times New Roman" w:cs="Times New Roman"/>
          <w:sz w:val="28"/>
          <w:szCs w:val="28"/>
          <w:lang w:val="en-US"/>
        </w:rPr>
        <w:t xml:space="preserve">. 33), e-mail: </w:t>
      </w:r>
      <w:hyperlink r:id="rId31" w:history="1">
        <w:r w:rsidRPr="004C13C6">
          <w:rPr>
            <w:rStyle w:val="a4"/>
            <w:rFonts w:ascii="Times New Roman" w:hAnsi="Times New Roman" w:cs="Times New Roman"/>
            <w:sz w:val="28"/>
            <w:szCs w:val="28"/>
            <w:lang w:val="en-US"/>
          </w:rPr>
          <w:t>21october21@gmail.com</w:t>
        </w:r>
      </w:hyperlink>
      <w:r w:rsidRPr="004C13C6">
        <w:rPr>
          <w:rFonts w:ascii="Times New Roman" w:hAnsi="Times New Roman" w:cs="Times New Roman"/>
          <w:sz w:val="28"/>
          <w:szCs w:val="28"/>
          <w:lang w:val="en-US"/>
        </w:rPr>
        <w:t>.</w:t>
      </w:r>
    </w:p>
    <w:p w:rsidR="00AB1A52" w:rsidRDefault="00AB1A52" w:rsidP="000B1642">
      <w:pPr>
        <w:spacing w:after="0" w:line="240" w:lineRule="auto"/>
        <w:ind w:firstLine="0"/>
        <w:jc w:val="both"/>
        <w:rPr>
          <w:rFonts w:ascii="Times New Roman" w:hAnsi="Times New Roman" w:cs="Times New Roman"/>
          <w:sz w:val="28"/>
          <w:szCs w:val="28"/>
        </w:rPr>
      </w:pPr>
    </w:p>
    <w:p w:rsidR="00AB1A52" w:rsidRDefault="00AB1A52" w:rsidP="000B1642">
      <w:pPr>
        <w:spacing w:after="0" w:line="240" w:lineRule="auto"/>
        <w:ind w:firstLine="0"/>
        <w:jc w:val="both"/>
        <w:rPr>
          <w:rFonts w:ascii="Times New Roman" w:hAnsi="Times New Roman" w:cs="Times New Roman"/>
          <w:sz w:val="28"/>
          <w:szCs w:val="28"/>
        </w:rPr>
      </w:pPr>
    </w:p>
    <w:p w:rsidR="002A614C" w:rsidRPr="002A614C" w:rsidRDefault="002A614C" w:rsidP="000B1642">
      <w:pPr>
        <w:spacing w:after="0" w:line="240" w:lineRule="auto"/>
        <w:ind w:firstLine="0"/>
        <w:jc w:val="both"/>
        <w:rPr>
          <w:rFonts w:ascii="Times New Roman" w:hAnsi="Times New Roman" w:cs="Times New Roman"/>
          <w:sz w:val="28"/>
          <w:szCs w:val="28"/>
        </w:rPr>
      </w:pPr>
    </w:p>
    <w:p w:rsidR="005C653A" w:rsidRPr="008C4DA2" w:rsidRDefault="00B909E8" w:rsidP="000B1642">
      <w:pPr>
        <w:spacing w:after="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 xml:space="preserve">TO THE QUESTION OF THE CONCEPT AND SIGNS OF MUSICAL WORK WITHOUT TEXT AS AN OBJECT OF COPYRIGHTS AND </w:t>
      </w:r>
    </w:p>
    <w:p w:rsidR="00B909E8" w:rsidRPr="004C13C6" w:rsidRDefault="00B909E8" w:rsidP="000B1642">
      <w:pPr>
        <w:spacing w:after="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FEATURES OF PROTECTION OF RIGHTS TO IT</w:t>
      </w:r>
    </w:p>
    <w:p w:rsidR="00B909E8" w:rsidRPr="004C13C6" w:rsidRDefault="00B909E8" w:rsidP="002A614C">
      <w:pPr>
        <w:spacing w:before="24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A.V. Voronin</w:t>
      </w:r>
    </w:p>
    <w:p w:rsidR="00B909E8" w:rsidRDefault="00B909E8" w:rsidP="002A614C">
      <w:pPr>
        <w:spacing w:after="0" w:line="240" w:lineRule="auto"/>
        <w:ind w:left="284"/>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2A614C" w:rsidRPr="002A614C" w:rsidRDefault="002A614C" w:rsidP="002A614C">
      <w:pPr>
        <w:spacing w:after="0" w:line="240" w:lineRule="auto"/>
        <w:ind w:left="284"/>
        <w:rPr>
          <w:rFonts w:ascii="Times New Roman" w:hAnsi="Times New Roman" w:cs="Times New Roman"/>
          <w:sz w:val="28"/>
          <w:szCs w:val="28"/>
        </w:rPr>
      </w:pPr>
    </w:p>
    <w:p w:rsidR="00B909E8" w:rsidRPr="004C13C6" w:rsidRDefault="00B909E8" w:rsidP="000B164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reveals the essence of the concept of “musical work without text”, based on scientific doctrine and law enforcement practice, its features are reflected. Having analyzed the legislation of the Russian Federation and judicial acts, the a</w:t>
      </w:r>
      <w:r w:rsidRPr="004C13C6">
        <w:rPr>
          <w:rFonts w:ascii="Times New Roman" w:hAnsi="Times New Roman" w:cs="Times New Roman"/>
          <w:sz w:val="28"/>
          <w:szCs w:val="28"/>
          <w:lang w:val="en-US"/>
        </w:rPr>
        <w:t>u</w:t>
      </w:r>
      <w:r w:rsidRPr="004C13C6">
        <w:rPr>
          <w:rFonts w:ascii="Times New Roman" w:hAnsi="Times New Roman" w:cs="Times New Roman"/>
          <w:sz w:val="28"/>
          <w:szCs w:val="28"/>
          <w:lang w:val="en-US"/>
        </w:rPr>
        <w:t xml:space="preserve">thor revealed the main features of civil protection of copyrights to these works, came to the conclusion that it is necessary to distinguish between the rights of the author of a musical work created using computer technology and the rights of the creator of samples </w:t>
      </w:r>
      <w:r w:rsidR="00DB7820">
        <w:rPr>
          <w:rFonts w:ascii="Times New Roman" w:hAnsi="Times New Roman" w:cs="Times New Roman"/>
          <w:sz w:val="28"/>
          <w:szCs w:val="28"/>
          <w:lang w:val="en-US"/>
        </w:rPr>
        <w:t>with which this work is written</w:t>
      </w:r>
      <w:r w:rsidRPr="004C13C6">
        <w:rPr>
          <w:rFonts w:ascii="Times New Roman" w:hAnsi="Times New Roman" w:cs="Times New Roman"/>
          <w:sz w:val="28"/>
          <w:szCs w:val="28"/>
          <w:lang w:val="en-US"/>
        </w:rPr>
        <w:t>.</w:t>
      </w:r>
    </w:p>
    <w:p w:rsidR="00B909E8" w:rsidRDefault="00B909E8" w:rsidP="00AB1A52">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lang w:val="en-US"/>
        </w:rPr>
        <w:lastRenderedPageBreak/>
        <w:t>Keywords:</w:t>
      </w:r>
      <w:r w:rsidRPr="004C13C6">
        <w:rPr>
          <w:rFonts w:ascii="Times New Roman" w:hAnsi="Times New Roman" w:cs="Times New Roman"/>
          <w:i/>
          <w:sz w:val="28"/>
          <w:szCs w:val="28"/>
          <w:lang w:val="en-US"/>
        </w:rPr>
        <w:t xml:space="preserve"> copyright, musical work without text</w:t>
      </w:r>
      <w:r w:rsidR="00DB7820">
        <w:rPr>
          <w:rFonts w:ascii="Times New Roman" w:hAnsi="Times New Roman" w:cs="Times New Roman"/>
          <w:i/>
          <w:sz w:val="28"/>
          <w:szCs w:val="28"/>
          <w:lang w:val="en-US"/>
        </w:rPr>
        <w:t>, protection features, samples.</w:t>
      </w:r>
    </w:p>
    <w:p w:rsidR="00AB1A52" w:rsidRPr="00AB1A52" w:rsidRDefault="00AB1A52" w:rsidP="00AB1A52">
      <w:pPr>
        <w:spacing w:after="0" w:line="240" w:lineRule="auto"/>
        <w:ind w:left="284" w:firstLine="0"/>
        <w:jc w:val="both"/>
        <w:rPr>
          <w:rFonts w:ascii="Times New Roman" w:hAnsi="Times New Roman" w:cs="Times New Roman"/>
          <w:i/>
          <w:sz w:val="28"/>
          <w:szCs w:val="28"/>
        </w:rPr>
      </w:pPr>
    </w:p>
    <w:p w:rsidR="00B909E8" w:rsidRPr="004C13C6" w:rsidRDefault="00B909E8" w:rsidP="002A614C">
      <w:pPr>
        <w:spacing w:line="240" w:lineRule="auto"/>
        <w:jc w:val="both"/>
        <w:rPr>
          <w:rFonts w:ascii="Times New Roman" w:hAnsi="Times New Roman" w:cs="Times New Roman"/>
          <w:bCs/>
          <w:i/>
          <w:sz w:val="28"/>
          <w:szCs w:val="28"/>
          <w:lang w:val="en-US"/>
        </w:rPr>
      </w:pPr>
      <w:r w:rsidRPr="004C13C6">
        <w:rPr>
          <w:rFonts w:ascii="Times New Roman" w:hAnsi="Times New Roman" w:cs="Times New Roman"/>
          <w:bCs/>
          <w:i/>
          <w:sz w:val="28"/>
          <w:szCs w:val="28"/>
          <w:lang w:val="en-US"/>
        </w:rPr>
        <w:t>About author:</w:t>
      </w:r>
    </w:p>
    <w:p w:rsidR="00B909E8" w:rsidRPr="004C13C6" w:rsidRDefault="00B909E8"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VORONIN Alexey</w:t>
      </w:r>
      <w:r w:rsidRPr="004C13C6">
        <w:rPr>
          <w:rFonts w:ascii="Times New Roman" w:hAnsi="Times New Roman" w:cs="Times New Roman"/>
          <w:b/>
          <w:sz w:val="28"/>
          <w:szCs w:val="28"/>
          <w:lang w:val="en-US"/>
        </w:rPr>
        <w:t xml:space="preserve"> </w:t>
      </w:r>
      <w:r w:rsidRPr="004C13C6">
        <w:rPr>
          <w:rFonts w:ascii="Times New Roman" w:hAnsi="Times New Roman" w:cs="Times New Roman"/>
          <w:sz w:val="28"/>
          <w:szCs w:val="28"/>
          <w:lang w:val="en-US"/>
        </w:rPr>
        <w:t>– student of the fourth course of Department of Law of Tver State University (Russia, Tver, Zheljabova st., 33); e-mail: alexvor1997@yandex.ru</w:t>
      </w:r>
    </w:p>
    <w:p w:rsidR="002A614C" w:rsidRDefault="002A614C" w:rsidP="002A614C">
      <w:pPr>
        <w:pStyle w:val="aa"/>
        <w:spacing w:before="0" w:beforeAutospacing="0" w:after="0" w:afterAutospacing="0"/>
        <w:jc w:val="left"/>
        <w:rPr>
          <w:i/>
          <w:iCs/>
          <w:sz w:val="28"/>
          <w:szCs w:val="28"/>
        </w:rPr>
      </w:pPr>
    </w:p>
    <w:p w:rsidR="00B909E8" w:rsidRPr="004C13C6" w:rsidRDefault="00B909E8" w:rsidP="002A614C">
      <w:pPr>
        <w:pStyle w:val="aa"/>
        <w:spacing w:before="0" w:beforeAutospacing="0" w:after="240" w:afterAutospacing="0"/>
        <w:jc w:val="left"/>
        <w:rPr>
          <w:i/>
          <w:iCs/>
          <w:sz w:val="28"/>
          <w:szCs w:val="28"/>
          <w:lang w:val="en-US"/>
        </w:rPr>
      </w:pPr>
      <w:r w:rsidRPr="004C13C6">
        <w:rPr>
          <w:i/>
          <w:iCs/>
          <w:sz w:val="28"/>
          <w:szCs w:val="28"/>
          <w:lang w:val="en-US"/>
        </w:rPr>
        <w:t>Scientific adviser:</w:t>
      </w:r>
    </w:p>
    <w:p w:rsidR="00B909E8" w:rsidRPr="004C13C6" w:rsidRDefault="00B909E8"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KOZYREVA Elena – PhD, assistant professor of civil law of Tver State Unive</w:t>
      </w:r>
      <w:r w:rsidRPr="004C13C6">
        <w:rPr>
          <w:rFonts w:ascii="Times New Roman" w:hAnsi="Times New Roman" w:cs="Times New Roman"/>
          <w:sz w:val="28"/>
          <w:szCs w:val="28"/>
          <w:lang w:val="en-US"/>
        </w:rPr>
        <w:t>r</w:t>
      </w:r>
      <w:r w:rsidRPr="004C13C6">
        <w:rPr>
          <w:rFonts w:ascii="Times New Roman" w:hAnsi="Times New Roman" w:cs="Times New Roman"/>
          <w:sz w:val="28"/>
          <w:szCs w:val="28"/>
          <w:lang w:val="en-US"/>
        </w:rPr>
        <w:t xml:space="preserve">sity (170100, Tver, Zhelyabova St., 33), e-mail: </w:t>
      </w:r>
      <w:hyperlink r:id="rId32" w:history="1">
        <w:r w:rsidRPr="004C13C6">
          <w:rPr>
            <w:rStyle w:val="a4"/>
            <w:rFonts w:ascii="Times New Roman" w:hAnsi="Times New Roman" w:cs="Times New Roman"/>
            <w:sz w:val="28"/>
            <w:szCs w:val="28"/>
            <w:lang w:val="en-US"/>
          </w:rPr>
          <w:t>21october21@gmail.com</w:t>
        </w:r>
      </w:hyperlink>
    </w:p>
    <w:p w:rsidR="00B909E8" w:rsidRPr="004C13C6" w:rsidRDefault="00B909E8" w:rsidP="000B1642">
      <w:pPr>
        <w:spacing w:after="0" w:line="240" w:lineRule="auto"/>
        <w:jc w:val="both"/>
        <w:rPr>
          <w:rFonts w:ascii="Times New Roman" w:hAnsi="Times New Roman" w:cs="Times New Roman"/>
          <w:sz w:val="28"/>
          <w:szCs w:val="28"/>
          <w:lang w:val="en-US"/>
        </w:rPr>
      </w:pPr>
    </w:p>
    <w:p w:rsidR="00B909E8" w:rsidRPr="004C13C6" w:rsidRDefault="00B909E8" w:rsidP="00AB1A52">
      <w:pPr>
        <w:spacing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Воронин А.В. К вопросу о понятии и признаках музыкального произведения без текста как объекта авторских прав и особенностях защиты прав на него // Материалы международной научной студенческой  конференции «Проблемы защиты прав и охраняемых законом интересов». 2020. №1 С. </w:t>
      </w:r>
      <w:r w:rsidR="00DF09AB">
        <w:rPr>
          <w:rFonts w:ascii="Times New Roman" w:hAnsi="Times New Roman" w:cs="Times New Roman"/>
          <w:sz w:val="28"/>
          <w:szCs w:val="28"/>
        </w:rPr>
        <w:t>4</w:t>
      </w:r>
      <w:r w:rsidR="00BE718B">
        <w:rPr>
          <w:rFonts w:ascii="Times New Roman" w:hAnsi="Times New Roman" w:cs="Times New Roman"/>
          <w:sz w:val="28"/>
          <w:szCs w:val="28"/>
        </w:rPr>
        <w:t>6</w:t>
      </w:r>
      <w:r w:rsidR="00DF09AB">
        <w:rPr>
          <w:rFonts w:ascii="Times New Roman" w:hAnsi="Times New Roman" w:cs="Times New Roman"/>
          <w:sz w:val="28"/>
          <w:szCs w:val="28"/>
        </w:rPr>
        <w:t xml:space="preserve"> – 50. </w:t>
      </w:r>
    </w:p>
    <w:p w:rsidR="00B909E8" w:rsidRPr="004C13C6" w:rsidRDefault="00B909E8" w:rsidP="000B1642">
      <w:pPr>
        <w:spacing w:after="0" w:line="240" w:lineRule="auto"/>
        <w:jc w:val="both"/>
        <w:rPr>
          <w:rFonts w:ascii="Times New Roman" w:hAnsi="Times New Roman" w:cs="Times New Roman"/>
          <w:sz w:val="28"/>
          <w:szCs w:val="28"/>
        </w:rPr>
      </w:pPr>
    </w:p>
    <w:p w:rsidR="00B909E8" w:rsidRPr="004C13C6" w:rsidRDefault="00B909E8" w:rsidP="000B1642">
      <w:pPr>
        <w:spacing w:after="0" w:line="240" w:lineRule="auto"/>
        <w:ind w:firstLine="567"/>
        <w:jc w:val="both"/>
        <w:rPr>
          <w:rFonts w:ascii="Times New Roman" w:hAnsi="Times New Roman" w:cs="Times New Roman"/>
          <w:sz w:val="28"/>
          <w:szCs w:val="28"/>
        </w:rPr>
      </w:pPr>
    </w:p>
    <w:p w:rsidR="00B909E8" w:rsidRDefault="00B909E8"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2A614C" w:rsidRDefault="002A614C" w:rsidP="000B1642">
      <w:pPr>
        <w:tabs>
          <w:tab w:val="left" w:pos="9639"/>
        </w:tabs>
        <w:spacing w:line="240" w:lineRule="auto"/>
        <w:ind w:firstLine="0"/>
        <w:jc w:val="both"/>
        <w:rPr>
          <w:rFonts w:ascii="Times New Roman" w:hAnsi="Times New Roman" w:cs="Times New Roman"/>
          <w:b/>
          <w:bCs/>
          <w:sz w:val="28"/>
          <w:szCs w:val="28"/>
        </w:rPr>
      </w:pPr>
    </w:p>
    <w:p w:rsidR="00DB7820" w:rsidRDefault="00DB7820"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Pr="004C13C6" w:rsidRDefault="00BA01E3" w:rsidP="000B1642">
      <w:pPr>
        <w:tabs>
          <w:tab w:val="left" w:pos="9639"/>
        </w:tabs>
        <w:spacing w:line="240" w:lineRule="auto"/>
        <w:ind w:firstLine="0"/>
        <w:jc w:val="both"/>
        <w:rPr>
          <w:rFonts w:ascii="Times New Roman" w:hAnsi="Times New Roman" w:cs="Times New Roman"/>
          <w:b/>
          <w:bCs/>
          <w:sz w:val="28"/>
          <w:szCs w:val="28"/>
        </w:rPr>
      </w:pPr>
    </w:p>
    <w:p w:rsidR="00EF75BB" w:rsidRPr="004C13C6" w:rsidRDefault="00EF75BB" w:rsidP="000B1642">
      <w:pPr>
        <w:tabs>
          <w:tab w:val="left" w:pos="9639"/>
        </w:tabs>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СУДЕБНАЯ ПРАКТИКА РАССМОТРЕНИЯ ЗЕМЕЛЬНЫХ СПОРОВ, СВЯЗАННЫХ С УСТАНОВЛЕНИЕМ ГРАНИЦ МЕЖДУ СМЕЖНЫМИ (СОСЕДНИМИ) ЗЕМЕЛЬНЫМИ УЧАСТКАМИ</w:t>
      </w:r>
    </w:p>
    <w:p w:rsidR="00AB2112" w:rsidRPr="004C13C6" w:rsidRDefault="00AB2112" w:rsidP="000B1642">
      <w:pPr>
        <w:tabs>
          <w:tab w:val="left" w:pos="9639"/>
        </w:tabs>
        <w:spacing w:line="240" w:lineRule="auto"/>
        <w:rPr>
          <w:rFonts w:ascii="Times New Roman" w:hAnsi="Times New Roman" w:cs="Times New Roman"/>
          <w:b/>
          <w:sz w:val="28"/>
          <w:szCs w:val="28"/>
        </w:rPr>
      </w:pPr>
      <w:r w:rsidRPr="004C13C6">
        <w:rPr>
          <w:rFonts w:ascii="Times New Roman" w:hAnsi="Times New Roman" w:cs="Times New Roman"/>
          <w:b/>
          <w:sz w:val="28"/>
          <w:szCs w:val="28"/>
        </w:rPr>
        <w:t>Н. Д. Горячева, М. С.Игнатьева</w:t>
      </w:r>
    </w:p>
    <w:p w:rsidR="00EF75BB" w:rsidRDefault="00EF75BB" w:rsidP="002A614C">
      <w:pPr>
        <w:tabs>
          <w:tab w:val="left" w:pos="9639"/>
        </w:tabs>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2A614C" w:rsidRPr="004C13C6" w:rsidRDefault="002A614C" w:rsidP="002A614C">
      <w:pPr>
        <w:tabs>
          <w:tab w:val="left" w:pos="9639"/>
        </w:tabs>
        <w:spacing w:after="0" w:line="240" w:lineRule="auto"/>
        <w:rPr>
          <w:rFonts w:ascii="Times New Roman" w:hAnsi="Times New Roman" w:cs="Times New Roman"/>
          <w:b/>
          <w:sz w:val="28"/>
          <w:szCs w:val="28"/>
        </w:rPr>
      </w:pPr>
    </w:p>
    <w:p w:rsidR="00EF75BB" w:rsidRPr="004C13C6" w:rsidRDefault="00EF75BB" w:rsidP="000B1642">
      <w:pPr>
        <w:tabs>
          <w:tab w:val="left" w:pos="9639"/>
        </w:tabs>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исследуется судебная практика, связанная с установлением границ между смежными (соседними) земельными участками. Анализируется с</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держание легального определения «земельный участок». Дается определение «смежный земельный участок». </w:t>
      </w:r>
    </w:p>
    <w:p w:rsidR="00EF75BB" w:rsidRDefault="00EF75BB" w:rsidP="002A614C">
      <w:pPr>
        <w:tabs>
          <w:tab w:val="left" w:pos="9639"/>
        </w:tabs>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земельный участок, граница, смежный земельный участок, судебная практика, кадастровая ошибка, землеустроительная экспертиза.</w:t>
      </w:r>
    </w:p>
    <w:p w:rsidR="002A614C" w:rsidRPr="004C13C6" w:rsidRDefault="002A614C" w:rsidP="002A614C">
      <w:pPr>
        <w:tabs>
          <w:tab w:val="left" w:pos="9639"/>
        </w:tabs>
        <w:spacing w:after="0" w:line="240" w:lineRule="auto"/>
        <w:ind w:left="284" w:firstLine="0"/>
        <w:jc w:val="both"/>
        <w:rPr>
          <w:rFonts w:ascii="Times New Roman" w:hAnsi="Times New Roman" w:cs="Times New Roman"/>
          <w:i/>
          <w:iCs/>
          <w:sz w:val="28"/>
          <w:szCs w:val="28"/>
        </w:rPr>
      </w:pP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 земельным законодательством владение земельным учас</w:t>
      </w:r>
      <w:r w:rsidRPr="004C13C6">
        <w:rPr>
          <w:rFonts w:ascii="Times New Roman" w:hAnsi="Times New Roman" w:cs="Times New Roman"/>
          <w:sz w:val="28"/>
          <w:szCs w:val="28"/>
        </w:rPr>
        <w:t>т</w:t>
      </w:r>
      <w:r w:rsidRPr="004C13C6">
        <w:rPr>
          <w:rFonts w:ascii="Times New Roman" w:hAnsi="Times New Roman" w:cs="Times New Roman"/>
          <w:sz w:val="28"/>
          <w:szCs w:val="28"/>
        </w:rPr>
        <w:t xml:space="preserve">ком является одним из правомочий собственника недвижимости, </w:t>
      </w:r>
      <w:proofErr w:type="gramStart"/>
      <w:r w:rsidRPr="004C13C6">
        <w:rPr>
          <w:rFonts w:ascii="Times New Roman" w:hAnsi="Times New Roman" w:cs="Times New Roman"/>
          <w:sz w:val="28"/>
          <w:szCs w:val="28"/>
        </w:rPr>
        <w:t>но</w:t>
      </w:r>
      <w:proofErr w:type="gramEnd"/>
      <w:r w:rsidRPr="004C13C6">
        <w:rPr>
          <w:rFonts w:ascii="Times New Roman" w:hAnsi="Times New Roman" w:cs="Times New Roman"/>
          <w:sz w:val="28"/>
          <w:szCs w:val="28"/>
        </w:rPr>
        <w:t xml:space="preserve"> несмотря на это как показывает анализ судебной практики данное право часто нарушае</w:t>
      </w:r>
      <w:r w:rsidRPr="004C13C6">
        <w:rPr>
          <w:rFonts w:ascii="Times New Roman" w:hAnsi="Times New Roman" w:cs="Times New Roman"/>
          <w:sz w:val="28"/>
          <w:szCs w:val="28"/>
        </w:rPr>
        <w:t>т</w:t>
      </w:r>
      <w:r w:rsidRPr="004C13C6">
        <w:rPr>
          <w:rFonts w:ascii="Times New Roman" w:hAnsi="Times New Roman" w:cs="Times New Roman"/>
          <w:sz w:val="28"/>
          <w:szCs w:val="28"/>
        </w:rPr>
        <w:t>ся собственниками смежных участков. Данная тема актуальна, так как споры, связанные с установлением границ между смежными (соседними) земельными участками достаточно распространены в судебной практике, так как большое количество земельных участков имеют фактические границы, но не юридич</w:t>
      </w:r>
      <w:r w:rsidRPr="004C13C6">
        <w:rPr>
          <w:rFonts w:ascii="Times New Roman" w:hAnsi="Times New Roman" w:cs="Times New Roman"/>
          <w:sz w:val="28"/>
          <w:szCs w:val="28"/>
        </w:rPr>
        <w:t>е</w:t>
      </w:r>
      <w:r w:rsidRPr="004C13C6">
        <w:rPr>
          <w:rFonts w:ascii="Times New Roman" w:hAnsi="Times New Roman" w:cs="Times New Roman"/>
          <w:sz w:val="28"/>
          <w:szCs w:val="28"/>
        </w:rPr>
        <w:t>ские. В большинстве случаев в гражданском судопроизводстве рассматриваю</w:t>
      </w:r>
      <w:r w:rsidRPr="004C13C6">
        <w:rPr>
          <w:rFonts w:ascii="Times New Roman" w:hAnsi="Times New Roman" w:cs="Times New Roman"/>
          <w:sz w:val="28"/>
          <w:szCs w:val="28"/>
        </w:rPr>
        <w:t>т</w:t>
      </w:r>
      <w:r w:rsidRPr="004C13C6">
        <w:rPr>
          <w:rFonts w:ascii="Times New Roman" w:hAnsi="Times New Roman" w:cs="Times New Roman"/>
          <w:sz w:val="28"/>
          <w:szCs w:val="28"/>
        </w:rPr>
        <w:t>ся такие земельные споры, как: определение местоположения общей границы, признание недействительными результатов межевых работ и другие. Земельные споры о границах смежных участков чаще всего возникают из-за: документал</w:t>
      </w:r>
      <w:r w:rsidRPr="004C13C6">
        <w:rPr>
          <w:rFonts w:ascii="Times New Roman" w:hAnsi="Times New Roman" w:cs="Times New Roman"/>
          <w:sz w:val="28"/>
          <w:szCs w:val="28"/>
        </w:rPr>
        <w:t>ь</w:t>
      </w:r>
      <w:r w:rsidRPr="004C13C6">
        <w:rPr>
          <w:rFonts w:ascii="Times New Roman" w:hAnsi="Times New Roman" w:cs="Times New Roman"/>
          <w:sz w:val="28"/>
          <w:szCs w:val="28"/>
        </w:rPr>
        <w:t>ной ошибки, внесенной в единый федеральный реестр; неверных расчетов к</w:t>
      </w:r>
      <w:r w:rsidRPr="004C13C6">
        <w:rPr>
          <w:rFonts w:ascii="Times New Roman" w:hAnsi="Times New Roman" w:cs="Times New Roman"/>
          <w:sz w:val="28"/>
          <w:szCs w:val="28"/>
        </w:rPr>
        <w:t>а</w:t>
      </w:r>
      <w:r w:rsidRPr="004C13C6">
        <w:rPr>
          <w:rFonts w:ascii="Times New Roman" w:hAnsi="Times New Roman" w:cs="Times New Roman"/>
          <w:sz w:val="28"/>
          <w:szCs w:val="28"/>
        </w:rPr>
        <w:t>дастрового инженера при определении границ одного из участков; самовольн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го передвижения забора соседями.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Сравнительный анализ старого и нового легального определения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ный участок» показывает, что в новой редакции законодатель не закрепил т</w:t>
      </w:r>
      <w:r w:rsidRPr="004C13C6">
        <w:rPr>
          <w:rFonts w:ascii="Times New Roman" w:hAnsi="Times New Roman" w:cs="Times New Roman"/>
          <w:sz w:val="28"/>
          <w:szCs w:val="28"/>
        </w:rPr>
        <w:t>а</w:t>
      </w:r>
      <w:r w:rsidRPr="004C13C6">
        <w:rPr>
          <w:rFonts w:ascii="Times New Roman" w:hAnsi="Times New Roman" w:cs="Times New Roman"/>
          <w:sz w:val="28"/>
          <w:szCs w:val="28"/>
        </w:rPr>
        <w:t>кой индивидуализирующий признак земельного участка как границы, что по-нашему мнению, неверно. Данной точки зрения придерживаются такие авторы как Бурлаченко О. В. и Минаева А. А., они считают, что границы это главный и необходимый индивидуализирующий признак земельного участка</w:t>
      </w:r>
      <w:r w:rsidR="00572CFC" w:rsidRPr="004C13C6">
        <w:rPr>
          <w:rFonts w:ascii="Times New Roman" w:hAnsi="Times New Roman" w:cs="Times New Roman"/>
          <w:sz w:val="28"/>
          <w:szCs w:val="28"/>
        </w:rPr>
        <w:t xml:space="preserve"> [5]</w:t>
      </w:r>
      <w:r w:rsidRPr="004C13C6">
        <w:rPr>
          <w:rFonts w:ascii="Times New Roman" w:hAnsi="Times New Roman" w:cs="Times New Roman"/>
          <w:sz w:val="28"/>
          <w:szCs w:val="28"/>
        </w:rPr>
        <w:t xml:space="preserve">.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судебной практике распространены споры об установлении границ между смежными (соседними) участками, но легального определения смежного учас</w:t>
      </w:r>
      <w:r w:rsidRPr="004C13C6">
        <w:rPr>
          <w:rFonts w:ascii="Times New Roman" w:hAnsi="Times New Roman" w:cs="Times New Roman"/>
          <w:sz w:val="28"/>
          <w:szCs w:val="28"/>
        </w:rPr>
        <w:t>т</w:t>
      </w:r>
      <w:r w:rsidRPr="004C13C6">
        <w:rPr>
          <w:rFonts w:ascii="Times New Roman" w:hAnsi="Times New Roman" w:cs="Times New Roman"/>
          <w:sz w:val="28"/>
          <w:szCs w:val="28"/>
        </w:rPr>
        <w:t>ка законодатель не предусмотрел. Из анализа ч. 2 ст. 43 Закона о государстве</w:t>
      </w:r>
      <w:r w:rsidRPr="004C13C6">
        <w:rPr>
          <w:rFonts w:ascii="Times New Roman" w:hAnsi="Times New Roman" w:cs="Times New Roman"/>
          <w:sz w:val="28"/>
          <w:szCs w:val="28"/>
        </w:rPr>
        <w:t>н</w:t>
      </w:r>
      <w:r w:rsidRPr="004C13C6">
        <w:rPr>
          <w:rFonts w:ascii="Times New Roman" w:hAnsi="Times New Roman" w:cs="Times New Roman"/>
          <w:sz w:val="28"/>
          <w:szCs w:val="28"/>
        </w:rPr>
        <w:t>ной регистрации недвижимости</w:t>
      </w:r>
      <w:r w:rsidR="00572CFC" w:rsidRPr="004C13C6">
        <w:rPr>
          <w:rFonts w:ascii="Times New Roman" w:hAnsi="Times New Roman" w:cs="Times New Roman"/>
          <w:sz w:val="28"/>
          <w:szCs w:val="28"/>
        </w:rPr>
        <w:t xml:space="preserve"> [3]</w:t>
      </w:r>
      <w:r w:rsidRPr="004C13C6">
        <w:rPr>
          <w:rFonts w:ascii="Times New Roman" w:hAnsi="Times New Roman" w:cs="Times New Roman"/>
          <w:sz w:val="28"/>
          <w:szCs w:val="28"/>
        </w:rPr>
        <w:t xml:space="preserve"> и ч. 2 ст. 39 Закона о кадастровой деятел</w:t>
      </w:r>
      <w:r w:rsidRPr="004C13C6">
        <w:rPr>
          <w:rFonts w:ascii="Times New Roman" w:hAnsi="Times New Roman" w:cs="Times New Roman"/>
          <w:sz w:val="28"/>
          <w:szCs w:val="28"/>
        </w:rPr>
        <w:t>ь</w:t>
      </w:r>
      <w:r w:rsidRPr="004C13C6">
        <w:rPr>
          <w:rFonts w:ascii="Times New Roman" w:hAnsi="Times New Roman" w:cs="Times New Roman"/>
          <w:sz w:val="28"/>
          <w:szCs w:val="28"/>
        </w:rPr>
        <w:t>ности</w:t>
      </w:r>
      <w:r w:rsidR="00572CFC" w:rsidRPr="004C13C6">
        <w:rPr>
          <w:rFonts w:ascii="Times New Roman" w:hAnsi="Times New Roman" w:cs="Times New Roman"/>
          <w:sz w:val="28"/>
          <w:szCs w:val="28"/>
        </w:rPr>
        <w:t xml:space="preserve"> [2]</w:t>
      </w:r>
      <w:r w:rsidRPr="004C13C6">
        <w:rPr>
          <w:rFonts w:ascii="Times New Roman" w:hAnsi="Times New Roman" w:cs="Times New Roman"/>
          <w:sz w:val="28"/>
          <w:szCs w:val="28"/>
        </w:rPr>
        <w:t>, можно сделать вывод, что смежными земельными участками являю</w:t>
      </w:r>
      <w:r w:rsidRPr="004C13C6">
        <w:rPr>
          <w:rFonts w:ascii="Times New Roman" w:hAnsi="Times New Roman" w:cs="Times New Roman"/>
          <w:sz w:val="28"/>
          <w:szCs w:val="28"/>
        </w:rPr>
        <w:t>т</w:t>
      </w:r>
      <w:r w:rsidRPr="004C13C6">
        <w:rPr>
          <w:rFonts w:ascii="Times New Roman" w:hAnsi="Times New Roman" w:cs="Times New Roman"/>
          <w:sz w:val="28"/>
          <w:szCs w:val="28"/>
        </w:rPr>
        <w:t xml:space="preserve">ся те земельные участки, которые имеют общие границы, то есть, когда граница одного участка одновременно является границей другого участка.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Согласно п. 1 ст. 64 Земельным кодексом РФ</w:t>
      </w:r>
      <w:r w:rsidR="00BC052C"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земельные споры рассма</w:t>
      </w:r>
      <w:r w:rsidRPr="004C13C6">
        <w:rPr>
          <w:rFonts w:ascii="Times New Roman" w:hAnsi="Times New Roman" w:cs="Times New Roman"/>
          <w:sz w:val="28"/>
          <w:szCs w:val="28"/>
        </w:rPr>
        <w:t>т</w:t>
      </w:r>
      <w:r w:rsidRPr="004C13C6">
        <w:rPr>
          <w:rFonts w:ascii="Times New Roman" w:hAnsi="Times New Roman" w:cs="Times New Roman"/>
          <w:sz w:val="28"/>
          <w:szCs w:val="28"/>
        </w:rPr>
        <w:t>риваются в судебном порядке и к таким спорам относятся споры смежных зе</w:t>
      </w:r>
      <w:r w:rsidRPr="004C13C6">
        <w:rPr>
          <w:rFonts w:ascii="Times New Roman" w:hAnsi="Times New Roman" w:cs="Times New Roman"/>
          <w:sz w:val="28"/>
          <w:szCs w:val="28"/>
        </w:rPr>
        <w:t>м</w:t>
      </w:r>
      <w:r w:rsidRPr="004C13C6">
        <w:rPr>
          <w:rFonts w:ascii="Times New Roman" w:hAnsi="Times New Roman" w:cs="Times New Roman"/>
          <w:sz w:val="28"/>
          <w:szCs w:val="28"/>
        </w:rPr>
        <w:t xml:space="preserve">лепользователей о границах земельного участка.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Обстоятельствами, подлежавшими доказыванию по данной категории дел, выступают: местоположение границ земельного участка истца верно указано кадастровым инженером в межевом плане, имеет место нарушение границ з</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мельного участка истца в результате отказа ответчика согласовать с истцом границы; при межевании земельного участка ответчика допущена реестровая ошибка. </w:t>
      </w:r>
      <w:proofErr w:type="gramStart"/>
      <w:r w:rsidRPr="004C13C6">
        <w:rPr>
          <w:rFonts w:ascii="Times New Roman" w:hAnsi="Times New Roman" w:cs="Times New Roman"/>
          <w:sz w:val="28"/>
          <w:szCs w:val="28"/>
        </w:rPr>
        <w:t>Обстоятельства, подлежащие доказыванию на практике подтвержд</w:t>
      </w:r>
      <w:r w:rsidRPr="004C13C6">
        <w:rPr>
          <w:rFonts w:ascii="Times New Roman" w:hAnsi="Times New Roman" w:cs="Times New Roman"/>
          <w:sz w:val="28"/>
          <w:szCs w:val="28"/>
        </w:rPr>
        <w:t>а</w:t>
      </w:r>
      <w:r w:rsidRPr="004C13C6">
        <w:rPr>
          <w:rFonts w:ascii="Times New Roman" w:hAnsi="Times New Roman" w:cs="Times New Roman"/>
          <w:sz w:val="28"/>
          <w:szCs w:val="28"/>
        </w:rPr>
        <w:t>ются</w:t>
      </w:r>
      <w:proofErr w:type="gramEnd"/>
      <w:r w:rsidRPr="004C13C6">
        <w:rPr>
          <w:rFonts w:ascii="Times New Roman" w:hAnsi="Times New Roman" w:cs="Times New Roman"/>
          <w:sz w:val="28"/>
          <w:szCs w:val="28"/>
        </w:rPr>
        <w:t xml:space="preserve"> межевым планом, заключением специалиста, землеустроительной экспе</w:t>
      </w:r>
      <w:r w:rsidRPr="004C13C6">
        <w:rPr>
          <w:rFonts w:ascii="Times New Roman" w:hAnsi="Times New Roman" w:cs="Times New Roman"/>
          <w:sz w:val="28"/>
          <w:szCs w:val="28"/>
        </w:rPr>
        <w:t>р</w:t>
      </w:r>
      <w:r w:rsidRPr="004C13C6">
        <w:rPr>
          <w:rFonts w:ascii="Times New Roman" w:hAnsi="Times New Roman" w:cs="Times New Roman"/>
          <w:sz w:val="28"/>
          <w:szCs w:val="28"/>
        </w:rPr>
        <w:t>тизой, заключением кадастрового инженера, кадастровый план земельного участка, выписка из ЕГРН и другие.</w:t>
      </w:r>
    </w:p>
    <w:p w:rsidR="00BC052C" w:rsidRPr="004C13C6" w:rsidRDefault="00EF75BB" w:rsidP="000B1642">
      <w:pPr>
        <w:tabs>
          <w:tab w:val="left" w:pos="9639"/>
        </w:tabs>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Из анализа судебной практики видно, что судебные решения судов первой инстанции по данной категории дел часто оспариваются и рассматриваются с</w:t>
      </w:r>
      <w:r w:rsidRPr="004C13C6">
        <w:rPr>
          <w:rFonts w:ascii="Times New Roman" w:hAnsi="Times New Roman" w:cs="Times New Roman"/>
          <w:sz w:val="28"/>
          <w:szCs w:val="28"/>
        </w:rPr>
        <w:t>у</w:t>
      </w:r>
      <w:r w:rsidRPr="004C13C6">
        <w:rPr>
          <w:rFonts w:ascii="Times New Roman" w:hAnsi="Times New Roman" w:cs="Times New Roman"/>
          <w:sz w:val="28"/>
          <w:szCs w:val="28"/>
        </w:rPr>
        <w:t>дом апелляционной инстанции, где чаще суд второй инстанции оставляет без изменения решения суда первой инстанции. Например, апелляционное опред</w:t>
      </w:r>
      <w:r w:rsidRPr="004C13C6">
        <w:rPr>
          <w:rFonts w:ascii="Times New Roman" w:hAnsi="Times New Roman" w:cs="Times New Roman"/>
          <w:sz w:val="28"/>
          <w:szCs w:val="28"/>
        </w:rPr>
        <w:t>е</w:t>
      </w:r>
      <w:r w:rsidRPr="004C13C6">
        <w:rPr>
          <w:rFonts w:ascii="Times New Roman" w:hAnsi="Times New Roman" w:cs="Times New Roman"/>
          <w:sz w:val="28"/>
          <w:szCs w:val="28"/>
        </w:rPr>
        <w:t>лении Тверского областного суда г. Твери от 2 апреля 2015 г. по делу № 33-3/2015</w:t>
      </w:r>
      <w:r w:rsidR="00BC052C" w:rsidRPr="004C13C6">
        <w:rPr>
          <w:rFonts w:ascii="Times New Roman" w:hAnsi="Times New Roman" w:cs="Times New Roman"/>
          <w:sz w:val="28"/>
          <w:szCs w:val="28"/>
        </w:rPr>
        <w:t xml:space="preserve"> [9].</w:t>
      </w:r>
    </w:p>
    <w:p w:rsidR="00EF75BB" w:rsidRPr="004C13C6" w:rsidRDefault="00EF75BB" w:rsidP="000B1642">
      <w:pPr>
        <w:tabs>
          <w:tab w:val="left" w:pos="9639"/>
        </w:tabs>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судебной практике распространены иски об устранении ошибки в р</w:t>
      </w:r>
      <w:r w:rsidRPr="004C13C6">
        <w:rPr>
          <w:rFonts w:ascii="Times New Roman" w:hAnsi="Times New Roman" w:cs="Times New Roman"/>
          <w:sz w:val="28"/>
          <w:szCs w:val="28"/>
        </w:rPr>
        <w:t>е</w:t>
      </w:r>
      <w:r w:rsidRPr="004C13C6">
        <w:rPr>
          <w:rFonts w:ascii="Times New Roman" w:hAnsi="Times New Roman" w:cs="Times New Roman"/>
          <w:sz w:val="28"/>
          <w:szCs w:val="28"/>
        </w:rPr>
        <w:t>естре, которая была допущена при проведении кадастровых работ. Так, напр</w:t>
      </w:r>
      <w:r w:rsidRPr="004C13C6">
        <w:rPr>
          <w:rFonts w:ascii="Times New Roman" w:hAnsi="Times New Roman" w:cs="Times New Roman"/>
          <w:sz w:val="28"/>
          <w:szCs w:val="28"/>
        </w:rPr>
        <w:t>и</w:t>
      </w:r>
      <w:r w:rsidRPr="004C13C6">
        <w:rPr>
          <w:rFonts w:ascii="Times New Roman" w:hAnsi="Times New Roman" w:cs="Times New Roman"/>
          <w:sz w:val="28"/>
          <w:szCs w:val="28"/>
        </w:rPr>
        <w:t>мер, Апелляционное определение Тверского областного суда Тверской области от 3 марта 2015 г. по делу № 33-718/2015</w:t>
      </w:r>
      <w:r w:rsidR="00BC052C" w:rsidRPr="004C13C6">
        <w:rPr>
          <w:rFonts w:ascii="Times New Roman" w:hAnsi="Times New Roman" w:cs="Times New Roman"/>
          <w:sz w:val="28"/>
          <w:szCs w:val="28"/>
        </w:rPr>
        <w:t xml:space="preserve"> [8]</w:t>
      </w:r>
      <w:r w:rsidRPr="004C13C6">
        <w:rPr>
          <w:rFonts w:ascii="Times New Roman" w:hAnsi="Times New Roman" w:cs="Times New Roman"/>
          <w:sz w:val="28"/>
          <w:szCs w:val="28"/>
        </w:rPr>
        <w:t xml:space="preserve"> показывает, что суд первой и</w:t>
      </w:r>
      <w:r w:rsidRPr="004C13C6">
        <w:rPr>
          <w:rFonts w:ascii="Times New Roman" w:hAnsi="Times New Roman" w:cs="Times New Roman"/>
          <w:sz w:val="28"/>
          <w:szCs w:val="28"/>
        </w:rPr>
        <w:t>н</w:t>
      </w:r>
      <w:r w:rsidRPr="004C13C6">
        <w:rPr>
          <w:rFonts w:ascii="Times New Roman" w:hAnsi="Times New Roman" w:cs="Times New Roman"/>
          <w:sz w:val="28"/>
          <w:szCs w:val="28"/>
        </w:rPr>
        <w:t>станции удовлетворил требования истца о признании кадастровой ошибки и ее исправлении, а при обжаловании ответчиком решения суда первой инстанции, суд второй инстанции оснований для отмены или изменения решения не обн</w:t>
      </w:r>
      <w:r w:rsidRPr="004C13C6">
        <w:rPr>
          <w:rFonts w:ascii="Times New Roman" w:hAnsi="Times New Roman" w:cs="Times New Roman"/>
          <w:sz w:val="28"/>
          <w:szCs w:val="28"/>
        </w:rPr>
        <w:t>а</w:t>
      </w:r>
      <w:r w:rsidRPr="004C13C6">
        <w:rPr>
          <w:rFonts w:ascii="Times New Roman" w:hAnsi="Times New Roman" w:cs="Times New Roman"/>
          <w:sz w:val="28"/>
          <w:szCs w:val="28"/>
        </w:rPr>
        <w:t>ружил, то есть суд встал на сторону истца. Отказывая в удовлетворении встречных исковых требований Б.С.Ю., суд руководствовался ст. 304 ГК РФ, п. 45 постановления Пленумов Верховного Суда РФ, Высшего Арбитражного С</w:t>
      </w:r>
      <w:r w:rsidRPr="004C13C6">
        <w:rPr>
          <w:rFonts w:ascii="Times New Roman" w:hAnsi="Times New Roman" w:cs="Times New Roman"/>
          <w:sz w:val="28"/>
          <w:szCs w:val="28"/>
        </w:rPr>
        <w:t>у</w:t>
      </w:r>
      <w:r w:rsidRPr="004C13C6">
        <w:rPr>
          <w:rFonts w:ascii="Times New Roman" w:hAnsi="Times New Roman" w:cs="Times New Roman"/>
          <w:sz w:val="28"/>
          <w:szCs w:val="28"/>
        </w:rPr>
        <w:t>да РФ от 29 апреля 2010 года № 10/22, с учетом того, что в ходе судебного ра</w:t>
      </w:r>
      <w:r w:rsidRPr="004C13C6">
        <w:rPr>
          <w:rFonts w:ascii="Times New Roman" w:hAnsi="Times New Roman" w:cs="Times New Roman"/>
          <w:sz w:val="28"/>
          <w:szCs w:val="28"/>
        </w:rPr>
        <w:t>з</w:t>
      </w:r>
      <w:r w:rsidRPr="004C13C6">
        <w:rPr>
          <w:rFonts w:ascii="Times New Roman" w:hAnsi="Times New Roman" w:cs="Times New Roman"/>
          <w:sz w:val="28"/>
          <w:szCs w:val="28"/>
        </w:rPr>
        <w:t>бирательства стороной ответчика по первоначальному иску Б.С.Ю. доказ</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 того, что М.А.И. самовольно был передвинут забор, установленный по спорной смежной границе, в сторону участка Б.С.Ю. или иного захвата М.А.И. части участка Б.С.Ю. представлено не было. Можно сделать вывод, что при рассмотрении споров об ошибке в кадастровом реестре и как следствие непр</w:t>
      </w:r>
      <w:r w:rsidRPr="004C13C6">
        <w:rPr>
          <w:rFonts w:ascii="Times New Roman" w:hAnsi="Times New Roman" w:cs="Times New Roman"/>
          <w:sz w:val="28"/>
          <w:szCs w:val="28"/>
        </w:rPr>
        <w:t>а</w:t>
      </w:r>
      <w:r w:rsidRPr="004C13C6">
        <w:rPr>
          <w:rFonts w:ascii="Times New Roman" w:hAnsi="Times New Roman" w:cs="Times New Roman"/>
          <w:sz w:val="28"/>
          <w:szCs w:val="28"/>
        </w:rPr>
        <w:t>вильное определение смежных границ участков, суд восстанавливает наруше</w:t>
      </w:r>
      <w:r w:rsidRPr="004C13C6">
        <w:rPr>
          <w:rFonts w:ascii="Times New Roman" w:hAnsi="Times New Roman" w:cs="Times New Roman"/>
          <w:sz w:val="28"/>
          <w:szCs w:val="28"/>
        </w:rPr>
        <w:t>н</w:t>
      </w:r>
      <w:r w:rsidRPr="004C13C6">
        <w:rPr>
          <w:rFonts w:ascii="Times New Roman" w:hAnsi="Times New Roman" w:cs="Times New Roman"/>
          <w:sz w:val="28"/>
          <w:szCs w:val="28"/>
        </w:rPr>
        <w:t>ное право на основании представленных доказательств.</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Интересным является Определении Судебной коллегии по гражданским д</w:t>
      </w:r>
      <w:r w:rsidRPr="004C13C6">
        <w:rPr>
          <w:rFonts w:ascii="Times New Roman" w:hAnsi="Times New Roman" w:cs="Times New Roman"/>
          <w:sz w:val="28"/>
          <w:szCs w:val="28"/>
        </w:rPr>
        <w:t>е</w:t>
      </w:r>
      <w:r w:rsidRPr="004C13C6">
        <w:rPr>
          <w:rFonts w:ascii="Times New Roman" w:hAnsi="Times New Roman" w:cs="Times New Roman"/>
          <w:sz w:val="28"/>
          <w:szCs w:val="28"/>
        </w:rPr>
        <w:t>лам Верховного Суда РФ от 20.06.2017 № 38-КГ17-5</w:t>
      </w:r>
      <w:r w:rsidR="00BC052C" w:rsidRPr="004C13C6">
        <w:rPr>
          <w:rFonts w:ascii="Times New Roman" w:hAnsi="Times New Roman" w:cs="Times New Roman"/>
          <w:sz w:val="28"/>
          <w:szCs w:val="28"/>
        </w:rPr>
        <w:t xml:space="preserve"> [7]</w:t>
      </w:r>
      <w:r w:rsidRPr="004C13C6">
        <w:rPr>
          <w:rFonts w:ascii="Times New Roman" w:hAnsi="Times New Roman" w:cs="Times New Roman"/>
          <w:sz w:val="28"/>
          <w:szCs w:val="28"/>
        </w:rPr>
        <w:t>. Истец обратилась в суд с исковым заявлением об установлении местоположения границ земельного участка. Судом первой инстанции были признаны недействительными резул</w:t>
      </w:r>
      <w:r w:rsidRPr="004C13C6">
        <w:rPr>
          <w:rFonts w:ascii="Times New Roman" w:hAnsi="Times New Roman" w:cs="Times New Roman"/>
          <w:sz w:val="28"/>
          <w:szCs w:val="28"/>
        </w:rPr>
        <w:t>ь</w:t>
      </w:r>
      <w:r w:rsidRPr="004C13C6">
        <w:rPr>
          <w:rFonts w:ascii="Times New Roman" w:hAnsi="Times New Roman" w:cs="Times New Roman"/>
          <w:sz w:val="28"/>
          <w:szCs w:val="28"/>
        </w:rPr>
        <w:t>таты межевания земельных участков сторон из-за кадастровой ошибки мест</w:t>
      </w:r>
      <w:r w:rsidRPr="004C13C6">
        <w:rPr>
          <w:rFonts w:ascii="Times New Roman" w:hAnsi="Times New Roman" w:cs="Times New Roman"/>
          <w:sz w:val="28"/>
          <w:szCs w:val="28"/>
        </w:rPr>
        <w:t>о</w:t>
      </w:r>
      <w:r w:rsidRPr="004C13C6">
        <w:rPr>
          <w:rFonts w:ascii="Times New Roman" w:hAnsi="Times New Roman" w:cs="Times New Roman"/>
          <w:sz w:val="28"/>
          <w:szCs w:val="28"/>
        </w:rPr>
        <w:t>положения границ. В результате судом было вынесено решение об исключении из государственного кадастра недвижимости сведения о границах и координ</w:t>
      </w:r>
      <w:r w:rsidRPr="004C13C6">
        <w:rPr>
          <w:rFonts w:ascii="Times New Roman" w:hAnsi="Times New Roman" w:cs="Times New Roman"/>
          <w:sz w:val="28"/>
          <w:szCs w:val="28"/>
        </w:rPr>
        <w:t>а</w:t>
      </w:r>
      <w:r w:rsidRPr="004C13C6">
        <w:rPr>
          <w:rFonts w:ascii="Times New Roman" w:hAnsi="Times New Roman" w:cs="Times New Roman"/>
          <w:sz w:val="28"/>
          <w:szCs w:val="28"/>
        </w:rPr>
        <w:t>тах земельных участков. Далее Решением Ленинского районного суда Тульской области истице было отказано в удовлетворении исковых требований об уст</w:t>
      </w:r>
      <w:r w:rsidRPr="004C13C6">
        <w:rPr>
          <w:rFonts w:ascii="Times New Roman" w:hAnsi="Times New Roman" w:cs="Times New Roman"/>
          <w:sz w:val="28"/>
          <w:szCs w:val="28"/>
        </w:rPr>
        <w:t>а</w:t>
      </w:r>
      <w:r w:rsidRPr="004C13C6">
        <w:rPr>
          <w:rFonts w:ascii="Times New Roman" w:hAnsi="Times New Roman" w:cs="Times New Roman"/>
          <w:sz w:val="28"/>
          <w:szCs w:val="28"/>
        </w:rPr>
        <w:t>новлении местоположения границ земельного участка. В апелляционной и</w:t>
      </w:r>
      <w:r w:rsidRPr="004C13C6">
        <w:rPr>
          <w:rFonts w:ascii="Times New Roman" w:hAnsi="Times New Roman" w:cs="Times New Roman"/>
          <w:sz w:val="28"/>
          <w:szCs w:val="28"/>
        </w:rPr>
        <w:t>н</w:t>
      </w:r>
      <w:r w:rsidRPr="004C13C6">
        <w:rPr>
          <w:rFonts w:ascii="Times New Roman" w:hAnsi="Times New Roman" w:cs="Times New Roman"/>
          <w:sz w:val="28"/>
          <w:szCs w:val="28"/>
        </w:rPr>
        <w:t>станции решение было оставлено без изменения. Верховный суд пришел к в</w:t>
      </w:r>
      <w:r w:rsidRPr="004C13C6">
        <w:rPr>
          <w:rFonts w:ascii="Times New Roman" w:hAnsi="Times New Roman" w:cs="Times New Roman"/>
          <w:sz w:val="28"/>
          <w:szCs w:val="28"/>
        </w:rPr>
        <w:t>ы</w:t>
      </w:r>
      <w:r w:rsidRPr="004C13C6">
        <w:rPr>
          <w:rFonts w:ascii="Times New Roman" w:hAnsi="Times New Roman" w:cs="Times New Roman"/>
          <w:sz w:val="28"/>
          <w:szCs w:val="28"/>
        </w:rPr>
        <w:lastRenderedPageBreak/>
        <w:t>воду о том, что спор подлежит рассмотрению в любом случае, поскольку осн</w:t>
      </w:r>
      <w:r w:rsidRPr="004C13C6">
        <w:rPr>
          <w:rFonts w:ascii="Times New Roman" w:hAnsi="Times New Roman" w:cs="Times New Roman"/>
          <w:sz w:val="28"/>
          <w:szCs w:val="28"/>
        </w:rPr>
        <w:t>о</w:t>
      </w:r>
      <w:r w:rsidRPr="004C13C6">
        <w:rPr>
          <w:rFonts w:ascii="Times New Roman" w:hAnsi="Times New Roman" w:cs="Times New Roman"/>
          <w:sz w:val="28"/>
          <w:szCs w:val="28"/>
        </w:rPr>
        <w:t>ваний для отказа в удовлетворении требования об установлении границы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мельного участка не имелось. По мнению судебной коллегии по гражданским делам Верховного суда РФ, суд не был связан доводами сторон о конкретных вариантах местоположения границ земельных участков и мог по своему усмо</w:t>
      </w:r>
      <w:r w:rsidRPr="004C13C6">
        <w:rPr>
          <w:rFonts w:ascii="Times New Roman" w:hAnsi="Times New Roman" w:cs="Times New Roman"/>
          <w:sz w:val="28"/>
          <w:szCs w:val="28"/>
        </w:rPr>
        <w:t>т</w:t>
      </w:r>
      <w:r w:rsidRPr="004C13C6">
        <w:rPr>
          <w:rFonts w:ascii="Times New Roman" w:hAnsi="Times New Roman" w:cs="Times New Roman"/>
          <w:sz w:val="28"/>
          <w:szCs w:val="28"/>
        </w:rPr>
        <w:t>рению определить местоположение спорной границы, руководствуясь законом и учитывая интересы собственников земельных участков. Апелляционное определение было отменено, дело направлено на новое рассмотрение в суд апелляционной инстанции.</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Решение Кимрского районного суда Тверской области от 16 июля 2018 г. по делу № 2-102/2018</w:t>
      </w:r>
      <w:r w:rsidR="00BC052C" w:rsidRPr="004C13C6">
        <w:rPr>
          <w:rFonts w:ascii="Times New Roman" w:hAnsi="Times New Roman" w:cs="Times New Roman"/>
          <w:sz w:val="28"/>
          <w:szCs w:val="28"/>
        </w:rPr>
        <w:t xml:space="preserve"> [11]</w:t>
      </w:r>
      <w:r w:rsidRPr="004C13C6">
        <w:rPr>
          <w:rFonts w:ascii="Times New Roman" w:hAnsi="Times New Roman" w:cs="Times New Roman"/>
          <w:sz w:val="28"/>
          <w:szCs w:val="28"/>
        </w:rPr>
        <w:t>, подтверждает, что заключение эксперта является ва</w:t>
      </w:r>
      <w:r w:rsidRPr="004C13C6">
        <w:rPr>
          <w:rFonts w:ascii="Times New Roman" w:hAnsi="Times New Roman" w:cs="Times New Roman"/>
          <w:sz w:val="28"/>
          <w:szCs w:val="28"/>
        </w:rPr>
        <w:t>ж</w:t>
      </w:r>
      <w:r w:rsidRPr="004C13C6">
        <w:rPr>
          <w:rFonts w:ascii="Times New Roman" w:hAnsi="Times New Roman" w:cs="Times New Roman"/>
          <w:sz w:val="28"/>
          <w:szCs w:val="28"/>
        </w:rPr>
        <w:t>ным доказательством по делу, если удовлетворяет всем требованиям закона. В данном решении эксперт отмечает, что площадь и местоположение фактич</w:t>
      </w:r>
      <w:r w:rsidRPr="004C13C6">
        <w:rPr>
          <w:rFonts w:ascii="Times New Roman" w:hAnsi="Times New Roman" w:cs="Times New Roman"/>
          <w:sz w:val="28"/>
          <w:szCs w:val="28"/>
        </w:rPr>
        <w:t>е</w:t>
      </w:r>
      <w:r w:rsidRPr="004C13C6">
        <w:rPr>
          <w:rFonts w:ascii="Times New Roman" w:hAnsi="Times New Roman" w:cs="Times New Roman"/>
          <w:sz w:val="28"/>
          <w:szCs w:val="28"/>
        </w:rPr>
        <w:t>ских границ земельного участка с кадастровым номером не соответствует св</w:t>
      </w:r>
      <w:r w:rsidRPr="004C13C6">
        <w:rPr>
          <w:rFonts w:ascii="Times New Roman" w:hAnsi="Times New Roman" w:cs="Times New Roman"/>
          <w:sz w:val="28"/>
          <w:szCs w:val="28"/>
        </w:rPr>
        <w:t>е</w:t>
      </w:r>
      <w:r w:rsidRPr="004C13C6">
        <w:rPr>
          <w:rFonts w:ascii="Times New Roman" w:hAnsi="Times New Roman" w:cs="Times New Roman"/>
          <w:sz w:val="28"/>
          <w:szCs w:val="28"/>
        </w:rPr>
        <w:t>дениям о площади и местоположении границ данного земельного участка. Ук</w:t>
      </w:r>
      <w:r w:rsidRPr="004C13C6">
        <w:rPr>
          <w:rFonts w:ascii="Times New Roman" w:hAnsi="Times New Roman" w:cs="Times New Roman"/>
          <w:sz w:val="28"/>
          <w:szCs w:val="28"/>
        </w:rPr>
        <w:t>а</w:t>
      </w:r>
      <w:r w:rsidRPr="004C13C6">
        <w:rPr>
          <w:rFonts w:ascii="Times New Roman" w:hAnsi="Times New Roman" w:cs="Times New Roman"/>
          <w:sz w:val="28"/>
          <w:szCs w:val="28"/>
        </w:rPr>
        <w:t>занное несоответствие обусловлено тем, что кадастровым инженером был с</w:t>
      </w:r>
      <w:r w:rsidRPr="004C13C6">
        <w:rPr>
          <w:rFonts w:ascii="Times New Roman" w:hAnsi="Times New Roman" w:cs="Times New Roman"/>
          <w:sz w:val="28"/>
          <w:szCs w:val="28"/>
        </w:rPr>
        <w:t>о</w:t>
      </w:r>
      <w:r w:rsidRPr="004C13C6">
        <w:rPr>
          <w:rFonts w:ascii="Times New Roman" w:hAnsi="Times New Roman" w:cs="Times New Roman"/>
          <w:sz w:val="28"/>
          <w:szCs w:val="28"/>
        </w:rPr>
        <w:t>ставлен межевой план с некорректными данными о границе земельного учас</w:t>
      </w:r>
      <w:r w:rsidRPr="004C13C6">
        <w:rPr>
          <w:rFonts w:ascii="Times New Roman" w:hAnsi="Times New Roman" w:cs="Times New Roman"/>
          <w:sz w:val="28"/>
          <w:szCs w:val="28"/>
        </w:rPr>
        <w:t>т</w:t>
      </w:r>
      <w:r w:rsidRPr="004C13C6">
        <w:rPr>
          <w:rFonts w:ascii="Times New Roman" w:hAnsi="Times New Roman" w:cs="Times New Roman"/>
          <w:sz w:val="28"/>
          <w:szCs w:val="28"/>
        </w:rPr>
        <w:t>ка. Фактическая граница существенно отличается от той, что описана в меж</w:t>
      </w:r>
      <w:r w:rsidRPr="004C13C6">
        <w:rPr>
          <w:rFonts w:ascii="Times New Roman" w:hAnsi="Times New Roman" w:cs="Times New Roman"/>
          <w:sz w:val="28"/>
          <w:szCs w:val="28"/>
        </w:rPr>
        <w:t>е</w:t>
      </w:r>
      <w:r w:rsidRPr="004C13C6">
        <w:rPr>
          <w:rFonts w:ascii="Times New Roman" w:hAnsi="Times New Roman" w:cs="Times New Roman"/>
          <w:sz w:val="28"/>
          <w:szCs w:val="28"/>
        </w:rPr>
        <w:t>вом плане. Согласно экспертному заключению, по фактическому пользованию наложения (пересечения) границ земельных участков с кадастровыми номерами  не имеется, однако согласно сведениям ЕГРН пересечение указанных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ных участков существует. Площадь наложения составляет 37 кв. м. Поскольку экспертное заключение удовлетворяло всем требованиям закона, «не доверять выводам проведённой по делу судебной землеустроительной экспертизы у суда оснований не имеется, поскольку она отвечает всем необходимым требован</w:t>
      </w:r>
      <w:r w:rsidRPr="004C13C6">
        <w:rPr>
          <w:rFonts w:ascii="Times New Roman" w:hAnsi="Times New Roman" w:cs="Times New Roman"/>
          <w:sz w:val="28"/>
          <w:szCs w:val="28"/>
        </w:rPr>
        <w:t>и</w:t>
      </w:r>
      <w:r w:rsidRPr="004C13C6">
        <w:rPr>
          <w:rFonts w:ascii="Times New Roman" w:hAnsi="Times New Roman" w:cs="Times New Roman"/>
          <w:sz w:val="28"/>
          <w:szCs w:val="28"/>
        </w:rPr>
        <w:t>ям» поэтому суд не стал назначать дополнительную экспертизу. Но не во всех случаях суд принимает экспертизу, проведенную по инициативе сторон, так в Определении СК по гражданским делам Верховного Суда РФ от 28 августа 2018 г. N 74-КГ18-6</w:t>
      </w:r>
      <w:r w:rsidR="00BC052C" w:rsidRPr="004C13C6">
        <w:rPr>
          <w:rFonts w:ascii="Times New Roman" w:hAnsi="Times New Roman" w:cs="Times New Roman"/>
          <w:sz w:val="28"/>
          <w:szCs w:val="28"/>
        </w:rPr>
        <w:t xml:space="preserve"> [6]</w:t>
      </w:r>
      <w:r w:rsidRPr="004C13C6">
        <w:rPr>
          <w:rFonts w:ascii="Times New Roman" w:hAnsi="Times New Roman" w:cs="Times New Roman"/>
          <w:sz w:val="28"/>
          <w:szCs w:val="28"/>
        </w:rPr>
        <w:t xml:space="preserve"> указано, что суд апелляционной инстанции счёл закл</w:t>
      </w:r>
      <w:r w:rsidRPr="004C13C6">
        <w:rPr>
          <w:rFonts w:ascii="Times New Roman" w:hAnsi="Times New Roman" w:cs="Times New Roman"/>
          <w:sz w:val="28"/>
          <w:szCs w:val="28"/>
        </w:rPr>
        <w:t>ю</w:t>
      </w:r>
      <w:r w:rsidRPr="004C13C6">
        <w:rPr>
          <w:rFonts w:ascii="Times New Roman" w:hAnsi="Times New Roman" w:cs="Times New Roman"/>
          <w:sz w:val="28"/>
          <w:szCs w:val="28"/>
        </w:rPr>
        <w:t>чение землеустроительной экспертизы, которое было положено в основу реш</w:t>
      </w:r>
      <w:r w:rsidRPr="004C13C6">
        <w:rPr>
          <w:rFonts w:ascii="Times New Roman" w:hAnsi="Times New Roman" w:cs="Times New Roman"/>
          <w:sz w:val="28"/>
          <w:szCs w:val="28"/>
        </w:rPr>
        <w:t>е</w:t>
      </w:r>
      <w:r w:rsidRPr="004C13C6">
        <w:rPr>
          <w:rFonts w:ascii="Times New Roman" w:hAnsi="Times New Roman" w:cs="Times New Roman"/>
          <w:sz w:val="28"/>
          <w:szCs w:val="28"/>
        </w:rPr>
        <w:t>ния суда первой инстанции, недопустимым доказательством, так как оно не б</w:t>
      </w:r>
      <w:r w:rsidRPr="004C13C6">
        <w:rPr>
          <w:rFonts w:ascii="Times New Roman" w:hAnsi="Times New Roman" w:cs="Times New Roman"/>
          <w:sz w:val="28"/>
          <w:szCs w:val="28"/>
        </w:rPr>
        <w:t>ы</w:t>
      </w:r>
      <w:r w:rsidRPr="004C13C6">
        <w:rPr>
          <w:rFonts w:ascii="Times New Roman" w:hAnsi="Times New Roman" w:cs="Times New Roman"/>
          <w:sz w:val="28"/>
          <w:szCs w:val="28"/>
        </w:rPr>
        <w:t xml:space="preserve">ло подписано экспертом и не удостоверено печатью учреждения, к заключению не приобщены документы, подтверждающие компетенцию эксперта и его стаж, оно не отвечает требованиям законодательства и техническим регламентам по оформлению земельных участков. Судебная коллегия отменяет апелляционное определение, так как апелляционная инстанция не обсудила вопросы повторной экспертизы тем самым уклонилась от установления обстоятельств, имеющих существенное значение для правильного разрешения спора.  Таким образом, в случае недостаточной ясности или неполноты заключения эксперта суд может назначить дополнительную экспертизу, поручив её проведение тому же или другому эксперту. </w:t>
      </w:r>
    </w:p>
    <w:p w:rsidR="00EE3392"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 анализа данной работы, можно сделать выводы, что спор об установл</w:t>
      </w:r>
      <w:r w:rsidRPr="004C13C6">
        <w:rPr>
          <w:rFonts w:ascii="Times New Roman" w:hAnsi="Times New Roman" w:cs="Times New Roman"/>
          <w:sz w:val="28"/>
          <w:szCs w:val="28"/>
        </w:rPr>
        <w:t>е</w:t>
      </w:r>
      <w:r w:rsidRPr="004C13C6">
        <w:rPr>
          <w:rFonts w:ascii="Times New Roman" w:hAnsi="Times New Roman" w:cs="Times New Roman"/>
          <w:sz w:val="28"/>
          <w:szCs w:val="28"/>
        </w:rPr>
        <w:t>нии границ смежных земельных участков достаточно распространен. Прежде всего, споры возникают из документальной ошибки, внесенной в единый фед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ральный реестр; неверных расчетов кадастрового инженера при определении </w:t>
      </w:r>
      <w:r w:rsidRPr="004C13C6">
        <w:rPr>
          <w:rFonts w:ascii="Times New Roman" w:hAnsi="Times New Roman" w:cs="Times New Roman"/>
          <w:sz w:val="28"/>
          <w:szCs w:val="28"/>
        </w:rPr>
        <w:lastRenderedPageBreak/>
        <w:t>границ одного из участков; самовольного передвижения забора соседями и как следствие это повлекло изменение в меньшую сторону площади соседнего участка. Обстоятельства, подлежащие доказыванию на практике, подтвержд</w:t>
      </w:r>
      <w:r w:rsidRPr="004C13C6">
        <w:rPr>
          <w:rFonts w:ascii="Times New Roman" w:hAnsi="Times New Roman" w:cs="Times New Roman"/>
          <w:sz w:val="28"/>
          <w:szCs w:val="28"/>
        </w:rPr>
        <w:t>а</w:t>
      </w:r>
      <w:r w:rsidRPr="004C13C6">
        <w:rPr>
          <w:rFonts w:ascii="Times New Roman" w:hAnsi="Times New Roman" w:cs="Times New Roman"/>
          <w:sz w:val="28"/>
          <w:szCs w:val="28"/>
        </w:rPr>
        <w:t>ются межевым планом, заключением специалиста, землеустроительной экспе</w:t>
      </w:r>
      <w:r w:rsidRPr="004C13C6">
        <w:rPr>
          <w:rFonts w:ascii="Times New Roman" w:hAnsi="Times New Roman" w:cs="Times New Roman"/>
          <w:sz w:val="28"/>
          <w:szCs w:val="28"/>
        </w:rPr>
        <w:t>р</w:t>
      </w:r>
      <w:r w:rsidRPr="004C13C6">
        <w:rPr>
          <w:rFonts w:ascii="Times New Roman" w:hAnsi="Times New Roman" w:cs="Times New Roman"/>
          <w:sz w:val="28"/>
          <w:szCs w:val="28"/>
        </w:rPr>
        <w:t>тизой, заключением кадастрового инженера. Решения судов первой инстанции об установлении границ между смежными соседними участками на практике часто обжалуются. Заключение эксперта является важной составляющей по данной категории дел, при этом оно должно быть оформлено в соответствии с законодательством. Если суд установит, что данное доказательство ненадлеж</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щее, недостаточно ясное и неполное, то он может </w:t>
      </w:r>
      <w:r w:rsidR="004A3DBF" w:rsidRPr="004C13C6">
        <w:rPr>
          <w:rFonts w:ascii="Times New Roman" w:hAnsi="Times New Roman" w:cs="Times New Roman"/>
          <w:sz w:val="28"/>
          <w:szCs w:val="28"/>
        </w:rPr>
        <w:t>назначить повторную экспе</w:t>
      </w:r>
      <w:r w:rsidR="004A3DBF" w:rsidRPr="004C13C6">
        <w:rPr>
          <w:rFonts w:ascii="Times New Roman" w:hAnsi="Times New Roman" w:cs="Times New Roman"/>
          <w:sz w:val="28"/>
          <w:szCs w:val="28"/>
        </w:rPr>
        <w:t>р</w:t>
      </w:r>
      <w:r w:rsidR="004A3DBF" w:rsidRPr="004C13C6">
        <w:rPr>
          <w:rFonts w:ascii="Times New Roman" w:hAnsi="Times New Roman" w:cs="Times New Roman"/>
          <w:sz w:val="28"/>
          <w:szCs w:val="28"/>
        </w:rPr>
        <w:t>тизу.</w:t>
      </w:r>
    </w:p>
    <w:p w:rsidR="00160E40" w:rsidRPr="004C13C6" w:rsidRDefault="00160E40" w:rsidP="000B1642">
      <w:pPr>
        <w:tabs>
          <w:tab w:val="left" w:pos="9639"/>
        </w:tabs>
        <w:spacing w:after="0" w:line="240" w:lineRule="auto"/>
        <w:jc w:val="both"/>
        <w:rPr>
          <w:rFonts w:ascii="Times New Roman" w:hAnsi="Times New Roman" w:cs="Times New Roman"/>
          <w:sz w:val="28"/>
          <w:szCs w:val="28"/>
        </w:rPr>
      </w:pPr>
    </w:p>
    <w:p w:rsidR="00BD40B2" w:rsidRPr="004C13C6" w:rsidRDefault="00BD40B2" w:rsidP="002A614C">
      <w:pPr>
        <w:pStyle w:val="1"/>
        <w:tabs>
          <w:tab w:val="left" w:pos="9639"/>
        </w:tabs>
        <w:spacing w:before="0" w:line="240" w:lineRule="auto"/>
        <w:jc w:val="left"/>
        <w:rPr>
          <w:rFonts w:ascii="Times New Roman" w:hAnsi="Times New Roman" w:cs="Times New Roman"/>
          <w:b/>
          <w:color w:val="auto"/>
          <w:sz w:val="28"/>
          <w:szCs w:val="28"/>
        </w:rPr>
      </w:pPr>
      <w:r w:rsidRPr="004C13C6">
        <w:rPr>
          <w:rFonts w:ascii="Times New Roman" w:hAnsi="Times New Roman" w:cs="Times New Roman"/>
          <w:b/>
          <w:color w:val="auto"/>
          <w:sz w:val="28"/>
          <w:szCs w:val="28"/>
        </w:rPr>
        <w:t>Список литературы</w:t>
      </w:r>
      <w:r w:rsidR="00351289" w:rsidRPr="004C13C6">
        <w:rPr>
          <w:rFonts w:ascii="Times New Roman" w:hAnsi="Times New Roman" w:cs="Times New Roman"/>
          <w:b/>
          <w:color w:val="auto"/>
          <w:sz w:val="28"/>
          <w:szCs w:val="28"/>
        </w:rPr>
        <w:t>:</w:t>
      </w:r>
    </w:p>
    <w:p w:rsidR="00BD40B2" w:rsidRPr="004C13C6" w:rsidRDefault="00BD40B2" w:rsidP="002A614C">
      <w:pPr>
        <w:pStyle w:val="a3"/>
        <w:numPr>
          <w:ilvl w:val="0"/>
          <w:numId w:val="4"/>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«Земельный кодекс Российской Федерации» от 25.10.2001 N </w:t>
      </w:r>
      <w:r w:rsidR="0021046E" w:rsidRPr="004C13C6">
        <w:rPr>
          <w:rFonts w:ascii="Times New Roman" w:hAnsi="Times New Roman" w:cs="Times New Roman"/>
          <w:sz w:val="28"/>
          <w:szCs w:val="28"/>
        </w:rPr>
        <w:t>136-ФЗ (ред.</w:t>
      </w:r>
      <w:r w:rsidR="00EE3392" w:rsidRPr="004C13C6">
        <w:rPr>
          <w:rFonts w:ascii="Times New Roman" w:hAnsi="Times New Roman" w:cs="Times New Roman"/>
          <w:sz w:val="28"/>
          <w:szCs w:val="28"/>
        </w:rPr>
        <w:t xml:space="preserve"> </w:t>
      </w:r>
      <w:r w:rsidR="00BC052C" w:rsidRPr="004C13C6">
        <w:rPr>
          <w:rFonts w:ascii="Times New Roman" w:hAnsi="Times New Roman" w:cs="Times New Roman"/>
          <w:sz w:val="28"/>
          <w:szCs w:val="28"/>
        </w:rPr>
        <w:t>от</w:t>
      </w:r>
      <w:r w:rsidR="00EE3392" w:rsidRPr="004C13C6">
        <w:rPr>
          <w:rFonts w:ascii="Times New Roman" w:hAnsi="Times New Roman" w:cs="Times New Roman"/>
          <w:sz w:val="28"/>
          <w:szCs w:val="28"/>
        </w:rPr>
        <w:t xml:space="preserve"> </w:t>
      </w:r>
      <w:r w:rsidRPr="004C13C6">
        <w:rPr>
          <w:rFonts w:ascii="Times New Roman" w:hAnsi="Times New Roman" w:cs="Times New Roman"/>
          <w:sz w:val="28"/>
          <w:szCs w:val="28"/>
        </w:rPr>
        <w:t>02.08.2019) // «Российская газета», N 211-212, 30.10.2001.</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17.07.2015.Федеральный закон от 24.07.2007 N 221-ФЗ (ред. от 02.08.2019) «О кадастровой деятельности» (с изм. и доп., вступ. в силу с 16.09.2019) // «Российская газета», № 165, 01.08.2007.</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Федеральный закон от 13.07.2015 N 218-ФЗ (ред. от 02.08.2019) «О государственной регистрации недвижимости» (с изм. и доп., вступ. в силу с 16.09.2019) // «Российская газета», № 156, </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«Земельный кодекс Российской Федерации» от 25.10.2001 N 136-ФЗ (ред. от 28.12.2013) // «Российская газета», N 211-212, 30.10.2001.</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Бурлаченко О. В. Земельный участок в системе недвижимого имущ</w:t>
      </w:r>
      <w:r w:rsidRPr="004C13C6">
        <w:rPr>
          <w:rFonts w:ascii="Times New Roman" w:hAnsi="Times New Roman" w:cs="Times New Roman"/>
          <w:sz w:val="28"/>
          <w:szCs w:val="28"/>
        </w:rPr>
        <w:t>е</w:t>
      </w:r>
      <w:r w:rsidRPr="004C13C6">
        <w:rPr>
          <w:rFonts w:ascii="Times New Roman" w:hAnsi="Times New Roman" w:cs="Times New Roman"/>
          <w:sz w:val="28"/>
          <w:szCs w:val="28"/>
        </w:rPr>
        <w:t>ства: дис. … канд. юрид. наук. Екатеринбург, 2006. С. 33; Минаева А. А.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мельный участок как объект земельных правоотношений: дис. ... канд. юрид. наук. М., 2007. С. 36, 54.</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Определение СК по гражданским делам Верховного Суда РФ от 28 августа 2018 г. N 74-КГ18-6 Дело об установлении границ земельного участка, признании права отсутствующим направлено на новое рассмотрение в суде</w:t>
      </w:r>
      <w:r w:rsidRPr="004C13C6">
        <w:rPr>
          <w:rFonts w:ascii="Times New Roman" w:hAnsi="Times New Roman" w:cs="Times New Roman"/>
          <w:sz w:val="28"/>
          <w:szCs w:val="28"/>
        </w:rPr>
        <w:t>б</w:t>
      </w:r>
      <w:r w:rsidRPr="004C13C6">
        <w:rPr>
          <w:rFonts w:ascii="Times New Roman" w:hAnsi="Times New Roman" w:cs="Times New Roman"/>
          <w:sz w:val="28"/>
          <w:szCs w:val="28"/>
        </w:rPr>
        <w:t>ную коллегию по гражданским делам, поскольку необходимо обсудить вопрос о проведении повторной экспертизы и установить обстоятельства, имеющие существенное значение для правильного разрешения спора [Электронный р</w:t>
      </w:r>
      <w:r w:rsidRPr="004C13C6">
        <w:rPr>
          <w:rFonts w:ascii="Times New Roman" w:hAnsi="Times New Roman" w:cs="Times New Roman"/>
          <w:sz w:val="28"/>
          <w:szCs w:val="28"/>
        </w:rPr>
        <w:t>е</w:t>
      </w:r>
      <w:r w:rsidRPr="004C13C6">
        <w:rPr>
          <w:rFonts w:ascii="Times New Roman" w:hAnsi="Times New Roman" w:cs="Times New Roman"/>
          <w:sz w:val="28"/>
          <w:szCs w:val="28"/>
        </w:rPr>
        <w:t>сурс] // https://www.garant.ru/ (дата обращения 30.11.2019).</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Определение Судебной коллегии по гражданским делам Верховного Суда РФ от 20.06.2017 № 38-КГ17-5// СПС Консультант Плюс.</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Тверского областного суда Тверской о</w:t>
      </w:r>
      <w:r w:rsidRPr="004C13C6">
        <w:rPr>
          <w:rFonts w:ascii="Times New Roman" w:hAnsi="Times New Roman" w:cs="Times New Roman"/>
          <w:sz w:val="28"/>
          <w:szCs w:val="28"/>
        </w:rPr>
        <w:t>б</w:t>
      </w:r>
      <w:r w:rsidRPr="004C13C6">
        <w:rPr>
          <w:rFonts w:ascii="Times New Roman" w:hAnsi="Times New Roman" w:cs="Times New Roman"/>
          <w:sz w:val="28"/>
          <w:szCs w:val="28"/>
        </w:rPr>
        <w:t>ласти № 33-718/2015 от 3 марта 2015 г. по делу № 33-718/2015 [Электронный ресурс] //http://sudact.ru/ (дата обращения 19.11.2019).</w:t>
      </w:r>
    </w:p>
    <w:p w:rsidR="00BC052C" w:rsidRPr="004C13C6" w:rsidRDefault="00EE3392" w:rsidP="000B1642">
      <w:pPr>
        <w:pStyle w:val="a3"/>
        <w:numPr>
          <w:ilvl w:val="0"/>
          <w:numId w:val="4"/>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BC052C" w:rsidRPr="004C13C6">
        <w:rPr>
          <w:rFonts w:ascii="Times New Roman" w:hAnsi="Times New Roman" w:cs="Times New Roman"/>
          <w:sz w:val="28"/>
          <w:szCs w:val="28"/>
        </w:rPr>
        <w:t>Апелляционное определении Тверского областного суда г.Твери № 33-3/2015 33-3842/2014 от 2 апреля 2015 г. по делу № 33-3/2015 [Электронный ресурс] // http://sudact.ru/ (дата обращения 19.11.2019).</w:t>
      </w:r>
    </w:p>
    <w:p w:rsidR="00BD40B2" w:rsidRPr="004C13C6" w:rsidRDefault="00EE339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BD40B2" w:rsidRPr="004C13C6">
        <w:rPr>
          <w:rFonts w:ascii="Times New Roman" w:hAnsi="Times New Roman" w:cs="Times New Roman"/>
          <w:sz w:val="28"/>
          <w:szCs w:val="28"/>
        </w:rPr>
        <w:t>Решение Вышневолоцкого городского суда (Тверская область) № 2-677/2017 2-677/2017~М-577/2017 М-577/2017 от 25 июля 2017 г. по делу № 2-677/2017 [Электронный ресурс] // http://sudact.ru/ (дата обращения 19.11.2019).</w:t>
      </w:r>
    </w:p>
    <w:p w:rsidR="00BD40B2" w:rsidRPr="004C13C6" w:rsidRDefault="00BD40B2" w:rsidP="000B1642">
      <w:pPr>
        <w:pStyle w:val="a3"/>
        <w:numPr>
          <w:ilvl w:val="0"/>
          <w:numId w:val="4"/>
        </w:numPr>
        <w:tabs>
          <w:tab w:val="left" w:pos="426"/>
        </w:tabs>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 Решение Кимрского районного суда Тверской области № 2-102/2018 2-102/2018(2-1098/2017;)~М-1089/2017 2-1098/2017 М-1089/2017 от 16 июля 2018 г. по делу № 2-102/2018 2015 [Электронный ресурс] //http://sudact.ru/ (дата обращения 30.11.2019).</w:t>
      </w:r>
    </w:p>
    <w:p w:rsidR="00BD40B2" w:rsidRPr="004C13C6" w:rsidRDefault="00BD40B2" w:rsidP="000B1642">
      <w:pPr>
        <w:pStyle w:val="a3"/>
        <w:numPr>
          <w:ilvl w:val="0"/>
          <w:numId w:val="4"/>
        </w:numPr>
        <w:tabs>
          <w:tab w:val="left" w:pos="426"/>
        </w:tabs>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http://www.consultant.ru/ – Справочно-правовая система; </w:t>
      </w:r>
    </w:p>
    <w:p w:rsidR="00BD40B2" w:rsidRPr="004C13C6" w:rsidRDefault="00BD40B2" w:rsidP="000B1642">
      <w:pPr>
        <w:pStyle w:val="a3"/>
        <w:numPr>
          <w:ilvl w:val="0"/>
          <w:numId w:val="4"/>
        </w:numPr>
        <w:tabs>
          <w:tab w:val="left" w:pos="426"/>
        </w:tabs>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https://www.garant.ru/ – Справочно-правовая система;  </w:t>
      </w:r>
    </w:p>
    <w:p w:rsidR="00EE3392" w:rsidRPr="004C13C6" w:rsidRDefault="00BD40B2" w:rsidP="000B1642">
      <w:pPr>
        <w:pStyle w:val="a3"/>
        <w:numPr>
          <w:ilvl w:val="0"/>
          <w:numId w:val="4"/>
        </w:numPr>
        <w:tabs>
          <w:tab w:val="left" w:pos="426"/>
        </w:tabs>
        <w:spacing w:before="24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http://sudact.ru/ – База судебных актов, судебных решений и нормати</w:t>
      </w:r>
      <w:r w:rsidRPr="004C13C6">
        <w:rPr>
          <w:rFonts w:ascii="Times New Roman" w:hAnsi="Times New Roman" w:cs="Times New Roman"/>
          <w:sz w:val="28"/>
          <w:szCs w:val="28"/>
        </w:rPr>
        <w:t>в</w:t>
      </w:r>
      <w:r w:rsidRPr="004C13C6">
        <w:rPr>
          <w:rFonts w:ascii="Times New Roman" w:hAnsi="Times New Roman" w:cs="Times New Roman"/>
          <w:sz w:val="28"/>
          <w:szCs w:val="28"/>
        </w:rPr>
        <w:t>ных документов.</w:t>
      </w:r>
    </w:p>
    <w:p w:rsidR="00EE3392" w:rsidRPr="004C13C6" w:rsidRDefault="00EE3392" w:rsidP="000B1642">
      <w:pPr>
        <w:pStyle w:val="a3"/>
        <w:tabs>
          <w:tab w:val="left" w:pos="426"/>
        </w:tabs>
        <w:spacing w:before="240" w:after="0" w:line="240" w:lineRule="auto"/>
        <w:ind w:left="426" w:firstLine="0"/>
        <w:jc w:val="both"/>
        <w:rPr>
          <w:rFonts w:ascii="Times New Roman" w:hAnsi="Times New Roman" w:cs="Times New Roman"/>
          <w:sz w:val="28"/>
          <w:szCs w:val="28"/>
        </w:rPr>
      </w:pPr>
    </w:p>
    <w:p w:rsidR="0035633A" w:rsidRPr="004C13C6" w:rsidRDefault="00BD40B2" w:rsidP="00CC3D98">
      <w:pPr>
        <w:tabs>
          <w:tab w:val="left" w:pos="9639"/>
        </w:tabs>
        <w:spacing w:after="120" w:line="240" w:lineRule="auto"/>
        <w:jc w:val="both"/>
        <w:rPr>
          <w:rFonts w:ascii="Times New Roman" w:hAnsi="Times New Roman" w:cs="Times New Roman"/>
          <w:i/>
          <w:iCs/>
          <w:sz w:val="28"/>
          <w:szCs w:val="28"/>
        </w:rPr>
      </w:pPr>
      <w:r w:rsidRPr="004C13C6">
        <w:rPr>
          <w:rFonts w:ascii="Times New Roman" w:hAnsi="Times New Roman" w:cs="Times New Roman"/>
          <w:i/>
          <w:iCs/>
          <w:sz w:val="28"/>
          <w:szCs w:val="28"/>
        </w:rPr>
        <w:t>Об авторах:</w:t>
      </w:r>
    </w:p>
    <w:p w:rsidR="00BD40B2" w:rsidRDefault="00BD40B2" w:rsidP="005A36D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ГОРЯЧЕВА Ника Дмитриевн – студент 3 курса юридического факультета </w:t>
      </w:r>
      <w:r w:rsidRPr="004C13C6">
        <w:rPr>
          <w:rFonts w:ascii="Times New Roman" w:hAnsi="Times New Roman" w:cs="Times New Roman"/>
          <w:iCs/>
          <w:sz w:val="28"/>
          <w:szCs w:val="28"/>
        </w:rPr>
        <w:t>Тверского государственного университета (170100, г. Тверь, ул. Желябова, 33),</w:t>
      </w:r>
      <w:r w:rsidRPr="004C13C6">
        <w:rPr>
          <w:rFonts w:ascii="Times New Roman" w:hAnsi="Times New Roman" w:cs="Times New Roman"/>
          <w:sz w:val="28"/>
          <w:szCs w:val="28"/>
        </w:rPr>
        <w:t xml:space="preserve"> </w:t>
      </w:r>
      <w:proofErr w:type="gramStart"/>
      <w:r w:rsidRPr="004C13C6">
        <w:rPr>
          <w:rFonts w:ascii="Times New Roman" w:hAnsi="Times New Roman" w:cs="Times New Roman"/>
          <w:sz w:val="28"/>
          <w:szCs w:val="28"/>
        </w:rPr>
        <w:t>е</w:t>
      </w:r>
      <w:proofErr w:type="gramEnd"/>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33" w:history="1">
        <w:r w:rsidR="00CC3D98" w:rsidRPr="005F794B">
          <w:rPr>
            <w:rStyle w:val="a4"/>
            <w:rFonts w:ascii="Times New Roman" w:hAnsi="Times New Roman" w:cs="Times New Roman"/>
            <w:sz w:val="28"/>
            <w:szCs w:val="28"/>
            <w:lang w:val="en-US"/>
          </w:rPr>
          <w:t>nika</w:t>
        </w:r>
        <w:r w:rsidR="00CC3D98" w:rsidRPr="005F794B">
          <w:rPr>
            <w:rStyle w:val="a4"/>
            <w:rFonts w:ascii="Times New Roman" w:hAnsi="Times New Roman" w:cs="Times New Roman"/>
            <w:sz w:val="28"/>
            <w:szCs w:val="28"/>
          </w:rPr>
          <w:t>.</w:t>
        </w:r>
        <w:r w:rsidR="00CC3D98" w:rsidRPr="005F794B">
          <w:rPr>
            <w:rStyle w:val="a4"/>
            <w:rFonts w:ascii="Times New Roman" w:hAnsi="Times New Roman" w:cs="Times New Roman"/>
            <w:sz w:val="28"/>
            <w:szCs w:val="28"/>
            <w:lang w:val="en-US"/>
          </w:rPr>
          <w:t>kitty</w:t>
        </w:r>
        <w:r w:rsidR="00CC3D98" w:rsidRPr="005F794B">
          <w:rPr>
            <w:rStyle w:val="a4"/>
            <w:rFonts w:ascii="Times New Roman" w:hAnsi="Times New Roman" w:cs="Times New Roman"/>
            <w:sz w:val="28"/>
            <w:szCs w:val="28"/>
          </w:rPr>
          <w:t>23@</w:t>
        </w:r>
        <w:r w:rsidR="00CC3D98" w:rsidRPr="005F794B">
          <w:rPr>
            <w:rStyle w:val="a4"/>
            <w:rFonts w:ascii="Times New Roman" w:hAnsi="Times New Roman" w:cs="Times New Roman"/>
            <w:sz w:val="28"/>
            <w:szCs w:val="28"/>
            <w:lang w:val="en-US"/>
          </w:rPr>
          <w:t>gmail</w:t>
        </w:r>
        <w:r w:rsidR="00CC3D98" w:rsidRPr="005F794B">
          <w:rPr>
            <w:rStyle w:val="a4"/>
            <w:rFonts w:ascii="Times New Roman" w:hAnsi="Times New Roman" w:cs="Times New Roman"/>
            <w:sz w:val="28"/>
            <w:szCs w:val="28"/>
          </w:rPr>
          <w:t>.</w:t>
        </w:r>
        <w:r w:rsidR="00CC3D98" w:rsidRPr="005F794B">
          <w:rPr>
            <w:rStyle w:val="a4"/>
            <w:rFonts w:ascii="Times New Roman" w:hAnsi="Times New Roman" w:cs="Times New Roman"/>
            <w:sz w:val="28"/>
            <w:szCs w:val="28"/>
            <w:lang w:val="en-US"/>
          </w:rPr>
          <w:t>com</w:t>
        </w:r>
      </w:hyperlink>
    </w:p>
    <w:p w:rsidR="00CC3D98" w:rsidRPr="00CC3D98" w:rsidRDefault="00CC3D98" w:rsidP="00CC3D98">
      <w:pPr>
        <w:tabs>
          <w:tab w:val="left" w:pos="9639"/>
        </w:tabs>
        <w:spacing w:after="0" w:line="240" w:lineRule="auto"/>
        <w:jc w:val="both"/>
        <w:rPr>
          <w:rFonts w:ascii="Times New Roman" w:hAnsi="Times New Roman" w:cs="Times New Roman"/>
          <w:i/>
          <w:iCs/>
          <w:sz w:val="28"/>
          <w:szCs w:val="28"/>
        </w:rPr>
      </w:pPr>
    </w:p>
    <w:p w:rsidR="00CC3D98" w:rsidRDefault="00BD40B2" w:rsidP="00CC3D98">
      <w:pPr>
        <w:tabs>
          <w:tab w:val="left" w:pos="9639"/>
        </w:tabs>
        <w:spacing w:after="0" w:line="240" w:lineRule="auto"/>
        <w:jc w:val="left"/>
        <w:rPr>
          <w:rFonts w:ascii="Times New Roman" w:hAnsi="Times New Roman" w:cs="Times New Roman"/>
          <w:i/>
          <w:iCs/>
          <w:sz w:val="28"/>
          <w:szCs w:val="28"/>
        </w:rPr>
      </w:pPr>
      <w:r w:rsidRPr="004C13C6">
        <w:rPr>
          <w:rFonts w:ascii="Times New Roman" w:hAnsi="Times New Roman" w:cs="Times New Roman"/>
          <w:sz w:val="28"/>
          <w:szCs w:val="28"/>
        </w:rPr>
        <w:t>ИГНАТЬЕВА Марина Сергеевна - студент 3 курса юридического факульт</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та </w:t>
      </w:r>
      <w:r w:rsidRPr="004C13C6">
        <w:rPr>
          <w:rFonts w:ascii="Times New Roman" w:hAnsi="Times New Roman" w:cs="Times New Roman"/>
          <w:iCs/>
          <w:sz w:val="28"/>
          <w:szCs w:val="28"/>
        </w:rPr>
        <w:t>Тверского государственного университета (170100, г. Тверь, ул. Желябова, 33),</w:t>
      </w:r>
      <w:proofErr w:type="gramStart"/>
      <w:r w:rsidRPr="004C13C6">
        <w:rPr>
          <w:rFonts w:ascii="Times New Roman" w:hAnsi="Times New Roman" w:cs="Times New Roman"/>
          <w:iCs/>
          <w:sz w:val="28"/>
          <w:szCs w:val="28"/>
        </w:rPr>
        <w:t>е</w:t>
      </w:r>
      <w:proofErr w:type="gramEnd"/>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marina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ignateva</w:t>
      </w:r>
      <w:r w:rsidRPr="004C13C6">
        <w:rPr>
          <w:rFonts w:ascii="Times New Roman" w:hAnsi="Times New Roman" w:cs="Times New Roman"/>
          <w:sz w:val="28"/>
          <w:szCs w:val="28"/>
        </w:rPr>
        <w:t>1228@</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i/>
          <w:iCs/>
          <w:sz w:val="28"/>
          <w:szCs w:val="28"/>
        </w:rPr>
        <w:t xml:space="preserve">   </w:t>
      </w:r>
    </w:p>
    <w:p w:rsidR="00BD40B2" w:rsidRPr="004C13C6" w:rsidRDefault="00BD40B2" w:rsidP="00CC3D98">
      <w:pPr>
        <w:tabs>
          <w:tab w:val="left" w:pos="9639"/>
        </w:tabs>
        <w:spacing w:after="0" w:line="240" w:lineRule="auto"/>
        <w:jc w:val="left"/>
        <w:rPr>
          <w:rFonts w:ascii="Times New Roman" w:hAnsi="Times New Roman" w:cs="Times New Roman"/>
          <w:sz w:val="28"/>
          <w:szCs w:val="28"/>
        </w:rPr>
      </w:pPr>
      <w:r w:rsidRPr="004C13C6">
        <w:rPr>
          <w:rFonts w:ascii="Times New Roman" w:hAnsi="Times New Roman" w:cs="Times New Roman"/>
          <w:i/>
          <w:iCs/>
          <w:sz w:val="28"/>
          <w:szCs w:val="28"/>
        </w:rPr>
        <w:t xml:space="preserve"> </w:t>
      </w:r>
    </w:p>
    <w:p w:rsidR="00BD40B2" w:rsidRPr="004C13C6" w:rsidRDefault="00BD40B2" w:rsidP="00CC3D98">
      <w:pPr>
        <w:pStyle w:val="aa"/>
        <w:tabs>
          <w:tab w:val="left" w:pos="9639"/>
        </w:tabs>
        <w:spacing w:before="0" w:beforeAutospacing="0" w:after="120" w:afterAutospacing="0"/>
        <w:jc w:val="both"/>
        <w:rPr>
          <w:i/>
          <w:iCs/>
          <w:sz w:val="28"/>
          <w:szCs w:val="28"/>
        </w:rPr>
      </w:pPr>
      <w:r w:rsidRPr="004C13C6">
        <w:rPr>
          <w:i/>
          <w:iCs/>
          <w:sz w:val="28"/>
          <w:szCs w:val="28"/>
        </w:rPr>
        <w:t>Научный руководитель:</w:t>
      </w:r>
    </w:p>
    <w:p w:rsidR="00BD40B2" w:rsidRPr="004C13C6" w:rsidRDefault="00BD40B2" w:rsidP="00CC3D98">
      <w:pPr>
        <w:shd w:val="clear" w:color="auto" w:fill="FFFFFF"/>
        <w:tabs>
          <w:tab w:val="left" w:pos="9639"/>
        </w:tabs>
        <w:spacing w:after="120"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Pr="004C13C6">
        <w:rPr>
          <w:rFonts w:ascii="Times New Roman" w:hAnsi="Times New Roman" w:cs="Times New Roman"/>
          <w:iCs/>
          <w:sz w:val="28"/>
          <w:szCs w:val="28"/>
        </w:rPr>
        <w:t>с</w:t>
      </w:r>
      <w:r w:rsidRPr="004C13C6">
        <w:rPr>
          <w:rFonts w:ascii="Times New Roman" w:hAnsi="Times New Roman" w:cs="Times New Roman"/>
          <w:iCs/>
          <w:sz w:val="28"/>
          <w:szCs w:val="28"/>
        </w:rPr>
        <w:t xml:space="preserve">сиональной деятельности </w:t>
      </w: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w:t>
      </w:r>
      <w:r w:rsidRPr="004C13C6">
        <w:rPr>
          <w:rFonts w:ascii="Times New Roman" w:hAnsi="Times New Roman" w:cs="Times New Roman"/>
          <w:iCs/>
          <w:sz w:val="28"/>
          <w:szCs w:val="28"/>
        </w:rPr>
        <w:t>Тверского государственного универс</w:t>
      </w:r>
      <w:r w:rsidRPr="004C13C6">
        <w:rPr>
          <w:rFonts w:ascii="Times New Roman" w:hAnsi="Times New Roman" w:cs="Times New Roman"/>
          <w:iCs/>
          <w:sz w:val="28"/>
          <w:szCs w:val="28"/>
        </w:rPr>
        <w:t>и</w:t>
      </w:r>
      <w:r w:rsidRPr="004C13C6">
        <w:rPr>
          <w:rFonts w:ascii="Times New Roman" w:hAnsi="Times New Roman" w:cs="Times New Roman"/>
          <w:iCs/>
          <w:sz w:val="28"/>
          <w:szCs w:val="28"/>
        </w:rPr>
        <w:t>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34" w:history="1">
        <w:r w:rsidRPr="004C13C6">
          <w:rPr>
            <w:rStyle w:val="a4"/>
            <w:rFonts w:ascii="Times New Roman" w:hAnsi="Times New Roman" w:cs="Times New Roman"/>
            <w:color w:val="auto"/>
            <w:sz w:val="28"/>
            <w:szCs w:val="28"/>
            <w:lang w:val="en-US"/>
          </w:rPr>
          <w:t>Vasilchuk.74@mail.ru</w:t>
        </w:r>
      </w:hyperlink>
    </w:p>
    <w:p w:rsidR="00BD40B2" w:rsidRDefault="00BD40B2" w:rsidP="000B1642">
      <w:pPr>
        <w:tabs>
          <w:tab w:val="left" w:pos="9639"/>
        </w:tabs>
        <w:spacing w:line="240" w:lineRule="auto"/>
        <w:jc w:val="left"/>
        <w:rPr>
          <w:rFonts w:ascii="Times New Roman" w:hAnsi="Times New Roman" w:cs="Times New Roman"/>
          <w:sz w:val="28"/>
          <w:szCs w:val="28"/>
        </w:rPr>
      </w:pPr>
    </w:p>
    <w:p w:rsidR="00CC3D98" w:rsidRPr="00CC3D98" w:rsidRDefault="00CC3D98" w:rsidP="000B1642">
      <w:pPr>
        <w:tabs>
          <w:tab w:val="left" w:pos="9639"/>
        </w:tabs>
        <w:spacing w:line="240" w:lineRule="auto"/>
        <w:jc w:val="left"/>
        <w:rPr>
          <w:rFonts w:ascii="Times New Roman" w:hAnsi="Times New Roman" w:cs="Times New Roman"/>
          <w:sz w:val="28"/>
          <w:szCs w:val="28"/>
        </w:rPr>
      </w:pPr>
    </w:p>
    <w:p w:rsidR="00BD40B2" w:rsidRPr="004C13C6" w:rsidRDefault="00BD40B2" w:rsidP="000B1642">
      <w:pPr>
        <w:tabs>
          <w:tab w:val="left" w:pos="9639"/>
        </w:tabs>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JUDICIAL PRACTICE OF CONSIDERATION OF LAND DISPUTES RELATED TO THE ESTABLISHMENT OF BORDERS BETWEEN ADJ</w:t>
      </w:r>
      <w:r w:rsidRPr="004C13C6">
        <w:rPr>
          <w:rFonts w:ascii="Times New Roman" w:hAnsi="Times New Roman" w:cs="Times New Roman"/>
          <w:b/>
          <w:bCs/>
          <w:sz w:val="28"/>
          <w:szCs w:val="28"/>
          <w:lang w:val="en-US"/>
        </w:rPr>
        <w:t>A</w:t>
      </w:r>
      <w:r w:rsidRPr="004C13C6">
        <w:rPr>
          <w:rFonts w:ascii="Times New Roman" w:hAnsi="Times New Roman" w:cs="Times New Roman"/>
          <w:b/>
          <w:bCs/>
          <w:sz w:val="28"/>
          <w:szCs w:val="28"/>
          <w:lang w:val="en-US"/>
        </w:rPr>
        <w:t>CENT (NEIGHBORING) LAND PLOTS</w:t>
      </w:r>
    </w:p>
    <w:p w:rsidR="00BD40B2" w:rsidRPr="004C13C6" w:rsidRDefault="00BD40B2" w:rsidP="000B1642">
      <w:pPr>
        <w:tabs>
          <w:tab w:val="left" w:pos="9639"/>
        </w:tabs>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Goryacheva N.D., Ignateva M.S.</w:t>
      </w:r>
    </w:p>
    <w:p w:rsidR="00BD40B2" w:rsidRDefault="00BD40B2" w:rsidP="00CC3D98">
      <w:pPr>
        <w:tabs>
          <w:tab w:val="left" w:pos="9639"/>
        </w:tabs>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CC3D98" w:rsidRPr="00CC3D98" w:rsidRDefault="00CC3D98" w:rsidP="00CC3D98">
      <w:pPr>
        <w:tabs>
          <w:tab w:val="left" w:pos="9639"/>
        </w:tabs>
        <w:spacing w:after="0" w:line="240" w:lineRule="auto"/>
        <w:rPr>
          <w:rFonts w:ascii="Times New Roman" w:hAnsi="Times New Roman" w:cs="Times New Roman"/>
          <w:sz w:val="28"/>
          <w:szCs w:val="28"/>
        </w:rPr>
      </w:pPr>
    </w:p>
    <w:p w:rsidR="00BD40B2" w:rsidRPr="004C13C6" w:rsidRDefault="00BD40B2" w:rsidP="000B1642">
      <w:pPr>
        <w:tabs>
          <w:tab w:val="left" w:pos="9639"/>
        </w:tabs>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The article examines the judicial practice related to the establishment of borders between adjacent (neighboring) land plots. The content of the legal definition of "land plot" is analyzed. The definition of "adjacent land plot" is given. </w:t>
      </w:r>
    </w:p>
    <w:p w:rsidR="00BD40B2" w:rsidRPr="004C13C6" w:rsidRDefault="00BD40B2" w:rsidP="000B1642">
      <w:pPr>
        <w:tabs>
          <w:tab w:val="left" w:pos="9639"/>
        </w:tabs>
        <w:spacing w:after="0" w:line="240" w:lineRule="auto"/>
        <w:ind w:left="284" w:firstLine="0"/>
        <w:jc w:val="both"/>
        <w:rPr>
          <w:rFonts w:ascii="Times New Roman" w:hAnsi="Times New Roman" w:cs="Times New Roman"/>
          <w:i/>
          <w:iCs/>
          <w:sz w:val="28"/>
          <w:szCs w:val="28"/>
          <w:lang w:val="en-US"/>
        </w:rPr>
      </w:pPr>
      <w:r w:rsidRPr="004C13C6">
        <w:rPr>
          <w:rFonts w:ascii="Times New Roman" w:hAnsi="Times New Roman" w:cs="Times New Roman"/>
          <w:b/>
          <w:bCs/>
          <w:i/>
          <w:iCs/>
          <w:sz w:val="28"/>
          <w:szCs w:val="28"/>
          <w:lang w:val="en-US"/>
        </w:rPr>
        <w:t>Keywords:</w:t>
      </w:r>
      <w:r w:rsidRPr="004C13C6">
        <w:rPr>
          <w:rFonts w:ascii="Times New Roman" w:hAnsi="Times New Roman" w:cs="Times New Roman"/>
          <w:i/>
          <w:iCs/>
          <w:sz w:val="28"/>
          <w:szCs w:val="28"/>
          <w:lang w:val="en-US"/>
        </w:rPr>
        <w:t xml:space="preserve"> land plot, border, adjacent land plot, judicial practice, cadastral error, land management expertise</w:t>
      </w:r>
      <w:r w:rsidR="00160E40" w:rsidRPr="004C13C6">
        <w:rPr>
          <w:rFonts w:ascii="Times New Roman" w:hAnsi="Times New Roman" w:cs="Times New Roman"/>
          <w:i/>
          <w:iCs/>
          <w:sz w:val="28"/>
          <w:szCs w:val="28"/>
          <w:lang w:val="en-US"/>
        </w:rPr>
        <w:t>.</w:t>
      </w:r>
    </w:p>
    <w:p w:rsidR="004447B0" w:rsidRPr="00CC3D98" w:rsidRDefault="004447B0" w:rsidP="000B1642">
      <w:pPr>
        <w:pStyle w:val="aa"/>
        <w:tabs>
          <w:tab w:val="left" w:pos="9639"/>
        </w:tabs>
        <w:spacing w:before="0" w:beforeAutospacing="0" w:after="0" w:afterAutospacing="0"/>
        <w:jc w:val="both"/>
        <w:rPr>
          <w:i/>
          <w:iCs/>
          <w:sz w:val="28"/>
          <w:szCs w:val="28"/>
        </w:rPr>
      </w:pPr>
    </w:p>
    <w:p w:rsidR="00BD40B2" w:rsidRPr="004C13C6" w:rsidRDefault="00BD40B2" w:rsidP="00AB1A52">
      <w:pPr>
        <w:pStyle w:val="aa"/>
        <w:tabs>
          <w:tab w:val="left" w:pos="9639"/>
        </w:tabs>
        <w:spacing w:before="0" w:beforeAutospacing="0" w:after="120" w:afterAutospacing="0"/>
        <w:jc w:val="both"/>
        <w:rPr>
          <w:i/>
          <w:iCs/>
          <w:sz w:val="28"/>
          <w:szCs w:val="28"/>
          <w:lang w:val="en-US"/>
        </w:rPr>
      </w:pPr>
      <w:r w:rsidRPr="004C13C6">
        <w:rPr>
          <w:i/>
          <w:iCs/>
          <w:sz w:val="28"/>
          <w:szCs w:val="28"/>
          <w:lang w:val="en-US"/>
        </w:rPr>
        <w:t>About the author:</w:t>
      </w:r>
    </w:p>
    <w:p w:rsidR="00BD40B2" w:rsidRPr="004C13C6" w:rsidRDefault="00BD40B2" w:rsidP="000B1642">
      <w:pPr>
        <w:tabs>
          <w:tab w:val="left" w:pos="9639"/>
        </w:tabs>
        <w:spacing w:line="240" w:lineRule="auto"/>
        <w:jc w:val="both"/>
        <w:rPr>
          <w:rFonts w:ascii="Times New Roman" w:hAnsi="Times New Roman" w:cs="Times New Roman"/>
          <w:sz w:val="28"/>
          <w:szCs w:val="28"/>
          <w:lang w:val="en-US"/>
        </w:rPr>
      </w:pPr>
      <w:r w:rsidRPr="004C13C6">
        <w:rPr>
          <w:rFonts w:ascii="Times New Roman" w:hAnsi="Times New Roman" w:cs="Times New Roman"/>
          <w:bCs/>
          <w:sz w:val="28"/>
          <w:szCs w:val="28"/>
          <w:lang w:val="en-US"/>
        </w:rPr>
        <w:t xml:space="preserve">GORYACHEVA Nika - </w:t>
      </w:r>
      <w:r w:rsidRPr="004C13C6">
        <w:rPr>
          <w:rFonts w:ascii="Times New Roman" w:hAnsi="Times New Roman" w:cs="Times New Roman"/>
          <w:sz w:val="28"/>
          <w:szCs w:val="28"/>
          <w:lang w:val="en-US"/>
        </w:rPr>
        <w:t xml:space="preserve">3rd year student of the Faculty of Law of Tver State University (170100, Tver, ul. Zhelyabova, 33), e-mail: </w:t>
      </w:r>
      <w:hyperlink r:id="rId35" w:history="1">
        <w:r w:rsidRPr="004C13C6">
          <w:rPr>
            <w:rStyle w:val="a4"/>
            <w:rFonts w:ascii="Times New Roman" w:hAnsi="Times New Roman" w:cs="Times New Roman"/>
            <w:color w:val="auto"/>
            <w:sz w:val="28"/>
            <w:szCs w:val="28"/>
            <w:lang w:val="en-US"/>
          </w:rPr>
          <w:t>nika.kitty23@gmail.com</w:t>
        </w:r>
      </w:hyperlink>
    </w:p>
    <w:p w:rsidR="00BD40B2" w:rsidRPr="004C13C6" w:rsidRDefault="00BD40B2" w:rsidP="000B1642">
      <w:pPr>
        <w:tabs>
          <w:tab w:val="left" w:pos="9639"/>
        </w:tabs>
        <w:spacing w:after="0" w:line="240" w:lineRule="auto"/>
        <w:jc w:val="both"/>
        <w:rPr>
          <w:rFonts w:ascii="Times New Roman" w:hAnsi="Times New Roman" w:cs="Times New Roman"/>
          <w:bCs/>
          <w:sz w:val="28"/>
          <w:szCs w:val="28"/>
          <w:lang w:val="en-US"/>
        </w:rPr>
      </w:pPr>
      <w:r w:rsidRPr="004C13C6">
        <w:rPr>
          <w:rFonts w:ascii="Times New Roman" w:hAnsi="Times New Roman" w:cs="Times New Roman"/>
          <w:bCs/>
          <w:sz w:val="28"/>
          <w:szCs w:val="28"/>
          <w:lang w:val="en-US"/>
        </w:rPr>
        <w:lastRenderedPageBreak/>
        <w:t>IGNATEVA Marina</w:t>
      </w:r>
      <w:r w:rsidRPr="004C13C6">
        <w:rPr>
          <w:rFonts w:ascii="Times New Roman" w:hAnsi="Times New Roman" w:cs="Times New Roman"/>
          <w:sz w:val="28"/>
          <w:szCs w:val="28"/>
          <w:lang w:val="en-US"/>
        </w:rPr>
        <w:t xml:space="preserve"> - 3rd year student of the Faculty of Law of Tver State Un</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 xml:space="preserve">versity (170100, Tver, ul. Zhelyabova, 33), e-mail: </w:t>
      </w:r>
      <w:hyperlink r:id="rId36" w:history="1">
        <w:r w:rsidR="00E57010" w:rsidRPr="004C13C6">
          <w:rPr>
            <w:rStyle w:val="a4"/>
            <w:rFonts w:ascii="Times New Roman" w:hAnsi="Times New Roman" w:cs="Times New Roman"/>
            <w:color w:val="auto"/>
            <w:sz w:val="28"/>
            <w:szCs w:val="28"/>
            <w:lang w:val="en-US"/>
          </w:rPr>
          <w:t>marina.ignateva1228@mail.ru</w:t>
        </w:r>
      </w:hyperlink>
    </w:p>
    <w:p w:rsidR="00E57010" w:rsidRPr="004C13C6" w:rsidRDefault="00CC3D98" w:rsidP="00CC3D98">
      <w:pPr>
        <w:tabs>
          <w:tab w:val="left" w:pos="1245"/>
        </w:tabs>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p>
    <w:p w:rsidR="00BD40B2" w:rsidRPr="004C13C6" w:rsidRDefault="00BD40B2" w:rsidP="00AB1A52">
      <w:pPr>
        <w:shd w:val="clear" w:color="auto" w:fill="FFFFFF"/>
        <w:tabs>
          <w:tab w:val="left" w:pos="9639"/>
        </w:tabs>
        <w:spacing w:after="120" w:line="240" w:lineRule="auto"/>
        <w:jc w:val="both"/>
        <w:rPr>
          <w:rFonts w:ascii="Times New Roman" w:hAnsi="Times New Roman" w:cs="Times New Roman"/>
          <w:i/>
          <w:iCs/>
          <w:sz w:val="28"/>
          <w:szCs w:val="28"/>
          <w:lang w:val="en-US"/>
        </w:rPr>
      </w:pPr>
      <w:r w:rsidRPr="004C13C6">
        <w:rPr>
          <w:rFonts w:ascii="Times New Roman" w:hAnsi="Times New Roman" w:cs="Times New Roman"/>
          <w:i/>
          <w:iCs/>
          <w:sz w:val="28"/>
          <w:szCs w:val="28"/>
          <w:lang w:val="en-US"/>
        </w:rPr>
        <w:t xml:space="preserve">Scientific adviser: </w:t>
      </w:r>
    </w:p>
    <w:p w:rsidR="00AB2112" w:rsidRDefault="00BD40B2" w:rsidP="00CC3D98">
      <w:pPr>
        <w:shd w:val="clear" w:color="auto" w:fill="FFFFFF"/>
        <w:tabs>
          <w:tab w:val="left" w:pos="9639"/>
        </w:tabs>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w:t>
      </w:r>
      <w:r w:rsidR="0035633A"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lang w:val="en-US"/>
        </w:rPr>
        <w:t>e-mail:</w:t>
      </w:r>
      <w:hyperlink r:id="rId37" w:history="1">
        <w:r w:rsidRPr="004C13C6">
          <w:rPr>
            <w:rStyle w:val="a4"/>
            <w:rFonts w:ascii="Times New Roman" w:hAnsi="Times New Roman" w:cs="Times New Roman"/>
            <w:color w:val="auto"/>
            <w:sz w:val="28"/>
            <w:szCs w:val="28"/>
            <w:lang w:val="en-US"/>
          </w:rPr>
          <w:t>Vasilchuk.74@mail.ru</w:t>
        </w:r>
      </w:hyperlink>
    </w:p>
    <w:p w:rsidR="00CC3D98" w:rsidRPr="00CC3D98" w:rsidRDefault="00CC3D98" w:rsidP="00CC3D98">
      <w:pPr>
        <w:shd w:val="clear" w:color="auto" w:fill="FFFFFF"/>
        <w:tabs>
          <w:tab w:val="left" w:pos="9639"/>
        </w:tabs>
        <w:spacing w:after="0" w:line="240" w:lineRule="auto"/>
        <w:jc w:val="both"/>
        <w:rPr>
          <w:rStyle w:val="a4"/>
          <w:rFonts w:ascii="Times New Roman" w:hAnsi="Times New Roman" w:cs="Times New Roman"/>
          <w:color w:val="auto"/>
          <w:sz w:val="28"/>
          <w:szCs w:val="28"/>
        </w:rPr>
      </w:pPr>
    </w:p>
    <w:p w:rsidR="008F125D" w:rsidRPr="004C13C6" w:rsidRDefault="00B950EA" w:rsidP="00CC3D98">
      <w:pPr>
        <w:tabs>
          <w:tab w:val="left" w:pos="9639"/>
        </w:tabs>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Горячева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Н</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Игнатьева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М</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С</w:t>
      </w:r>
      <w:r w:rsidRPr="004C13C6">
        <w:rPr>
          <w:rFonts w:ascii="Times New Roman" w:hAnsi="Times New Roman" w:cs="Times New Roman"/>
          <w:sz w:val="28"/>
          <w:szCs w:val="28"/>
          <w:lang w:val="en-US"/>
        </w:rPr>
        <w:t xml:space="preserve">.  </w:t>
      </w:r>
      <w:r w:rsidRPr="004C13C6">
        <w:rPr>
          <w:rFonts w:ascii="Times New Roman" w:hAnsi="Times New Roman" w:cs="Times New Roman"/>
          <w:bCs/>
          <w:sz w:val="28"/>
          <w:szCs w:val="28"/>
        </w:rPr>
        <w:t>Судебная практика рассмотрения земел</w:t>
      </w:r>
      <w:r w:rsidRPr="004C13C6">
        <w:rPr>
          <w:rFonts w:ascii="Times New Roman" w:hAnsi="Times New Roman" w:cs="Times New Roman"/>
          <w:bCs/>
          <w:sz w:val="28"/>
          <w:szCs w:val="28"/>
        </w:rPr>
        <w:t>ь</w:t>
      </w:r>
      <w:r w:rsidRPr="004C13C6">
        <w:rPr>
          <w:rFonts w:ascii="Times New Roman" w:hAnsi="Times New Roman" w:cs="Times New Roman"/>
          <w:bCs/>
          <w:sz w:val="28"/>
          <w:szCs w:val="28"/>
        </w:rPr>
        <w:t>ных споров, связанных с установлением границ между смежными (соседними) з</w:t>
      </w:r>
      <w:r w:rsidRPr="004C13C6">
        <w:rPr>
          <w:rFonts w:ascii="Times New Roman" w:hAnsi="Times New Roman" w:cs="Times New Roman"/>
          <w:bCs/>
          <w:sz w:val="28"/>
          <w:szCs w:val="28"/>
        </w:rPr>
        <w:t>е</w:t>
      </w:r>
      <w:r w:rsidRPr="004C13C6">
        <w:rPr>
          <w:rFonts w:ascii="Times New Roman" w:hAnsi="Times New Roman" w:cs="Times New Roman"/>
          <w:bCs/>
          <w:sz w:val="28"/>
          <w:szCs w:val="28"/>
        </w:rPr>
        <w:t xml:space="preserve">мельными участками </w:t>
      </w:r>
      <w:r w:rsidRPr="004C13C6">
        <w:rPr>
          <w:rFonts w:ascii="Times New Roman" w:hAnsi="Times New Roman" w:cs="Times New Roman"/>
          <w:sz w:val="28"/>
          <w:szCs w:val="28"/>
        </w:rPr>
        <w:t>// Материалы международной научной студенческой  конференции «Проблемы защиты прав и охраняемых</w:t>
      </w:r>
      <w:r w:rsidR="00DF09AB">
        <w:rPr>
          <w:rFonts w:ascii="Times New Roman" w:hAnsi="Times New Roman" w:cs="Times New Roman"/>
          <w:sz w:val="28"/>
          <w:szCs w:val="28"/>
        </w:rPr>
        <w:t xml:space="preserve"> законом интересов». 2020. №1 С</w:t>
      </w:r>
      <w:r w:rsidR="00543407" w:rsidRPr="004C13C6">
        <w:rPr>
          <w:rFonts w:ascii="Times New Roman" w:hAnsi="Times New Roman" w:cs="Times New Roman"/>
          <w:sz w:val="28"/>
          <w:szCs w:val="28"/>
        </w:rPr>
        <w:t>.</w:t>
      </w:r>
      <w:r w:rsidR="00DF09AB">
        <w:rPr>
          <w:rFonts w:ascii="Times New Roman" w:hAnsi="Times New Roman" w:cs="Times New Roman"/>
          <w:sz w:val="28"/>
          <w:szCs w:val="28"/>
        </w:rPr>
        <w:t xml:space="preserve"> 51 – 56.</w:t>
      </w: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Default="00B909E8"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E15EB9" w:rsidRPr="004C13C6" w:rsidRDefault="00E15EB9" w:rsidP="000B1642">
      <w:pPr>
        <w:tabs>
          <w:tab w:val="left" w:pos="9639"/>
        </w:tabs>
        <w:spacing w:after="0" w:line="240" w:lineRule="auto"/>
        <w:jc w:val="both"/>
        <w:rPr>
          <w:rFonts w:ascii="Times New Roman" w:hAnsi="Times New Roman" w:cs="Times New Roman"/>
          <w:sz w:val="28"/>
          <w:szCs w:val="28"/>
        </w:rPr>
      </w:pPr>
    </w:p>
    <w:p w:rsidR="009F5F03" w:rsidRPr="004C13C6" w:rsidRDefault="009F5F03"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ОСПАРИВАНИЕ В СУДЕБНОМ ПОРЯДКЕ ИЗЪЯТИЯ ЗЕМЕЛЬ ДЛЯ ГОСУДАРСТВЕННЫХ И МУНИЦИПАЛЬНЫХ НУЖД</w:t>
      </w:r>
    </w:p>
    <w:p w:rsidR="009F5F03" w:rsidRPr="004C13C6" w:rsidRDefault="009F5F03"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В. А. Грибцов, А. А. Ежов</w:t>
      </w:r>
    </w:p>
    <w:p w:rsidR="009F5F03" w:rsidRDefault="009F5F03" w:rsidP="00CC3D98">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CC3D98" w:rsidRPr="004C13C6" w:rsidRDefault="00CC3D98" w:rsidP="00CC3D98">
      <w:pPr>
        <w:spacing w:after="0" w:line="240" w:lineRule="auto"/>
        <w:rPr>
          <w:rFonts w:ascii="Times New Roman" w:hAnsi="Times New Roman" w:cs="Times New Roman"/>
          <w:sz w:val="28"/>
          <w:szCs w:val="28"/>
        </w:rPr>
      </w:pPr>
    </w:p>
    <w:p w:rsidR="009F5F03" w:rsidRPr="004C13C6" w:rsidRDefault="009F5F03"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анализируется проблемные аспекты теории и практики возможности оспаривания субъектом в судебном порядке изъятия земельного участка для государственных и муниципальных нужд. Сложность составляет отсутствие законодательно закрепленного перечня основания для возможности судебн</w:t>
      </w:r>
      <w:r w:rsidRPr="004C13C6">
        <w:rPr>
          <w:rFonts w:ascii="Times New Roman" w:hAnsi="Times New Roman" w:cs="Times New Roman"/>
          <w:sz w:val="28"/>
          <w:szCs w:val="28"/>
        </w:rPr>
        <w:t>о</w:t>
      </w:r>
      <w:r w:rsidRPr="004C13C6">
        <w:rPr>
          <w:rFonts w:ascii="Times New Roman" w:hAnsi="Times New Roman" w:cs="Times New Roman"/>
          <w:sz w:val="28"/>
          <w:szCs w:val="28"/>
        </w:rPr>
        <w:t>го оспаривания принимаемого решения по изъятию земельного участка. Это создает значительные трудности оспаривания собственником в судебном п</w:t>
      </w:r>
      <w:r w:rsidRPr="004C13C6">
        <w:rPr>
          <w:rFonts w:ascii="Times New Roman" w:hAnsi="Times New Roman" w:cs="Times New Roman"/>
          <w:sz w:val="28"/>
          <w:szCs w:val="28"/>
        </w:rPr>
        <w:t>о</w:t>
      </w:r>
      <w:r w:rsidRPr="004C13C6">
        <w:rPr>
          <w:rFonts w:ascii="Times New Roman" w:hAnsi="Times New Roman" w:cs="Times New Roman"/>
          <w:sz w:val="28"/>
          <w:szCs w:val="28"/>
        </w:rPr>
        <w:t>рядке своего права собственности на землю.</w:t>
      </w:r>
    </w:p>
    <w:p w:rsidR="009F5F03" w:rsidRDefault="009F5F03" w:rsidP="00CC3D98">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изъятие земельного участка, права собственности, з</w:t>
      </w:r>
      <w:r w:rsidRPr="004C13C6">
        <w:rPr>
          <w:rFonts w:ascii="Times New Roman" w:hAnsi="Times New Roman" w:cs="Times New Roman"/>
          <w:i/>
          <w:iCs/>
          <w:sz w:val="28"/>
          <w:szCs w:val="28"/>
        </w:rPr>
        <w:t>е</w:t>
      </w:r>
      <w:r w:rsidRPr="004C13C6">
        <w:rPr>
          <w:rFonts w:ascii="Times New Roman" w:hAnsi="Times New Roman" w:cs="Times New Roman"/>
          <w:i/>
          <w:iCs/>
          <w:sz w:val="28"/>
          <w:szCs w:val="28"/>
        </w:rPr>
        <w:t>мельный участок, оспаривание в судебном порядке.</w:t>
      </w:r>
    </w:p>
    <w:p w:rsidR="00CC3D98" w:rsidRPr="004C13C6" w:rsidRDefault="00CC3D98" w:rsidP="00CC3D98">
      <w:pPr>
        <w:spacing w:after="0" w:line="240" w:lineRule="auto"/>
        <w:ind w:left="284" w:firstLine="0"/>
        <w:jc w:val="both"/>
        <w:rPr>
          <w:rFonts w:ascii="Times New Roman" w:hAnsi="Times New Roman" w:cs="Times New Roman"/>
          <w:i/>
          <w:iCs/>
          <w:sz w:val="28"/>
          <w:szCs w:val="28"/>
        </w:rPr>
      </w:pPr>
    </w:p>
    <w:p w:rsidR="009F5F03" w:rsidRPr="004C13C6" w:rsidRDefault="009F5F03"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Современное законодательство России предусматривает многочисленные основания прекращения права владения земельными участками. Одним из т</w:t>
      </w:r>
      <w:r w:rsidRPr="004C13C6">
        <w:rPr>
          <w:rFonts w:ascii="Times New Roman" w:hAnsi="Times New Roman" w:cs="Times New Roman"/>
          <w:sz w:val="28"/>
          <w:szCs w:val="28"/>
        </w:rPr>
        <w:t>а</w:t>
      </w:r>
      <w:r w:rsidRPr="004C13C6">
        <w:rPr>
          <w:rFonts w:ascii="Times New Roman" w:hAnsi="Times New Roman" w:cs="Times New Roman"/>
          <w:sz w:val="28"/>
          <w:szCs w:val="28"/>
        </w:rPr>
        <w:t>ких оснований является изъятие земельного участка для государственных и м</w:t>
      </w:r>
      <w:r w:rsidRPr="004C13C6">
        <w:rPr>
          <w:rFonts w:ascii="Times New Roman" w:hAnsi="Times New Roman" w:cs="Times New Roman"/>
          <w:sz w:val="28"/>
          <w:szCs w:val="28"/>
        </w:rPr>
        <w:t>у</w:t>
      </w:r>
      <w:r w:rsidRPr="004C13C6">
        <w:rPr>
          <w:rFonts w:ascii="Times New Roman" w:hAnsi="Times New Roman" w:cs="Times New Roman"/>
          <w:sz w:val="28"/>
          <w:szCs w:val="28"/>
        </w:rPr>
        <w:t>ниципальных нужд. Данное основание закрепляется в статье 279 Гражданского Кодекса РФ</w:t>
      </w:r>
      <w:r w:rsidR="00E57010" w:rsidRPr="004C13C6">
        <w:rPr>
          <w:rFonts w:ascii="Times New Roman" w:hAnsi="Times New Roman" w:cs="Times New Roman"/>
          <w:sz w:val="28"/>
          <w:szCs w:val="28"/>
        </w:rPr>
        <w:t xml:space="preserve"> [1]</w:t>
      </w:r>
      <w:r w:rsidRPr="004C13C6">
        <w:rPr>
          <w:rFonts w:ascii="Times New Roman" w:hAnsi="Times New Roman" w:cs="Times New Roman"/>
          <w:sz w:val="28"/>
          <w:szCs w:val="28"/>
        </w:rPr>
        <w:t xml:space="preserve"> (далее – ГК РФ), а также в статье 49 и главе VII.1 Земельного Кодекса РФ</w:t>
      </w:r>
      <w:r w:rsidR="00E57010"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(далее – ЗК РФ).</w:t>
      </w:r>
    </w:p>
    <w:p w:rsidR="009F5F03" w:rsidRPr="004C13C6" w:rsidRDefault="009F5F03"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 сожалению, данные действия государства нередко вызывают определе</w:t>
      </w:r>
      <w:r w:rsidRPr="004C13C6">
        <w:rPr>
          <w:rFonts w:ascii="Times New Roman" w:hAnsi="Times New Roman" w:cs="Times New Roman"/>
          <w:sz w:val="28"/>
          <w:szCs w:val="28"/>
        </w:rPr>
        <w:t>н</w:t>
      </w:r>
      <w:r w:rsidRPr="004C13C6">
        <w:rPr>
          <w:rFonts w:ascii="Times New Roman" w:hAnsi="Times New Roman" w:cs="Times New Roman"/>
          <w:sz w:val="28"/>
          <w:szCs w:val="28"/>
        </w:rPr>
        <w:t>ные сложности и проблемы, возникающие между частными собственниками и самим государством. Данные проблемы возникают вследствие того, что данный институт не имеет четкую законодательную регламентацию, в связи с чем во</w:t>
      </w:r>
      <w:r w:rsidRPr="004C13C6">
        <w:rPr>
          <w:rFonts w:ascii="Times New Roman" w:hAnsi="Times New Roman" w:cs="Times New Roman"/>
          <w:sz w:val="28"/>
          <w:szCs w:val="28"/>
        </w:rPr>
        <w:t>з</w:t>
      </w:r>
      <w:r w:rsidRPr="004C13C6">
        <w:rPr>
          <w:rFonts w:ascii="Times New Roman" w:hAnsi="Times New Roman" w:cs="Times New Roman"/>
          <w:sz w:val="28"/>
          <w:szCs w:val="28"/>
        </w:rPr>
        <w:t>никает коллизия между частными и публичными интересами. Данная коллизия связана с тем, что при столкновении частных и публичных интересов, после</w:t>
      </w:r>
      <w:r w:rsidRPr="004C13C6">
        <w:rPr>
          <w:rFonts w:ascii="Times New Roman" w:hAnsi="Times New Roman" w:cs="Times New Roman"/>
          <w:sz w:val="28"/>
          <w:szCs w:val="28"/>
        </w:rPr>
        <w:t>д</w:t>
      </w:r>
      <w:r w:rsidRPr="004C13C6">
        <w:rPr>
          <w:rFonts w:ascii="Times New Roman" w:hAnsi="Times New Roman" w:cs="Times New Roman"/>
          <w:sz w:val="28"/>
          <w:szCs w:val="28"/>
        </w:rPr>
        <w:t>ние становятся приоритетными, вследствие чего нередко возникают споры между самим собственников земли и государством.</w:t>
      </w:r>
    </w:p>
    <w:p w:rsidR="009F5F03" w:rsidRPr="004C13C6" w:rsidRDefault="009F5F03"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Прежде чем приступить к изучению данной темы, дадим определение пон</w:t>
      </w:r>
      <w:r w:rsidRPr="004C13C6">
        <w:rPr>
          <w:rFonts w:ascii="Times New Roman" w:hAnsi="Times New Roman" w:cs="Times New Roman"/>
          <w:sz w:val="28"/>
          <w:szCs w:val="28"/>
        </w:rPr>
        <w:t>я</w:t>
      </w:r>
      <w:r w:rsidRPr="004C13C6">
        <w:rPr>
          <w:rFonts w:ascii="Times New Roman" w:hAnsi="Times New Roman" w:cs="Times New Roman"/>
          <w:sz w:val="28"/>
          <w:szCs w:val="28"/>
        </w:rPr>
        <w:t>тию «изъятие земельного участка для государственных и муниципальных нужд» – это процесс отчуждения земельного участка, находящегося в частной собственности, в пользу государства или муниципального образования для уд</w:t>
      </w:r>
      <w:r w:rsidRPr="004C13C6">
        <w:rPr>
          <w:rFonts w:ascii="Times New Roman" w:hAnsi="Times New Roman" w:cs="Times New Roman"/>
          <w:sz w:val="28"/>
          <w:szCs w:val="28"/>
        </w:rPr>
        <w:t>о</w:t>
      </w:r>
      <w:r w:rsidRPr="004C13C6">
        <w:rPr>
          <w:rFonts w:ascii="Times New Roman" w:hAnsi="Times New Roman" w:cs="Times New Roman"/>
          <w:sz w:val="28"/>
          <w:szCs w:val="28"/>
        </w:rPr>
        <w:t>влетворения определенных потребностей общества и государства</w:t>
      </w:r>
      <w:r w:rsidR="00E57010" w:rsidRPr="004C13C6">
        <w:rPr>
          <w:rFonts w:ascii="Times New Roman" w:hAnsi="Times New Roman" w:cs="Times New Roman"/>
          <w:sz w:val="28"/>
          <w:szCs w:val="28"/>
        </w:rPr>
        <w:t xml:space="preserve"> [3</w:t>
      </w:r>
      <w:r w:rsidR="00924E54" w:rsidRPr="004C13C6">
        <w:rPr>
          <w:rFonts w:ascii="Times New Roman" w:hAnsi="Times New Roman" w:cs="Times New Roman"/>
          <w:sz w:val="28"/>
          <w:szCs w:val="28"/>
        </w:rPr>
        <w:t>, с. 53-55</w:t>
      </w:r>
      <w:r w:rsidR="00E57010" w:rsidRPr="004C13C6">
        <w:rPr>
          <w:rFonts w:ascii="Times New Roman" w:hAnsi="Times New Roman" w:cs="Times New Roman"/>
          <w:sz w:val="28"/>
          <w:szCs w:val="28"/>
        </w:rPr>
        <w:t>]</w:t>
      </w:r>
      <w:r w:rsidRPr="004C13C6">
        <w:rPr>
          <w:rFonts w:ascii="Times New Roman" w:hAnsi="Times New Roman" w:cs="Times New Roman"/>
          <w:sz w:val="28"/>
          <w:szCs w:val="28"/>
        </w:rPr>
        <w:t>.</w:t>
      </w:r>
    </w:p>
    <w:p w:rsidR="009F5F03" w:rsidRPr="004C13C6" w:rsidRDefault="009F5F03" w:rsidP="000B1642">
      <w:pPr>
        <w:pStyle w:val="aa"/>
        <w:spacing w:before="0" w:beforeAutospacing="0" w:after="0" w:afterAutospacing="0"/>
        <w:jc w:val="both"/>
        <w:rPr>
          <w:sz w:val="28"/>
          <w:szCs w:val="28"/>
        </w:rPr>
      </w:pPr>
      <w:r w:rsidRPr="004C13C6">
        <w:rPr>
          <w:sz w:val="28"/>
          <w:szCs w:val="28"/>
        </w:rPr>
        <w:t>Законодатель в рамках Земельного Кодекса, а также иных нормативных а</w:t>
      </w:r>
      <w:r w:rsidRPr="004C13C6">
        <w:rPr>
          <w:sz w:val="28"/>
          <w:szCs w:val="28"/>
        </w:rPr>
        <w:t>к</w:t>
      </w:r>
      <w:r w:rsidRPr="004C13C6">
        <w:rPr>
          <w:sz w:val="28"/>
          <w:szCs w:val="28"/>
        </w:rPr>
        <w:t>тов не указывает легальный перечень оснований, по которым собственника з</w:t>
      </w:r>
      <w:r w:rsidRPr="004C13C6">
        <w:rPr>
          <w:sz w:val="28"/>
          <w:szCs w:val="28"/>
        </w:rPr>
        <w:t>е</w:t>
      </w:r>
      <w:r w:rsidRPr="004C13C6">
        <w:rPr>
          <w:sz w:val="28"/>
          <w:szCs w:val="28"/>
        </w:rPr>
        <w:t>мельного участка может оспорить решение уполномоченного органа исполн</w:t>
      </w:r>
      <w:r w:rsidRPr="004C13C6">
        <w:rPr>
          <w:sz w:val="28"/>
          <w:szCs w:val="28"/>
        </w:rPr>
        <w:t>и</w:t>
      </w:r>
      <w:r w:rsidRPr="004C13C6">
        <w:rPr>
          <w:sz w:val="28"/>
          <w:szCs w:val="28"/>
        </w:rPr>
        <w:t>тельной власти и органа местного самоуправления об изъятии земельного участка для государственных и муниципальных нужд. Отсутствие указанного перечня оснований в законе, на наш взгляд, влечет за собой определенные сложности для собственника земельного участка при оспаривании решения.</w:t>
      </w:r>
    </w:p>
    <w:p w:rsidR="009F5F03" w:rsidRPr="004C13C6" w:rsidRDefault="009F5F03" w:rsidP="000B1642">
      <w:pPr>
        <w:pStyle w:val="aa"/>
        <w:spacing w:before="0" w:beforeAutospacing="0" w:after="0" w:afterAutospacing="0"/>
        <w:jc w:val="both"/>
        <w:rPr>
          <w:sz w:val="28"/>
          <w:szCs w:val="28"/>
        </w:rPr>
      </w:pPr>
      <w:r w:rsidRPr="004C13C6">
        <w:rPr>
          <w:sz w:val="28"/>
          <w:szCs w:val="28"/>
        </w:rPr>
        <w:t xml:space="preserve">В научной литературе, при изучении данной темы, учеными поднимается вопрос о возможных основаниях оспаривания решения об изъятии земельного </w:t>
      </w:r>
      <w:r w:rsidRPr="004C13C6">
        <w:rPr>
          <w:sz w:val="28"/>
          <w:szCs w:val="28"/>
        </w:rPr>
        <w:lastRenderedPageBreak/>
        <w:t>участка, на которые собственник может ссылаться, однако точного перечня т</w:t>
      </w:r>
      <w:r w:rsidRPr="004C13C6">
        <w:rPr>
          <w:sz w:val="28"/>
          <w:szCs w:val="28"/>
        </w:rPr>
        <w:t>а</w:t>
      </w:r>
      <w:r w:rsidRPr="004C13C6">
        <w:rPr>
          <w:sz w:val="28"/>
          <w:szCs w:val="28"/>
        </w:rPr>
        <w:t>ких оснований никто из ученых не дает.</w:t>
      </w:r>
    </w:p>
    <w:p w:rsidR="00F749EF" w:rsidRPr="004C13C6" w:rsidRDefault="009F5F03" w:rsidP="00CC3D98">
      <w:pPr>
        <w:pStyle w:val="aa"/>
        <w:spacing w:before="0" w:beforeAutospacing="0" w:after="0" w:afterAutospacing="0"/>
        <w:jc w:val="both"/>
        <w:rPr>
          <w:sz w:val="28"/>
          <w:szCs w:val="28"/>
        </w:rPr>
      </w:pPr>
      <w:r w:rsidRPr="004C13C6">
        <w:rPr>
          <w:sz w:val="28"/>
          <w:szCs w:val="28"/>
        </w:rPr>
        <w:t>Изучая и анализируя судебную практику, нами было выявлено несколько оснований, при наличии которых собственник может попытаться оспорить р</w:t>
      </w:r>
      <w:r w:rsidRPr="004C13C6">
        <w:rPr>
          <w:sz w:val="28"/>
          <w:szCs w:val="28"/>
        </w:rPr>
        <w:t>е</w:t>
      </w:r>
      <w:r w:rsidRPr="004C13C6">
        <w:rPr>
          <w:sz w:val="28"/>
          <w:szCs w:val="28"/>
        </w:rPr>
        <w:t>шение уполномоченного органа.</w:t>
      </w:r>
    </w:p>
    <w:p w:rsidR="009F5F03" w:rsidRPr="004C13C6" w:rsidRDefault="009F5F03" w:rsidP="00CC3D98">
      <w:pPr>
        <w:pStyle w:val="aa"/>
        <w:spacing w:before="0" w:beforeAutospacing="0" w:after="0" w:afterAutospacing="0"/>
        <w:jc w:val="both"/>
        <w:rPr>
          <w:sz w:val="28"/>
          <w:szCs w:val="28"/>
        </w:rPr>
      </w:pPr>
      <w:r w:rsidRPr="004C13C6">
        <w:rPr>
          <w:sz w:val="28"/>
          <w:szCs w:val="28"/>
        </w:rPr>
        <w:t>Первым таким основанием является несоблюдение уполномоченными орг</w:t>
      </w:r>
      <w:r w:rsidRPr="004C13C6">
        <w:rPr>
          <w:sz w:val="28"/>
          <w:szCs w:val="28"/>
        </w:rPr>
        <w:t>а</w:t>
      </w:r>
      <w:r w:rsidRPr="004C13C6">
        <w:rPr>
          <w:sz w:val="28"/>
          <w:szCs w:val="28"/>
        </w:rPr>
        <w:t>нами исполнительной власти или органами местного самоуправления принципа исключительности. Согласно статье 49 ЗК РФ, изъятие земель для госуда</w:t>
      </w:r>
      <w:r w:rsidRPr="004C13C6">
        <w:rPr>
          <w:sz w:val="28"/>
          <w:szCs w:val="28"/>
        </w:rPr>
        <w:t>р</w:t>
      </w:r>
      <w:r w:rsidRPr="004C13C6">
        <w:rPr>
          <w:sz w:val="28"/>
          <w:szCs w:val="28"/>
        </w:rPr>
        <w:t>ственных и муниципальных нужд может производиться лишь в исключител</w:t>
      </w:r>
      <w:r w:rsidRPr="004C13C6">
        <w:rPr>
          <w:sz w:val="28"/>
          <w:szCs w:val="28"/>
        </w:rPr>
        <w:t>ь</w:t>
      </w:r>
      <w:r w:rsidRPr="004C13C6">
        <w:rPr>
          <w:sz w:val="28"/>
          <w:szCs w:val="28"/>
        </w:rPr>
        <w:t>ных случаях по основаниям, которые предусматривает законодатель в статье 49 ЗК РФ. Как пишет Тоточенко Д. А., принцип исключительности, помимо и</w:t>
      </w:r>
      <w:r w:rsidRPr="004C13C6">
        <w:rPr>
          <w:sz w:val="28"/>
          <w:szCs w:val="28"/>
        </w:rPr>
        <w:t>с</w:t>
      </w:r>
      <w:r w:rsidRPr="004C13C6">
        <w:rPr>
          <w:sz w:val="28"/>
          <w:szCs w:val="28"/>
        </w:rPr>
        <w:t>ключительных оснований изъятия, также предполагает «необходимость док</w:t>
      </w:r>
      <w:r w:rsidRPr="004C13C6">
        <w:rPr>
          <w:sz w:val="28"/>
          <w:szCs w:val="28"/>
        </w:rPr>
        <w:t>а</w:t>
      </w:r>
      <w:r w:rsidRPr="004C13C6">
        <w:rPr>
          <w:sz w:val="28"/>
          <w:szCs w:val="28"/>
        </w:rPr>
        <w:t>зывания отсутствия возможных вариантов размещения предполагаемого объе</w:t>
      </w:r>
      <w:r w:rsidRPr="004C13C6">
        <w:rPr>
          <w:sz w:val="28"/>
          <w:szCs w:val="28"/>
        </w:rPr>
        <w:t>к</w:t>
      </w:r>
      <w:r w:rsidRPr="004C13C6">
        <w:rPr>
          <w:sz w:val="28"/>
          <w:szCs w:val="28"/>
        </w:rPr>
        <w:t>та органом, принимающим решение об изъятии земельного участка для пу</w:t>
      </w:r>
      <w:r w:rsidRPr="004C13C6">
        <w:rPr>
          <w:sz w:val="28"/>
          <w:szCs w:val="28"/>
        </w:rPr>
        <w:t>б</w:t>
      </w:r>
      <w:r w:rsidRPr="004C13C6">
        <w:rPr>
          <w:sz w:val="28"/>
          <w:szCs w:val="28"/>
        </w:rPr>
        <w:t>личных нужд, кроме как на данном земельном участке»</w:t>
      </w:r>
      <w:r w:rsidR="00E57010" w:rsidRPr="004C13C6">
        <w:rPr>
          <w:sz w:val="28"/>
          <w:szCs w:val="28"/>
        </w:rPr>
        <w:t xml:space="preserve"> [4, с. 49-53]</w:t>
      </w:r>
      <w:r w:rsidRPr="004C13C6">
        <w:rPr>
          <w:sz w:val="28"/>
          <w:szCs w:val="28"/>
        </w:rPr>
        <w:t>. Принцип исключительности при изъятии земельного участка для государственных и м</w:t>
      </w:r>
      <w:r w:rsidRPr="004C13C6">
        <w:rPr>
          <w:sz w:val="28"/>
          <w:szCs w:val="28"/>
        </w:rPr>
        <w:t>у</w:t>
      </w:r>
      <w:r w:rsidRPr="004C13C6">
        <w:rPr>
          <w:sz w:val="28"/>
          <w:szCs w:val="28"/>
        </w:rPr>
        <w:t>ниципальных нужд выступает неким механизмом, предотвращающим злоуп</w:t>
      </w:r>
      <w:r w:rsidRPr="004C13C6">
        <w:rPr>
          <w:sz w:val="28"/>
          <w:szCs w:val="28"/>
        </w:rPr>
        <w:t>о</w:t>
      </w:r>
      <w:r w:rsidRPr="004C13C6">
        <w:rPr>
          <w:sz w:val="28"/>
          <w:szCs w:val="28"/>
        </w:rPr>
        <w:t>требление органами власти права на изъятие земельного участка из частного владения в пользу государства или муниципального образования для публи</w:t>
      </w:r>
      <w:r w:rsidRPr="004C13C6">
        <w:rPr>
          <w:sz w:val="28"/>
          <w:szCs w:val="28"/>
        </w:rPr>
        <w:t>ч</w:t>
      </w:r>
      <w:r w:rsidRPr="004C13C6">
        <w:rPr>
          <w:sz w:val="28"/>
          <w:szCs w:val="28"/>
        </w:rPr>
        <w:t>ных нужд.</w:t>
      </w:r>
    </w:p>
    <w:p w:rsidR="009F5F03" w:rsidRPr="004C13C6" w:rsidRDefault="009F5F03" w:rsidP="00CC3D98">
      <w:pPr>
        <w:pStyle w:val="aa"/>
        <w:spacing w:before="0" w:beforeAutospacing="0" w:after="0" w:afterAutospacing="0"/>
        <w:jc w:val="both"/>
        <w:rPr>
          <w:sz w:val="28"/>
          <w:szCs w:val="28"/>
        </w:rPr>
      </w:pPr>
      <w:r w:rsidRPr="004C13C6">
        <w:rPr>
          <w:sz w:val="28"/>
          <w:szCs w:val="28"/>
        </w:rPr>
        <w:t>Примером судебного решения, в котором собственник земельного участка ссылается на нарушение принципа исключительности, является решение М</w:t>
      </w:r>
      <w:r w:rsidRPr="004C13C6">
        <w:rPr>
          <w:sz w:val="28"/>
          <w:szCs w:val="28"/>
        </w:rPr>
        <w:t>и</w:t>
      </w:r>
      <w:r w:rsidRPr="004C13C6">
        <w:rPr>
          <w:sz w:val="28"/>
          <w:szCs w:val="28"/>
        </w:rPr>
        <w:t>хайловского районного суда Рязанской области от 19 апреля 2019 года по делу № 2-228/2019</w:t>
      </w:r>
      <w:r w:rsidR="00924E54" w:rsidRPr="004C13C6">
        <w:rPr>
          <w:sz w:val="28"/>
          <w:szCs w:val="28"/>
        </w:rPr>
        <w:t xml:space="preserve"> [6]</w:t>
      </w:r>
      <w:r w:rsidRPr="004C13C6">
        <w:rPr>
          <w:sz w:val="28"/>
          <w:szCs w:val="28"/>
        </w:rPr>
        <w:t>. В данном деле истцы обратились в суд с иском к Правител</w:t>
      </w:r>
      <w:r w:rsidRPr="004C13C6">
        <w:rPr>
          <w:sz w:val="28"/>
          <w:szCs w:val="28"/>
        </w:rPr>
        <w:t>ь</w:t>
      </w:r>
      <w:r w:rsidRPr="004C13C6">
        <w:rPr>
          <w:sz w:val="28"/>
          <w:szCs w:val="28"/>
        </w:rPr>
        <w:t>ству Рязанской области о признании незаконным распоряжения Правительства Рязанской области, которое было принято на основании ходатайства частного юридического лица, который просил изъять у истцов земельный участок для государственных нужд, а именно для проведения работ, связанных с пользов</w:t>
      </w:r>
      <w:r w:rsidRPr="004C13C6">
        <w:rPr>
          <w:sz w:val="28"/>
          <w:szCs w:val="28"/>
        </w:rPr>
        <w:t>а</w:t>
      </w:r>
      <w:r w:rsidRPr="004C13C6">
        <w:rPr>
          <w:sz w:val="28"/>
          <w:szCs w:val="28"/>
        </w:rPr>
        <w:t>нием недрами. Свои исковые требования истцы мотивировали тем, что данное распоряжение нарушает принцип исключительности принудительного изъятия земельного участка для государственных нужд. При этом земельный участок изымается в собственность не государства, а частного юридического лица.</w:t>
      </w:r>
    </w:p>
    <w:p w:rsidR="009F5F03" w:rsidRPr="004C13C6" w:rsidRDefault="009F5F03" w:rsidP="00CC3D98">
      <w:pPr>
        <w:pStyle w:val="aa"/>
        <w:spacing w:before="0" w:beforeAutospacing="0" w:after="0" w:afterAutospacing="0"/>
        <w:jc w:val="both"/>
        <w:rPr>
          <w:sz w:val="28"/>
          <w:szCs w:val="28"/>
        </w:rPr>
      </w:pPr>
      <w:r w:rsidRPr="004C13C6">
        <w:rPr>
          <w:sz w:val="28"/>
          <w:szCs w:val="28"/>
        </w:rPr>
        <w:t>Суд, исследуя все обстоятельства дела, пришел к выводу о том, что данное основание действительно нарушает принцип исключительности земельного участка для государственных и муниципальных нужд, так как в данной ситу</w:t>
      </w:r>
      <w:r w:rsidRPr="004C13C6">
        <w:rPr>
          <w:sz w:val="28"/>
          <w:szCs w:val="28"/>
        </w:rPr>
        <w:t>а</w:t>
      </w:r>
      <w:r w:rsidRPr="004C13C6">
        <w:rPr>
          <w:sz w:val="28"/>
          <w:szCs w:val="28"/>
        </w:rPr>
        <w:t>ции отсутствуют исключительные основания для принудительного изъятия з</w:t>
      </w:r>
      <w:r w:rsidRPr="004C13C6">
        <w:rPr>
          <w:sz w:val="28"/>
          <w:szCs w:val="28"/>
        </w:rPr>
        <w:t>е</w:t>
      </w:r>
      <w:r w:rsidRPr="004C13C6">
        <w:rPr>
          <w:sz w:val="28"/>
          <w:szCs w:val="28"/>
        </w:rPr>
        <w:t>мельного участка, а также отсутствует публичный интерес и сама необход</w:t>
      </w:r>
      <w:r w:rsidRPr="004C13C6">
        <w:rPr>
          <w:sz w:val="28"/>
          <w:szCs w:val="28"/>
        </w:rPr>
        <w:t>и</w:t>
      </w:r>
      <w:r w:rsidRPr="004C13C6">
        <w:rPr>
          <w:sz w:val="28"/>
          <w:szCs w:val="28"/>
        </w:rPr>
        <w:t>мость вмешательства государственных органов в частные интересы для дост</w:t>
      </w:r>
      <w:r w:rsidRPr="004C13C6">
        <w:rPr>
          <w:sz w:val="28"/>
          <w:szCs w:val="28"/>
        </w:rPr>
        <w:t>и</w:t>
      </w:r>
      <w:r w:rsidRPr="004C13C6">
        <w:rPr>
          <w:sz w:val="28"/>
          <w:szCs w:val="28"/>
        </w:rPr>
        <w:t>жения публичных целей.</w:t>
      </w:r>
    </w:p>
    <w:p w:rsidR="009F5F03" w:rsidRPr="004C13C6" w:rsidRDefault="009F5F03" w:rsidP="00CC3D98">
      <w:pPr>
        <w:pStyle w:val="aa"/>
        <w:spacing w:before="0" w:beforeAutospacing="0" w:after="0" w:afterAutospacing="0"/>
        <w:jc w:val="both"/>
        <w:rPr>
          <w:sz w:val="28"/>
          <w:szCs w:val="28"/>
        </w:rPr>
      </w:pPr>
      <w:r w:rsidRPr="004C13C6">
        <w:rPr>
          <w:sz w:val="28"/>
          <w:szCs w:val="28"/>
        </w:rPr>
        <w:t>Следующим основанием, на которое собственник может ссылаться при оспаривании решения об изъятии земельного участка для государственных и муниципальных нужд, это нарушение уполномоченным органом процедуры изъятия земельного участка. Согласно Обзору судебной практики по делам, связанным с изъятием для государственных или муниципальных нужд земел</w:t>
      </w:r>
      <w:r w:rsidRPr="004C13C6">
        <w:rPr>
          <w:sz w:val="28"/>
          <w:szCs w:val="28"/>
        </w:rPr>
        <w:t>ь</w:t>
      </w:r>
      <w:r w:rsidRPr="004C13C6">
        <w:rPr>
          <w:sz w:val="28"/>
          <w:szCs w:val="28"/>
        </w:rPr>
        <w:t xml:space="preserve">ных участков в целях размещения объектов транспорта (утв. Президиумом </w:t>
      </w:r>
      <w:r w:rsidRPr="004C13C6">
        <w:rPr>
          <w:sz w:val="28"/>
          <w:szCs w:val="28"/>
        </w:rPr>
        <w:lastRenderedPageBreak/>
        <w:t>Верховного Суда Российской Федерации 10 декабря 2015 г.), «несоблюдение процедуры изъятия земельного участка для государственных или муниципал</w:t>
      </w:r>
      <w:r w:rsidRPr="004C13C6">
        <w:rPr>
          <w:sz w:val="28"/>
          <w:szCs w:val="28"/>
        </w:rPr>
        <w:t>ь</w:t>
      </w:r>
      <w:r w:rsidRPr="004C13C6">
        <w:rPr>
          <w:sz w:val="28"/>
          <w:szCs w:val="28"/>
        </w:rPr>
        <w:t>ных нужд, в частности неуведомление правообладателя о принятом решении об изъятии земельного участка, является основанием для отказа в удовлетворении требования уполномоченного органа исполнительной власти или органа мес</w:t>
      </w:r>
      <w:r w:rsidRPr="004C13C6">
        <w:rPr>
          <w:sz w:val="28"/>
          <w:szCs w:val="28"/>
        </w:rPr>
        <w:t>т</w:t>
      </w:r>
      <w:r w:rsidRPr="004C13C6">
        <w:rPr>
          <w:sz w:val="28"/>
          <w:szCs w:val="28"/>
        </w:rPr>
        <w:t>ного самоуправления о выкупе земельного участка»</w:t>
      </w:r>
      <w:r w:rsidR="00924E54" w:rsidRPr="004C13C6">
        <w:rPr>
          <w:sz w:val="28"/>
          <w:szCs w:val="28"/>
        </w:rPr>
        <w:t xml:space="preserve"> [5]</w:t>
      </w:r>
      <w:r w:rsidRPr="004C13C6">
        <w:rPr>
          <w:sz w:val="28"/>
          <w:szCs w:val="28"/>
        </w:rPr>
        <w:t>. Следовательно, реш</w:t>
      </w:r>
      <w:r w:rsidRPr="004C13C6">
        <w:rPr>
          <w:sz w:val="28"/>
          <w:szCs w:val="28"/>
        </w:rPr>
        <w:t>е</w:t>
      </w:r>
      <w:r w:rsidRPr="004C13C6">
        <w:rPr>
          <w:sz w:val="28"/>
          <w:szCs w:val="28"/>
        </w:rPr>
        <w:t>ние уполномоченного органа, принятое с нарушением процедуры, влечет н</w:t>
      </w:r>
      <w:r w:rsidRPr="004C13C6">
        <w:rPr>
          <w:sz w:val="28"/>
          <w:szCs w:val="28"/>
        </w:rPr>
        <w:t>е</w:t>
      </w:r>
      <w:r w:rsidRPr="004C13C6">
        <w:rPr>
          <w:sz w:val="28"/>
          <w:szCs w:val="28"/>
        </w:rPr>
        <w:t>действительность такого решения.</w:t>
      </w:r>
    </w:p>
    <w:p w:rsidR="009F5F03" w:rsidRPr="004C13C6" w:rsidRDefault="009F5F03" w:rsidP="00CC3D98">
      <w:pPr>
        <w:pStyle w:val="aa"/>
        <w:spacing w:before="0" w:beforeAutospacing="0" w:after="0" w:afterAutospacing="0"/>
        <w:jc w:val="both"/>
        <w:rPr>
          <w:sz w:val="28"/>
          <w:szCs w:val="28"/>
        </w:rPr>
      </w:pPr>
      <w:r w:rsidRPr="004C13C6">
        <w:rPr>
          <w:sz w:val="28"/>
          <w:szCs w:val="28"/>
        </w:rPr>
        <w:t>Последним основанием, на которое собственник земельного участка может ссылаться при оспаривании решения об изъятии земельного участка для гос</w:t>
      </w:r>
      <w:r w:rsidRPr="004C13C6">
        <w:rPr>
          <w:sz w:val="28"/>
          <w:szCs w:val="28"/>
        </w:rPr>
        <w:t>у</w:t>
      </w:r>
      <w:r w:rsidRPr="004C13C6">
        <w:rPr>
          <w:sz w:val="28"/>
          <w:szCs w:val="28"/>
        </w:rPr>
        <w:t>дарственных и муниципальных нужд, является незаконность утверждения д</w:t>
      </w:r>
      <w:r w:rsidRPr="004C13C6">
        <w:rPr>
          <w:sz w:val="28"/>
          <w:szCs w:val="28"/>
        </w:rPr>
        <w:t>о</w:t>
      </w:r>
      <w:r w:rsidRPr="004C13C6">
        <w:rPr>
          <w:sz w:val="28"/>
          <w:szCs w:val="28"/>
        </w:rPr>
        <w:t>кументов территориального планирования. Согласно ст.56.3 ЗК РФ,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w:t>
      </w:r>
      <w:r w:rsidRPr="004C13C6">
        <w:rPr>
          <w:sz w:val="28"/>
          <w:szCs w:val="28"/>
        </w:rPr>
        <w:t>и</w:t>
      </w:r>
      <w:r w:rsidRPr="004C13C6">
        <w:rPr>
          <w:sz w:val="28"/>
          <w:szCs w:val="28"/>
        </w:rPr>
        <w:t>онального значения или объектов местного значения допускается, если указа</w:t>
      </w:r>
      <w:r w:rsidRPr="004C13C6">
        <w:rPr>
          <w:sz w:val="28"/>
          <w:szCs w:val="28"/>
        </w:rPr>
        <w:t>н</w:t>
      </w:r>
      <w:r w:rsidRPr="004C13C6">
        <w:rPr>
          <w:sz w:val="28"/>
          <w:szCs w:val="28"/>
        </w:rPr>
        <w:t xml:space="preserve">ные объекты предусмотрены документами территориального планирования или проектами планирования территории. Следовательно, без утверждения такого документа изъятие земельного участка у собственника для государственных и муниципальных нужд будет невозможным. Однако, даже </w:t>
      </w:r>
      <w:proofErr w:type="gramStart"/>
      <w:r w:rsidRPr="004C13C6">
        <w:rPr>
          <w:sz w:val="28"/>
          <w:szCs w:val="28"/>
        </w:rPr>
        <w:t>при</w:t>
      </w:r>
      <w:proofErr w:type="gramEnd"/>
      <w:r w:rsidRPr="004C13C6">
        <w:rPr>
          <w:sz w:val="28"/>
          <w:szCs w:val="28"/>
        </w:rPr>
        <w:t xml:space="preserve"> наличие док</w:t>
      </w:r>
      <w:r w:rsidRPr="004C13C6">
        <w:rPr>
          <w:sz w:val="28"/>
          <w:szCs w:val="28"/>
        </w:rPr>
        <w:t>у</w:t>
      </w:r>
      <w:r w:rsidRPr="004C13C6">
        <w:rPr>
          <w:sz w:val="28"/>
          <w:szCs w:val="28"/>
        </w:rPr>
        <w:t>ментов территориального планирования с последующим принятием решения об изъятии участка, собственник может сослаться на незаконность утвержденного документа, тем самым признать решение об изъятии земельного участка также незаконным.</w:t>
      </w:r>
    </w:p>
    <w:p w:rsidR="009F5F03" w:rsidRPr="004C13C6" w:rsidRDefault="009F5F03" w:rsidP="00CC3D98">
      <w:pPr>
        <w:pStyle w:val="aa"/>
        <w:spacing w:before="0" w:beforeAutospacing="0" w:after="0" w:afterAutospacing="0"/>
        <w:jc w:val="both"/>
        <w:rPr>
          <w:sz w:val="28"/>
          <w:szCs w:val="28"/>
        </w:rPr>
      </w:pPr>
      <w:r w:rsidRPr="004C13C6">
        <w:rPr>
          <w:sz w:val="28"/>
          <w:szCs w:val="28"/>
        </w:rPr>
        <w:t>Таким примером судебного решения может являться решение Самарского районного суда от 7 февраля 2019 года по делу № 2А-1828/2018</w:t>
      </w:r>
      <w:r w:rsidR="00924E54" w:rsidRPr="004C13C6">
        <w:rPr>
          <w:sz w:val="28"/>
          <w:szCs w:val="28"/>
        </w:rPr>
        <w:t xml:space="preserve"> [7]</w:t>
      </w:r>
      <w:r w:rsidRPr="004C13C6">
        <w:rPr>
          <w:sz w:val="28"/>
          <w:szCs w:val="28"/>
        </w:rPr>
        <w:t>. В данном деле истец обратился с иском к Правительству Самарской области, админ</w:t>
      </w:r>
      <w:r w:rsidRPr="004C13C6">
        <w:rPr>
          <w:sz w:val="28"/>
          <w:szCs w:val="28"/>
        </w:rPr>
        <w:t>и</w:t>
      </w:r>
      <w:r w:rsidRPr="004C13C6">
        <w:rPr>
          <w:sz w:val="28"/>
          <w:szCs w:val="28"/>
        </w:rPr>
        <w:t>страции городского округа Самары, департаменту градостроительства горо</w:t>
      </w:r>
      <w:r w:rsidRPr="004C13C6">
        <w:rPr>
          <w:sz w:val="28"/>
          <w:szCs w:val="28"/>
        </w:rPr>
        <w:t>д</w:t>
      </w:r>
      <w:r w:rsidRPr="004C13C6">
        <w:rPr>
          <w:sz w:val="28"/>
          <w:szCs w:val="28"/>
        </w:rPr>
        <w:t>ского округа Самары о признании незаконным распоряжения правительства Самарской области, а также постановления администрации городского округа Самары в части отнесения принадлежащего истцу земельного участка к терр</w:t>
      </w:r>
      <w:r w:rsidRPr="004C13C6">
        <w:rPr>
          <w:sz w:val="28"/>
          <w:szCs w:val="28"/>
        </w:rPr>
        <w:t>и</w:t>
      </w:r>
      <w:r w:rsidRPr="004C13C6">
        <w:rPr>
          <w:sz w:val="28"/>
          <w:szCs w:val="28"/>
        </w:rPr>
        <w:t>тории общего пользования, а также просил суд исключить спорный земельный участок из состава земель, отнесенных территории общего пользования. Отве</w:t>
      </w:r>
      <w:r w:rsidRPr="004C13C6">
        <w:rPr>
          <w:sz w:val="28"/>
          <w:szCs w:val="28"/>
        </w:rPr>
        <w:t>т</w:t>
      </w:r>
      <w:r w:rsidRPr="004C13C6">
        <w:rPr>
          <w:sz w:val="28"/>
          <w:szCs w:val="28"/>
        </w:rPr>
        <w:t>чик иск не признал, просил отказать в удовлетворении исковых требований.</w:t>
      </w:r>
    </w:p>
    <w:p w:rsidR="009F5F03" w:rsidRPr="004C13C6" w:rsidRDefault="009F5F03" w:rsidP="00CC3D98">
      <w:pPr>
        <w:pStyle w:val="aa"/>
        <w:spacing w:before="0" w:beforeAutospacing="0" w:after="0" w:afterAutospacing="0"/>
        <w:jc w:val="both"/>
        <w:rPr>
          <w:sz w:val="28"/>
          <w:szCs w:val="28"/>
        </w:rPr>
      </w:pPr>
      <w:r w:rsidRPr="004C13C6">
        <w:rPr>
          <w:sz w:val="28"/>
          <w:szCs w:val="28"/>
        </w:rPr>
        <w:t>Суд, анализируя обстоятельства данного дела, удовлетворил исковые тр</w:t>
      </w:r>
      <w:r w:rsidRPr="004C13C6">
        <w:rPr>
          <w:sz w:val="28"/>
          <w:szCs w:val="28"/>
        </w:rPr>
        <w:t>е</w:t>
      </w:r>
      <w:r w:rsidRPr="004C13C6">
        <w:rPr>
          <w:sz w:val="28"/>
          <w:szCs w:val="28"/>
        </w:rPr>
        <w:t>бования. В обоснование указал, что решения о принудительном изъятии з</w:t>
      </w:r>
      <w:r w:rsidRPr="004C13C6">
        <w:rPr>
          <w:sz w:val="28"/>
          <w:szCs w:val="28"/>
        </w:rPr>
        <w:t>е</w:t>
      </w:r>
      <w:r w:rsidRPr="004C13C6">
        <w:rPr>
          <w:sz w:val="28"/>
          <w:szCs w:val="28"/>
        </w:rPr>
        <w:t>мельного участка для государственных и муниципальных нужд на данный м</w:t>
      </w:r>
      <w:r w:rsidRPr="004C13C6">
        <w:rPr>
          <w:sz w:val="28"/>
          <w:szCs w:val="28"/>
        </w:rPr>
        <w:t>о</w:t>
      </w:r>
      <w:r w:rsidRPr="004C13C6">
        <w:rPr>
          <w:sz w:val="28"/>
          <w:szCs w:val="28"/>
        </w:rPr>
        <w:t>мент не принято, в связи с чем нарушаются права истца на использование нах</w:t>
      </w:r>
      <w:r w:rsidRPr="004C13C6">
        <w:rPr>
          <w:sz w:val="28"/>
          <w:szCs w:val="28"/>
        </w:rPr>
        <w:t>о</w:t>
      </w:r>
      <w:r w:rsidRPr="004C13C6">
        <w:rPr>
          <w:sz w:val="28"/>
          <w:szCs w:val="28"/>
        </w:rPr>
        <w:t>дящегося в его собственности земельного участка, так как распоряжением пр</w:t>
      </w:r>
      <w:r w:rsidRPr="004C13C6">
        <w:rPr>
          <w:sz w:val="28"/>
          <w:szCs w:val="28"/>
        </w:rPr>
        <w:t>а</w:t>
      </w:r>
      <w:r w:rsidRPr="004C13C6">
        <w:rPr>
          <w:sz w:val="28"/>
          <w:szCs w:val="28"/>
        </w:rPr>
        <w:t>вительства был отнесен к территории общего пользования</w:t>
      </w:r>
    </w:p>
    <w:p w:rsidR="009F5F03" w:rsidRPr="004C13C6" w:rsidRDefault="009F5F03" w:rsidP="00CC3D98">
      <w:pPr>
        <w:pStyle w:val="aa"/>
        <w:spacing w:before="0" w:beforeAutospacing="0" w:after="0" w:afterAutospacing="0"/>
        <w:jc w:val="both"/>
        <w:rPr>
          <w:sz w:val="28"/>
          <w:szCs w:val="28"/>
        </w:rPr>
      </w:pPr>
      <w:r w:rsidRPr="004C13C6">
        <w:rPr>
          <w:sz w:val="28"/>
          <w:szCs w:val="28"/>
        </w:rPr>
        <w:t>Исходя из проделанной работы, можно сделать вывод о том, у собственн</w:t>
      </w:r>
      <w:r w:rsidRPr="004C13C6">
        <w:rPr>
          <w:sz w:val="28"/>
          <w:szCs w:val="28"/>
        </w:rPr>
        <w:t>и</w:t>
      </w:r>
      <w:r w:rsidRPr="004C13C6">
        <w:rPr>
          <w:sz w:val="28"/>
          <w:szCs w:val="28"/>
        </w:rPr>
        <w:t>ков земель возникают сложности при оспаривании решения уполномоченного органа об изъятии земельного участка для государственных и муниципальных нужд. В основном такие сложности проявляются именно в том, что собстве</w:t>
      </w:r>
      <w:r w:rsidRPr="004C13C6">
        <w:rPr>
          <w:sz w:val="28"/>
          <w:szCs w:val="28"/>
        </w:rPr>
        <w:t>н</w:t>
      </w:r>
      <w:r w:rsidRPr="004C13C6">
        <w:rPr>
          <w:sz w:val="28"/>
          <w:szCs w:val="28"/>
        </w:rPr>
        <w:t>ники не могут подобрать основание, на которое можно ссылаться при оспар</w:t>
      </w:r>
      <w:r w:rsidRPr="004C13C6">
        <w:rPr>
          <w:sz w:val="28"/>
          <w:szCs w:val="28"/>
        </w:rPr>
        <w:t>и</w:t>
      </w:r>
      <w:r w:rsidRPr="004C13C6">
        <w:rPr>
          <w:sz w:val="28"/>
          <w:szCs w:val="28"/>
        </w:rPr>
        <w:t>вании такого решения. В связи с этим собственникам не предоставляется во</w:t>
      </w:r>
      <w:r w:rsidRPr="004C13C6">
        <w:rPr>
          <w:sz w:val="28"/>
          <w:szCs w:val="28"/>
        </w:rPr>
        <w:t>з</w:t>
      </w:r>
      <w:r w:rsidRPr="004C13C6">
        <w:rPr>
          <w:sz w:val="28"/>
          <w:szCs w:val="28"/>
        </w:rPr>
        <w:lastRenderedPageBreak/>
        <w:t>можным защитить свое субъективное право собственности на землю, так как без наличия оснований, которые могут повлечь за собой отмену решения упо</w:t>
      </w:r>
      <w:r w:rsidRPr="004C13C6">
        <w:rPr>
          <w:sz w:val="28"/>
          <w:szCs w:val="28"/>
        </w:rPr>
        <w:t>л</w:t>
      </w:r>
      <w:r w:rsidRPr="004C13C6">
        <w:rPr>
          <w:sz w:val="28"/>
          <w:szCs w:val="28"/>
        </w:rPr>
        <w:t>номоченного органа об изъятии земельного участка, не предоставляется во</w:t>
      </w:r>
      <w:r w:rsidRPr="004C13C6">
        <w:rPr>
          <w:sz w:val="28"/>
          <w:szCs w:val="28"/>
        </w:rPr>
        <w:t>з</w:t>
      </w:r>
      <w:r w:rsidRPr="004C13C6">
        <w:rPr>
          <w:sz w:val="28"/>
          <w:szCs w:val="28"/>
        </w:rPr>
        <w:t>можным в принципе оспорить такое решение. В связи с этим, предлагаем з</w:t>
      </w:r>
      <w:r w:rsidRPr="004C13C6">
        <w:rPr>
          <w:sz w:val="28"/>
          <w:szCs w:val="28"/>
        </w:rPr>
        <w:t>а</w:t>
      </w:r>
      <w:r w:rsidRPr="004C13C6">
        <w:rPr>
          <w:sz w:val="28"/>
          <w:szCs w:val="28"/>
        </w:rPr>
        <w:t>крепить в отдельной статье ЗК РФ основания отмены решения уполномоченн</w:t>
      </w:r>
      <w:r w:rsidRPr="004C13C6">
        <w:rPr>
          <w:sz w:val="28"/>
          <w:szCs w:val="28"/>
        </w:rPr>
        <w:t>о</w:t>
      </w:r>
      <w:r w:rsidRPr="004C13C6">
        <w:rPr>
          <w:sz w:val="28"/>
          <w:szCs w:val="28"/>
        </w:rPr>
        <w:t>го органа об изъятии земельного участка для государственных и муниципал</w:t>
      </w:r>
      <w:r w:rsidRPr="004C13C6">
        <w:rPr>
          <w:sz w:val="28"/>
          <w:szCs w:val="28"/>
        </w:rPr>
        <w:t>ь</w:t>
      </w:r>
      <w:r w:rsidRPr="004C13C6">
        <w:rPr>
          <w:sz w:val="28"/>
          <w:szCs w:val="28"/>
        </w:rPr>
        <w:t>ных нужд, и включить в данную статью следующие основания:</w:t>
      </w:r>
    </w:p>
    <w:p w:rsidR="009F5F03" w:rsidRPr="004C13C6" w:rsidRDefault="009F5F03" w:rsidP="00CC3D98">
      <w:pPr>
        <w:pStyle w:val="aa"/>
        <w:spacing w:before="0" w:beforeAutospacing="0" w:after="0" w:afterAutospacing="0"/>
        <w:jc w:val="both"/>
        <w:rPr>
          <w:sz w:val="28"/>
          <w:szCs w:val="28"/>
        </w:rPr>
      </w:pPr>
      <w:r w:rsidRPr="004C13C6">
        <w:rPr>
          <w:sz w:val="28"/>
          <w:szCs w:val="28"/>
        </w:rPr>
        <w:t>1) Отсутствие оснований изъятия земельного участка для государственных и муниципальных нужд, предусмотренных статьей 49 ЗК РФ;</w:t>
      </w:r>
    </w:p>
    <w:p w:rsidR="009F5F03" w:rsidRPr="004C13C6" w:rsidRDefault="009F5F03" w:rsidP="000B1642">
      <w:pPr>
        <w:pStyle w:val="aa"/>
        <w:spacing w:before="0" w:beforeAutospacing="0" w:after="0" w:afterAutospacing="0"/>
        <w:jc w:val="both"/>
        <w:rPr>
          <w:sz w:val="28"/>
          <w:szCs w:val="28"/>
        </w:rPr>
      </w:pPr>
      <w:r w:rsidRPr="004C13C6">
        <w:rPr>
          <w:sz w:val="28"/>
          <w:szCs w:val="28"/>
        </w:rPr>
        <w:t>2) Нарушение процедуры изъятия земельного участка для государственных и муниципальных нужд, которая предусмотрена главой VII.1 ЗК РФ;</w:t>
      </w:r>
    </w:p>
    <w:p w:rsidR="009F5F03" w:rsidRPr="004C13C6" w:rsidRDefault="009F5F03" w:rsidP="000B1642">
      <w:pPr>
        <w:pStyle w:val="aa"/>
        <w:spacing w:before="0" w:beforeAutospacing="0" w:after="0" w:afterAutospacing="0"/>
        <w:jc w:val="both"/>
        <w:rPr>
          <w:sz w:val="28"/>
          <w:szCs w:val="28"/>
        </w:rPr>
      </w:pPr>
      <w:r w:rsidRPr="004C13C6">
        <w:rPr>
          <w:sz w:val="28"/>
          <w:szCs w:val="28"/>
        </w:rPr>
        <w:t>3) Признание незаконными документов территориального планирования или проектов планирования территории.</w:t>
      </w:r>
    </w:p>
    <w:p w:rsidR="009F5F03" w:rsidRPr="004C13C6" w:rsidRDefault="009F5F03" w:rsidP="00CC3D98">
      <w:pPr>
        <w:pStyle w:val="aa"/>
        <w:spacing w:before="0" w:beforeAutospacing="0" w:after="0" w:afterAutospacing="0"/>
        <w:jc w:val="both"/>
        <w:rPr>
          <w:sz w:val="28"/>
          <w:szCs w:val="28"/>
        </w:rPr>
      </w:pPr>
      <w:r w:rsidRPr="004C13C6">
        <w:rPr>
          <w:sz w:val="28"/>
          <w:szCs w:val="28"/>
        </w:rPr>
        <w:t>4) иные основания, влекущие за собой отмену решения уполномоченного органа об изъятии земельного участка для государственных и муниципальных нужд.</w:t>
      </w:r>
    </w:p>
    <w:p w:rsidR="009F5F03" w:rsidRDefault="009F5F03" w:rsidP="00CC3D98">
      <w:pPr>
        <w:pStyle w:val="aa"/>
        <w:spacing w:before="0" w:beforeAutospacing="0" w:after="0" w:afterAutospacing="0"/>
        <w:jc w:val="both"/>
        <w:rPr>
          <w:sz w:val="28"/>
          <w:szCs w:val="28"/>
        </w:rPr>
      </w:pPr>
      <w:r w:rsidRPr="004C13C6">
        <w:rPr>
          <w:sz w:val="28"/>
          <w:szCs w:val="28"/>
        </w:rPr>
        <w:t>Законодательное закрепление оснований отмены такого решения будет в</w:t>
      </w:r>
      <w:r w:rsidRPr="004C13C6">
        <w:rPr>
          <w:sz w:val="28"/>
          <w:szCs w:val="28"/>
        </w:rPr>
        <w:t>ы</w:t>
      </w:r>
      <w:r w:rsidRPr="004C13C6">
        <w:rPr>
          <w:sz w:val="28"/>
          <w:szCs w:val="28"/>
        </w:rPr>
        <w:t>ступать одной из государственной гарантией защиты прав и законных интер</w:t>
      </w:r>
      <w:r w:rsidRPr="004C13C6">
        <w:rPr>
          <w:sz w:val="28"/>
          <w:szCs w:val="28"/>
        </w:rPr>
        <w:t>е</w:t>
      </w:r>
      <w:r w:rsidRPr="004C13C6">
        <w:rPr>
          <w:sz w:val="28"/>
          <w:szCs w:val="28"/>
        </w:rPr>
        <w:t>сов собственника земельного участка, поскольку оно будет законодательно з</w:t>
      </w:r>
      <w:r w:rsidRPr="004C13C6">
        <w:rPr>
          <w:sz w:val="28"/>
          <w:szCs w:val="28"/>
        </w:rPr>
        <w:t>а</w:t>
      </w:r>
      <w:r w:rsidRPr="004C13C6">
        <w:rPr>
          <w:sz w:val="28"/>
          <w:szCs w:val="28"/>
        </w:rPr>
        <w:t>креплять реальную возможность отмены такого решения. Закрепление такого положения также будет помогать собственнику земли в определении основ</w:t>
      </w:r>
      <w:r w:rsidRPr="004C13C6">
        <w:rPr>
          <w:sz w:val="28"/>
          <w:szCs w:val="28"/>
        </w:rPr>
        <w:t>а</w:t>
      </w:r>
      <w:r w:rsidRPr="004C13C6">
        <w:rPr>
          <w:sz w:val="28"/>
          <w:szCs w:val="28"/>
        </w:rPr>
        <w:t xml:space="preserve">ния, которое может повлечь за собой отмену решения об изъятии земельного участка. Тем самым собственнику земельного участка будет </w:t>
      </w:r>
      <w:proofErr w:type="gramStart"/>
      <w:r w:rsidRPr="004C13C6">
        <w:rPr>
          <w:sz w:val="28"/>
          <w:szCs w:val="28"/>
        </w:rPr>
        <w:t>более проще</w:t>
      </w:r>
      <w:proofErr w:type="gramEnd"/>
      <w:r w:rsidRPr="004C13C6">
        <w:rPr>
          <w:sz w:val="28"/>
          <w:szCs w:val="28"/>
        </w:rPr>
        <w:t xml:space="preserve"> и э</w:t>
      </w:r>
      <w:r w:rsidRPr="004C13C6">
        <w:rPr>
          <w:sz w:val="28"/>
          <w:szCs w:val="28"/>
        </w:rPr>
        <w:t>ф</w:t>
      </w:r>
      <w:r w:rsidRPr="004C13C6">
        <w:rPr>
          <w:sz w:val="28"/>
          <w:szCs w:val="28"/>
        </w:rPr>
        <w:t>фективнее защищать свои законные права на землю.</w:t>
      </w:r>
    </w:p>
    <w:p w:rsidR="00CC3D98" w:rsidRPr="004C13C6" w:rsidRDefault="00CC3D98" w:rsidP="00CC3D98">
      <w:pPr>
        <w:pStyle w:val="aa"/>
        <w:spacing w:before="0" w:beforeAutospacing="0" w:after="0" w:afterAutospacing="0"/>
        <w:jc w:val="both"/>
        <w:rPr>
          <w:sz w:val="28"/>
          <w:szCs w:val="28"/>
        </w:rPr>
      </w:pPr>
    </w:p>
    <w:p w:rsidR="009F5F03" w:rsidRPr="004C13C6" w:rsidRDefault="009F5F03" w:rsidP="00CC3D98">
      <w:pPr>
        <w:pStyle w:val="aa"/>
        <w:spacing w:before="0" w:beforeAutospacing="0" w:after="0" w:afterAutospacing="0"/>
        <w:jc w:val="both"/>
        <w:rPr>
          <w:b/>
          <w:bCs/>
          <w:sz w:val="28"/>
          <w:szCs w:val="28"/>
        </w:rPr>
      </w:pPr>
      <w:r w:rsidRPr="004C13C6">
        <w:rPr>
          <w:b/>
          <w:bCs/>
          <w:sz w:val="28"/>
          <w:szCs w:val="28"/>
        </w:rPr>
        <w:t>Список литературы</w:t>
      </w:r>
      <w:r w:rsidR="00351289" w:rsidRPr="004C13C6">
        <w:rPr>
          <w:b/>
          <w:bCs/>
          <w:sz w:val="28"/>
          <w:szCs w:val="28"/>
        </w:rPr>
        <w:t>:</w:t>
      </w:r>
    </w:p>
    <w:p w:rsidR="009F5F03" w:rsidRPr="004C13C6" w:rsidRDefault="009F5F03" w:rsidP="000B1642">
      <w:pPr>
        <w:pStyle w:val="aa"/>
        <w:spacing w:before="0" w:beforeAutospacing="0" w:after="0" w:afterAutospacing="0"/>
        <w:jc w:val="both"/>
        <w:rPr>
          <w:sz w:val="28"/>
          <w:szCs w:val="28"/>
        </w:rPr>
      </w:pPr>
      <w:r w:rsidRPr="004C13C6">
        <w:rPr>
          <w:sz w:val="28"/>
          <w:szCs w:val="28"/>
        </w:rPr>
        <w:t xml:space="preserve">1. Гражданский кодекс Российской Федерации (часть первая) от 30.11.1994 N 51-ФЗ (ред. от 03.08.2018) //Собрание законодательства РФ, 05.12.1994, N 32, ст. </w:t>
      </w:r>
      <w:r w:rsidRPr="004C13C6">
        <w:rPr>
          <w:i/>
          <w:sz w:val="28"/>
          <w:szCs w:val="28"/>
        </w:rPr>
        <w:t>3301.</w:t>
      </w:r>
    </w:p>
    <w:p w:rsidR="009F5F03" w:rsidRPr="004C13C6" w:rsidRDefault="009F5F03" w:rsidP="000B1642">
      <w:pPr>
        <w:pStyle w:val="aa"/>
        <w:spacing w:before="0" w:beforeAutospacing="0" w:after="0" w:afterAutospacing="0"/>
        <w:jc w:val="both"/>
        <w:rPr>
          <w:sz w:val="28"/>
          <w:szCs w:val="28"/>
        </w:rPr>
      </w:pPr>
      <w:r w:rsidRPr="004C13C6">
        <w:rPr>
          <w:sz w:val="28"/>
          <w:szCs w:val="28"/>
        </w:rPr>
        <w:t>2.  Земельный кодекс Российской Федерации от 25.10.2001 № 136-ФЗ // «Российская газета», 30. 10.2001, № 0 (2823).</w:t>
      </w:r>
    </w:p>
    <w:p w:rsidR="009F5F03" w:rsidRPr="004C13C6" w:rsidRDefault="009F5F03" w:rsidP="000B1642">
      <w:pPr>
        <w:pStyle w:val="aa"/>
        <w:spacing w:before="0" w:beforeAutospacing="0" w:after="0" w:afterAutospacing="0"/>
        <w:jc w:val="both"/>
        <w:rPr>
          <w:sz w:val="28"/>
          <w:szCs w:val="28"/>
        </w:rPr>
      </w:pPr>
      <w:r w:rsidRPr="004C13C6">
        <w:rPr>
          <w:sz w:val="28"/>
          <w:szCs w:val="28"/>
        </w:rPr>
        <w:t>3.  Степанова Е. А., Харюкова К. М. Проблемы изъятия земель для госуда</w:t>
      </w:r>
      <w:r w:rsidRPr="004C13C6">
        <w:rPr>
          <w:sz w:val="28"/>
          <w:szCs w:val="28"/>
        </w:rPr>
        <w:t>р</w:t>
      </w:r>
      <w:r w:rsidRPr="004C13C6">
        <w:rPr>
          <w:sz w:val="28"/>
          <w:szCs w:val="28"/>
        </w:rPr>
        <w:t>ственных и муниципальных нужд // Вестник факультета землеустройства Санкт-Петербургского государственного аграрного университета. 2017. С. 53-55.</w:t>
      </w:r>
    </w:p>
    <w:p w:rsidR="009F5F03" w:rsidRPr="004C13C6" w:rsidRDefault="009F5F03" w:rsidP="000B1642">
      <w:pPr>
        <w:pStyle w:val="aa"/>
        <w:spacing w:before="0" w:beforeAutospacing="0" w:after="0" w:afterAutospacing="0"/>
        <w:jc w:val="both"/>
        <w:rPr>
          <w:sz w:val="28"/>
          <w:szCs w:val="28"/>
        </w:rPr>
      </w:pPr>
      <w:r w:rsidRPr="004C13C6">
        <w:rPr>
          <w:sz w:val="28"/>
          <w:szCs w:val="28"/>
        </w:rPr>
        <w:t>4.  Тоточенко Д. А. Споры о правах, связанные с изъятием земельных участков // Научный вестник Омской академии МВД России. 2017. №4 (67). С. 49-53.</w:t>
      </w:r>
    </w:p>
    <w:p w:rsidR="009F5F03" w:rsidRPr="004C13C6" w:rsidRDefault="009F5F03" w:rsidP="000B1642">
      <w:pPr>
        <w:pStyle w:val="aa"/>
        <w:spacing w:before="0" w:beforeAutospacing="0" w:after="0" w:afterAutospacing="0"/>
        <w:jc w:val="both"/>
        <w:rPr>
          <w:sz w:val="28"/>
          <w:szCs w:val="28"/>
        </w:rPr>
      </w:pPr>
      <w:r w:rsidRPr="004C13C6">
        <w:rPr>
          <w:sz w:val="28"/>
          <w:szCs w:val="28"/>
        </w:rPr>
        <w:t>5. Обзор судебной практики по делам, связанным с изъятием для госуда</w:t>
      </w:r>
      <w:r w:rsidRPr="004C13C6">
        <w:rPr>
          <w:sz w:val="28"/>
          <w:szCs w:val="28"/>
        </w:rPr>
        <w:t>р</w:t>
      </w:r>
      <w:r w:rsidRPr="004C13C6">
        <w:rPr>
          <w:sz w:val="28"/>
          <w:szCs w:val="28"/>
        </w:rPr>
        <w:t>ственных или муниципальных нужд земельных участков в целях размещения объектов транспорта (утвержден Президиумом Верховного Суда Российской Федерации 10 декабря 2015 года). [Электронный ресурс] // http://www.consultant.ru/ (дата обращения 10.11.2019 г.).</w:t>
      </w:r>
    </w:p>
    <w:p w:rsidR="009F5F03" w:rsidRPr="004C13C6" w:rsidRDefault="009F5F03" w:rsidP="000B1642">
      <w:pPr>
        <w:pStyle w:val="aa"/>
        <w:spacing w:before="0" w:beforeAutospacing="0" w:after="0" w:afterAutospacing="0"/>
        <w:jc w:val="both"/>
        <w:rPr>
          <w:sz w:val="28"/>
          <w:szCs w:val="28"/>
        </w:rPr>
      </w:pPr>
      <w:r w:rsidRPr="004C13C6">
        <w:rPr>
          <w:sz w:val="28"/>
          <w:szCs w:val="28"/>
        </w:rPr>
        <w:t>6.  Решение Михайловского районного суда Рязанской области № 2-228/2019 2-228/2019~М-178/2019 М-178/2019 от 19 апреля 2019 г. по делу № 2-</w:t>
      </w:r>
      <w:r w:rsidRPr="004C13C6">
        <w:rPr>
          <w:sz w:val="28"/>
          <w:szCs w:val="28"/>
        </w:rPr>
        <w:lastRenderedPageBreak/>
        <w:t>228/2019 [Электронный ресурс] // https://sudact.ru/ (дата обращения 10.11.2019 г.).</w:t>
      </w:r>
    </w:p>
    <w:p w:rsidR="009F5F03" w:rsidRPr="004C13C6" w:rsidRDefault="009F5F03" w:rsidP="000B1642">
      <w:pPr>
        <w:pStyle w:val="aa"/>
        <w:spacing w:before="0" w:beforeAutospacing="0" w:after="0" w:afterAutospacing="0"/>
        <w:jc w:val="both"/>
        <w:rPr>
          <w:sz w:val="28"/>
          <w:szCs w:val="28"/>
        </w:rPr>
      </w:pPr>
      <w:r w:rsidRPr="004C13C6">
        <w:rPr>
          <w:sz w:val="28"/>
          <w:szCs w:val="28"/>
        </w:rPr>
        <w:t>7.  Решение Самарского районного суда г. Самары № 2А-1828/2018 2А-54/2019 2А-54/2019(2А-1828/2018;)~М-1839/2018 М-1839/2018 от 7 февраля 2019 г. по делу № 2А-18282018 [Электронный ресурс] // https://sudact.ru/ (дата обращения 10.11.2019 г.).</w:t>
      </w:r>
    </w:p>
    <w:p w:rsidR="004863E3" w:rsidRPr="004C13C6" w:rsidRDefault="004863E3" w:rsidP="000B1642">
      <w:pPr>
        <w:pStyle w:val="aa"/>
        <w:spacing w:before="0" w:beforeAutospacing="0" w:after="0" w:afterAutospacing="0"/>
        <w:jc w:val="both"/>
        <w:rPr>
          <w:b/>
          <w:bCs/>
          <w:sz w:val="28"/>
          <w:szCs w:val="28"/>
        </w:rPr>
      </w:pPr>
    </w:p>
    <w:p w:rsidR="004863E3" w:rsidRPr="004C13C6" w:rsidRDefault="009F5F03" w:rsidP="00EB3E4B">
      <w:pPr>
        <w:pStyle w:val="aa"/>
        <w:spacing w:before="0" w:beforeAutospacing="0" w:after="120" w:afterAutospacing="0"/>
        <w:jc w:val="both"/>
        <w:rPr>
          <w:iCs/>
          <w:sz w:val="28"/>
          <w:szCs w:val="28"/>
        </w:rPr>
      </w:pPr>
      <w:r w:rsidRPr="004C13C6">
        <w:rPr>
          <w:i/>
          <w:iCs/>
          <w:sz w:val="28"/>
          <w:szCs w:val="28"/>
        </w:rPr>
        <w:t>Об авторах</w:t>
      </w:r>
      <w:r w:rsidRPr="004C13C6">
        <w:rPr>
          <w:iCs/>
          <w:sz w:val="28"/>
          <w:szCs w:val="28"/>
        </w:rPr>
        <w:t>:</w:t>
      </w:r>
    </w:p>
    <w:p w:rsidR="009F5F03" w:rsidRDefault="009F5F03" w:rsidP="00EB3E4B">
      <w:pPr>
        <w:pStyle w:val="aa"/>
        <w:spacing w:before="0" w:beforeAutospacing="0" w:after="0" w:afterAutospacing="0"/>
        <w:jc w:val="both"/>
        <w:rPr>
          <w:bCs/>
          <w:sz w:val="28"/>
          <w:szCs w:val="28"/>
        </w:rPr>
      </w:pPr>
      <w:r w:rsidRPr="004C13C6">
        <w:rPr>
          <w:bCs/>
          <w:sz w:val="28"/>
          <w:szCs w:val="28"/>
        </w:rPr>
        <w:t>ГРИБЦОВ Владислав Алексеевич</w:t>
      </w:r>
      <w:r w:rsidRPr="004C13C6">
        <w:rPr>
          <w:sz w:val="28"/>
          <w:szCs w:val="28"/>
        </w:rPr>
        <w:t xml:space="preserve"> - студент 3 курса юридического факул</w:t>
      </w:r>
      <w:r w:rsidRPr="004C13C6">
        <w:rPr>
          <w:sz w:val="28"/>
          <w:szCs w:val="28"/>
        </w:rPr>
        <w:t>ь</w:t>
      </w:r>
      <w:r w:rsidRPr="004C13C6">
        <w:rPr>
          <w:sz w:val="28"/>
          <w:szCs w:val="28"/>
        </w:rPr>
        <w:t>тета Тверского государственного университета (</w:t>
      </w:r>
      <w:r w:rsidRPr="004C13C6">
        <w:rPr>
          <w:iCs/>
          <w:sz w:val="28"/>
          <w:szCs w:val="28"/>
        </w:rPr>
        <w:t>170100, г. Тверь, ул. Желябова, 33</w:t>
      </w:r>
      <w:r w:rsidRPr="004C13C6">
        <w:rPr>
          <w:sz w:val="28"/>
          <w:szCs w:val="28"/>
        </w:rPr>
        <w:t xml:space="preserve">); </w:t>
      </w:r>
      <w:r w:rsidRPr="004C13C6">
        <w:rPr>
          <w:sz w:val="28"/>
          <w:szCs w:val="28"/>
          <w:lang w:val="en-US"/>
        </w:rPr>
        <w:t>e</w:t>
      </w:r>
      <w:r w:rsidRPr="004C13C6">
        <w:rPr>
          <w:sz w:val="28"/>
          <w:szCs w:val="28"/>
        </w:rPr>
        <w:t>-</w:t>
      </w:r>
      <w:r w:rsidRPr="004C13C6">
        <w:rPr>
          <w:sz w:val="28"/>
          <w:szCs w:val="28"/>
          <w:lang w:val="en-US"/>
        </w:rPr>
        <w:t>mail</w:t>
      </w:r>
      <w:r w:rsidRPr="004C13C6">
        <w:rPr>
          <w:sz w:val="28"/>
          <w:szCs w:val="28"/>
        </w:rPr>
        <w:t>: 123</w:t>
      </w:r>
      <w:r w:rsidRPr="004C13C6">
        <w:rPr>
          <w:sz w:val="28"/>
          <w:szCs w:val="28"/>
          <w:lang w:val="en-US"/>
        </w:rPr>
        <w:t>gng</w:t>
      </w:r>
      <w:r w:rsidRPr="004C13C6">
        <w:rPr>
          <w:sz w:val="28"/>
          <w:szCs w:val="28"/>
        </w:rPr>
        <w:t>123@</w:t>
      </w:r>
      <w:r w:rsidRPr="004C13C6">
        <w:rPr>
          <w:sz w:val="28"/>
          <w:szCs w:val="28"/>
          <w:lang w:val="en-US"/>
        </w:rPr>
        <w:t>mail</w:t>
      </w:r>
      <w:r w:rsidRPr="004C13C6">
        <w:rPr>
          <w:sz w:val="28"/>
          <w:szCs w:val="28"/>
        </w:rPr>
        <w:t>.</w:t>
      </w:r>
      <w:r w:rsidRPr="004C13C6">
        <w:rPr>
          <w:sz w:val="28"/>
          <w:szCs w:val="28"/>
          <w:lang w:val="en-US"/>
        </w:rPr>
        <w:t>ru</w:t>
      </w:r>
      <w:r w:rsidRPr="004C13C6">
        <w:rPr>
          <w:sz w:val="28"/>
          <w:szCs w:val="28"/>
        </w:rPr>
        <w:t>; т. 8-915-730-92-44</w:t>
      </w:r>
      <w:r w:rsidRPr="004C13C6">
        <w:rPr>
          <w:bCs/>
          <w:sz w:val="28"/>
          <w:szCs w:val="28"/>
        </w:rPr>
        <w:t xml:space="preserve"> </w:t>
      </w:r>
    </w:p>
    <w:p w:rsidR="00EB3E4B" w:rsidRPr="004C13C6" w:rsidRDefault="00EB3E4B" w:rsidP="00EB3E4B">
      <w:pPr>
        <w:pStyle w:val="aa"/>
        <w:spacing w:before="0" w:beforeAutospacing="0" w:after="0" w:afterAutospacing="0"/>
        <w:jc w:val="both"/>
        <w:rPr>
          <w:iCs/>
          <w:sz w:val="28"/>
          <w:szCs w:val="28"/>
        </w:rPr>
      </w:pPr>
    </w:p>
    <w:p w:rsidR="009F5F03" w:rsidRPr="004C13C6" w:rsidRDefault="009F5F03" w:rsidP="00EB3E4B">
      <w:pPr>
        <w:pStyle w:val="aa"/>
        <w:spacing w:before="0" w:beforeAutospacing="0" w:after="0" w:afterAutospacing="0"/>
        <w:jc w:val="both"/>
        <w:rPr>
          <w:sz w:val="28"/>
          <w:szCs w:val="28"/>
        </w:rPr>
      </w:pPr>
      <w:r w:rsidRPr="004C13C6">
        <w:rPr>
          <w:bCs/>
          <w:sz w:val="28"/>
          <w:szCs w:val="28"/>
        </w:rPr>
        <w:t>ЕЖОВ Александр Александрович</w:t>
      </w:r>
      <w:r w:rsidRPr="004C13C6">
        <w:rPr>
          <w:sz w:val="28"/>
          <w:szCs w:val="28"/>
        </w:rPr>
        <w:t xml:space="preserve"> – студент 3 курса юридического факул</w:t>
      </w:r>
      <w:r w:rsidRPr="004C13C6">
        <w:rPr>
          <w:sz w:val="28"/>
          <w:szCs w:val="28"/>
        </w:rPr>
        <w:t>ь</w:t>
      </w:r>
      <w:r w:rsidRPr="004C13C6">
        <w:rPr>
          <w:sz w:val="28"/>
          <w:szCs w:val="28"/>
        </w:rPr>
        <w:t>тета Тверского государственного университета (</w:t>
      </w:r>
      <w:r w:rsidRPr="004C13C6">
        <w:rPr>
          <w:iCs/>
          <w:sz w:val="28"/>
          <w:szCs w:val="28"/>
        </w:rPr>
        <w:t>170100, г. Тверь, ул. Желябова, 33</w:t>
      </w:r>
      <w:r w:rsidRPr="004C13C6">
        <w:rPr>
          <w:sz w:val="28"/>
          <w:szCs w:val="28"/>
        </w:rPr>
        <w:t xml:space="preserve">); </w:t>
      </w:r>
      <w:r w:rsidRPr="004C13C6">
        <w:rPr>
          <w:sz w:val="28"/>
          <w:szCs w:val="28"/>
          <w:lang w:val="en-US"/>
        </w:rPr>
        <w:t>e</w:t>
      </w:r>
      <w:r w:rsidRPr="004C13C6">
        <w:rPr>
          <w:sz w:val="28"/>
          <w:szCs w:val="28"/>
        </w:rPr>
        <w:t>-</w:t>
      </w:r>
      <w:r w:rsidRPr="004C13C6">
        <w:rPr>
          <w:sz w:val="28"/>
          <w:szCs w:val="28"/>
          <w:lang w:val="en-US"/>
        </w:rPr>
        <w:t>mail</w:t>
      </w:r>
      <w:r w:rsidRPr="004C13C6">
        <w:rPr>
          <w:sz w:val="28"/>
          <w:szCs w:val="28"/>
        </w:rPr>
        <w:t xml:space="preserve">: </w:t>
      </w:r>
      <w:r w:rsidRPr="004C13C6">
        <w:rPr>
          <w:sz w:val="28"/>
          <w:szCs w:val="28"/>
          <w:lang w:val="en-US"/>
        </w:rPr>
        <w:t>sanya</w:t>
      </w:r>
      <w:r w:rsidRPr="004C13C6">
        <w:rPr>
          <w:sz w:val="28"/>
          <w:szCs w:val="28"/>
        </w:rPr>
        <w:t>.</w:t>
      </w:r>
      <w:r w:rsidRPr="004C13C6">
        <w:rPr>
          <w:sz w:val="28"/>
          <w:szCs w:val="28"/>
          <w:lang w:val="en-US"/>
        </w:rPr>
        <w:t>ezhov</w:t>
      </w:r>
      <w:r w:rsidRPr="004C13C6">
        <w:rPr>
          <w:sz w:val="28"/>
          <w:szCs w:val="28"/>
        </w:rPr>
        <w:t>@</w:t>
      </w:r>
      <w:r w:rsidRPr="004C13C6">
        <w:rPr>
          <w:sz w:val="28"/>
          <w:szCs w:val="28"/>
          <w:lang w:val="en-US"/>
        </w:rPr>
        <w:t>bk</w:t>
      </w:r>
      <w:r w:rsidRPr="004C13C6">
        <w:rPr>
          <w:sz w:val="28"/>
          <w:szCs w:val="28"/>
        </w:rPr>
        <w:t>.</w:t>
      </w:r>
      <w:r w:rsidRPr="004C13C6">
        <w:rPr>
          <w:sz w:val="28"/>
          <w:szCs w:val="28"/>
          <w:lang w:val="en-US"/>
        </w:rPr>
        <w:t>ru</w:t>
      </w:r>
      <w:r w:rsidRPr="004C13C6">
        <w:rPr>
          <w:sz w:val="28"/>
          <w:szCs w:val="28"/>
        </w:rPr>
        <w:t>; т. 8-904-020-10-74</w:t>
      </w:r>
    </w:p>
    <w:p w:rsidR="00EB3E4B" w:rsidRDefault="00EB3E4B" w:rsidP="00EB3E4B">
      <w:pPr>
        <w:pStyle w:val="aa"/>
        <w:spacing w:before="0" w:beforeAutospacing="0" w:after="0" w:afterAutospacing="0"/>
        <w:jc w:val="both"/>
        <w:rPr>
          <w:i/>
          <w:iCs/>
          <w:sz w:val="28"/>
          <w:szCs w:val="28"/>
        </w:rPr>
      </w:pPr>
    </w:p>
    <w:p w:rsidR="009F5F03" w:rsidRPr="004C13C6" w:rsidRDefault="00BE0551" w:rsidP="00EB3E4B">
      <w:pPr>
        <w:pStyle w:val="aa"/>
        <w:spacing w:before="0" w:beforeAutospacing="0" w:after="120" w:afterAutospacing="0"/>
        <w:jc w:val="both"/>
        <w:rPr>
          <w:i/>
          <w:iCs/>
          <w:sz w:val="28"/>
          <w:szCs w:val="28"/>
        </w:rPr>
      </w:pPr>
      <w:r w:rsidRPr="004C13C6">
        <w:rPr>
          <w:i/>
          <w:iCs/>
          <w:sz w:val="28"/>
          <w:szCs w:val="28"/>
        </w:rPr>
        <w:t xml:space="preserve"> </w:t>
      </w:r>
      <w:r w:rsidR="009F5F03" w:rsidRPr="004C13C6">
        <w:rPr>
          <w:i/>
          <w:iCs/>
          <w:sz w:val="28"/>
          <w:szCs w:val="28"/>
        </w:rPr>
        <w:t>Научный руководитель:</w:t>
      </w:r>
    </w:p>
    <w:p w:rsidR="009F5F03" w:rsidRPr="004C13C6" w:rsidRDefault="009F5F03" w:rsidP="000B1642">
      <w:pPr>
        <w:shd w:val="clear" w:color="auto" w:fill="FFFFFF"/>
        <w:spacing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Pr="004C13C6">
        <w:rPr>
          <w:rFonts w:ascii="Times New Roman" w:hAnsi="Times New Roman" w:cs="Times New Roman"/>
          <w:iCs/>
          <w:sz w:val="28"/>
          <w:szCs w:val="28"/>
        </w:rPr>
        <w:t>с</w:t>
      </w:r>
      <w:r w:rsidRPr="004C13C6">
        <w:rPr>
          <w:rFonts w:ascii="Times New Roman" w:hAnsi="Times New Roman" w:cs="Times New Roman"/>
          <w:iCs/>
          <w:sz w:val="28"/>
          <w:szCs w:val="28"/>
        </w:rPr>
        <w:t xml:space="preserve">сиональной деятельности </w:t>
      </w: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w:t>
      </w:r>
      <w:r w:rsidRPr="004C13C6">
        <w:rPr>
          <w:rFonts w:ascii="Times New Roman" w:hAnsi="Times New Roman" w:cs="Times New Roman"/>
          <w:iCs/>
          <w:sz w:val="28"/>
          <w:szCs w:val="28"/>
        </w:rPr>
        <w:t>Тверского государственного универс</w:t>
      </w:r>
      <w:r w:rsidRPr="004C13C6">
        <w:rPr>
          <w:rFonts w:ascii="Times New Roman" w:hAnsi="Times New Roman" w:cs="Times New Roman"/>
          <w:iCs/>
          <w:sz w:val="28"/>
          <w:szCs w:val="28"/>
        </w:rPr>
        <w:t>и</w:t>
      </w:r>
      <w:r w:rsidRPr="004C13C6">
        <w:rPr>
          <w:rFonts w:ascii="Times New Roman" w:hAnsi="Times New Roman" w:cs="Times New Roman"/>
          <w:iCs/>
          <w:sz w:val="28"/>
          <w:szCs w:val="28"/>
        </w:rPr>
        <w:t>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38" w:history="1">
        <w:r w:rsidRPr="004C13C6">
          <w:rPr>
            <w:rStyle w:val="a4"/>
            <w:rFonts w:ascii="Times New Roman" w:hAnsi="Times New Roman" w:cs="Times New Roman"/>
            <w:color w:val="auto"/>
            <w:sz w:val="28"/>
            <w:szCs w:val="28"/>
            <w:lang w:val="en-US"/>
          </w:rPr>
          <w:t>Vasilchuk.74@mail.ru</w:t>
        </w:r>
      </w:hyperlink>
    </w:p>
    <w:p w:rsidR="00EB3E4B" w:rsidRPr="00EB3E4B" w:rsidRDefault="00EB3E4B" w:rsidP="000B1642">
      <w:pPr>
        <w:pStyle w:val="aa"/>
        <w:jc w:val="both"/>
        <w:rPr>
          <w:sz w:val="28"/>
          <w:szCs w:val="28"/>
        </w:rPr>
      </w:pPr>
    </w:p>
    <w:p w:rsidR="009F5F03" w:rsidRPr="004C13C6" w:rsidRDefault="009F5F03" w:rsidP="000B1642">
      <w:pPr>
        <w:pStyle w:val="aa"/>
        <w:rPr>
          <w:b/>
          <w:bCs/>
          <w:sz w:val="28"/>
          <w:szCs w:val="28"/>
          <w:lang w:val="en-US"/>
        </w:rPr>
      </w:pPr>
      <w:r w:rsidRPr="004C13C6">
        <w:rPr>
          <w:b/>
          <w:bCs/>
          <w:sz w:val="28"/>
          <w:szCs w:val="28"/>
          <w:lang w:val="en-US"/>
        </w:rPr>
        <w:t>CHALLENGING IN JUDICIAL SEPARATION OF LANDS FOR STATE AND MUNICIPAL NEEDS</w:t>
      </w:r>
    </w:p>
    <w:p w:rsidR="009F5F03" w:rsidRPr="004C13C6" w:rsidRDefault="00526AE9" w:rsidP="00EB3E4B">
      <w:pPr>
        <w:pStyle w:val="aa"/>
        <w:spacing w:before="120" w:beforeAutospacing="0" w:after="120" w:afterAutospacing="0"/>
        <w:rPr>
          <w:b/>
          <w:bCs/>
          <w:sz w:val="28"/>
          <w:szCs w:val="28"/>
          <w:lang w:val="en-US"/>
        </w:rPr>
      </w:pPr>
      <w:r w:rsidRPr="004C13C6">
        <w:rPr>
          <w:b/>
          <w:bCs/>
          <w:sz w:val="28"/>
          <w:szCs w:val="28"/>
          <w:lang w:val="en-US"/>
        </w:rPr>
        <w:t xml:space="preserve">V.A. Gribtsov, </w:t>
      </w:r>
      <w:r w:rsidR="009F5F03" w:rsidRPr="004C13C6">
        <w:rPr>
          <w:b/>
          <w:bCs/>
          <w:sz w:val="28"/>
          <w:szCs w:val="28"/>
        </w:rPr>
        <w:t>А</w:t>
      </w:r>
      <w:r w:rsidR="009F5F03" w:rsidRPr="004C13C6">
        <w:rPr>
          <w:b/>
          <w:bCs/>
          <w:sz w:val="28"/>
          <w:szCs w:val="28"/>
          <w:lang w:val="en-US"/>
        </w:rPr>
        <w:t>.</w:t>
      </w:r>
      <w:r w:rsidR="009F5F03" w:rsidRPr="004C13C6">
        <w:rPr>
          <w:b/>
          <w:bCs/>
          <w:sz w:val="28"/>
          <w:szCs w:val="28"/>
        </w:rPr>
        <w:t>А</w:t>
      </w:r>
      <w:r w:rsidRPr="004C13C6">
        <w:rPr>
          <w:b/>
          <w:bCs/>
          <w:sz w:val="28"/>
          <w:szCs w:val="28"/>
          <w:lang w:val="en-US"/>
        </w:rPr>
        <w:t>. Ezhov</w:t>
      </w:r>
    </w:p>
    <w:p w:rsidR="009F5F03" w:rsidRDefault="009F5F03" w:rsidP="00EB3E4B">
      <w:pPr>
        <w:pStyle w:val="aa"/>
        <w:spacing w:before="0" w:beforeAutospacing="0" w:after="0" w:afterAutospacing="0"/>
        <w:rPr>
          <w:sz w:val="28"/>
          <w:szCs w:val="28"/>
        </w:rPr>
      </w:pPr>
      <w:r w:rsidRPr="004C13C6">
        <w:rPr>
          <w:sz w:val="28"/>
          <w:szCs w:val="28"/>
          <w:lang w:val="en-US"/>
        </w:rPr>
        <w:t>Tver State University</w:t>
      </w:r>
    </w:p>
    <w:p w:rsidR="00EB3E4B" w:rsidRPr="00EB3E4B" w:rsidRDefault="00EB3E4B" w:rsidP="00EB3E4B">
      <w:pPr>
        <w:pStyle w:val="aa"/>
        <w:spacing w:before="0" w:beforeAutospacing="0" w:after="0" w:afterAutospacing="0"/>
        <w:rPr>
          <w:sz w:val="28"/>
          <w:szCs w:val="28"/>
        </w:rPr>
      </w:pPr>
    </w:p>
    <w:p w:rsidR="009F5F03" w:rsidRPr="004C13C6" w:rsidRDefault="009F5F03" w:rsidP="00EB3E4B">
      <w:pPr>
        <w:pStyle w:val="aa"/>
        <w:spacing w:before="0" w:beforeAutospacing="0" w:after="0" w:afterAutospacing="0"/>
        <w:ind w:left="284" w:firstLine="0"/>
        <w:jc w:val="both"/>
        <w:rPr>
          <w:sz w:val="28"/>
          <w:szCs w:val="28"/>
          <w:lang w:val="en-US"/>
        </w:rPr>
      </w:pPr>
      <w:r w:rsidRPr="004C13C6">
        <w:rPr>
          <w:sz w:val="28"/>
          <w:szCs w:val="28"/>
          <w:lang w:val="en-US"/>
        </w:rPr>
        <w:t>The article analyzes the problematic aspects of theory and practice of the possibi</w:t>
      </w:r>
      <w:r w:rsidRPr="004C13C6">
        <w:rPr>
          <w:sz w:val="28"/>
          <w:szCs w:val="28"/>
          <w:lang w:val="en-US"/>
        </w:rPr>
        <w:t>l</w:t>
      </w:r>
      <w:r w:rsidRPr="004C13C6">
        <w:rPr>
          <w:sz w:val="28"/>
          <w:szCs w:val="28"/>
          <w:lang w:val="en-US"/>
        </w:rPr>
        <w:t>ity of an entity challenging in court the seizure of land for state and municipal needs. The difficulty is the lack of a legislatively fixed list of grounds for the po</w:t>
      </w:r>
      <w:r w:rsidRPr="004C13C6">
        <w:rPr>
          <w:sz w:val="28"/>
          <w:szCs w:val="28"/>
          <w:lang w:val="en-US"/>
        </w:rPr>
        <w:t>s</w:t>
      </w:r>
      <w:r w:rsidRPr="004C13C6">
        <w:rPr>
          <w:sz w:val="28"/>
          <w:szCs w:val="28"/>
          <w:lang w:val="en-US"/>
        </w:rPr>
        <w:t>sibility of judicial challenge of the decision to seize the land. This creates signif</w:t>
      </w:r>
      <w:r w:rsidRPr="004C13C6">
        <w:rPr>
          <w:sz w:val="28"/>
          <w:szCs w:val="28"/>
          <w:lang w:val="en-US"/>
        </w:rPr>
        <w:t>i</w:t>
      </w:r>
      <w:r w:rsidRPr="004C13C6">
        <w:rPr>
          <w:sz w:val="28"/>
          <w:szCs w:val="28"/>
          <w:lang w:val="en-US"/>
        </w:rPr>
        <w:t>cant difficulties for the owner to challenge in court his ownership of the land.</w:t>
      </w:r>
    </w:p>
    <w:p w:rsidR="009F5F03" w:rsidRPr="004C13C6" w:rsidRDefault="009F5F03" w:rsidP="000B1642">
      <w:pPr>
        <w:pStyle w:val="aa"/>
        <w:spacing w:before="0" w:beforeAutospacing="0" w:after="0" w:afterAutospacing="0"/>
        <w:ind w:left="284" w:firstLine="0"/>
        <w:jc w:val="both"/>
        <w:rPr>
          <w:i/>
          <w:iCs/>
          <w:sz w:val="28"/>
          <w:szCs w:val="28"/>
          <w:lang w:val="en-US"/>
        </w:rPr>
      </w:pPr>
      <w:r w:rsidRPr="004C13C6">
        <w:rPr>
          <w:b/>
          <w:bCs/>
          <w:i/>
          <w:iCs/>
          <w:sz w:val="28"/>
          <w:szCs w:val="28"/>
          <w:lang w:val="en-US"/>
        </w:rPr>
        <w:t>Keywords:</w:t>
      </w:r>
      <w:r w:rsidRPr="004C13C6">
        <w:rPr>
          <w:i/>
          <w:iCs/>
          <w:sz w:val="28"/>
          <w:szCs w:val="28"/>
          <w:lang w:val="en-US"/>
        </w:rPr>
        <w:t xml:space="preserve"> land acquisition, property rights, land, contestation in court.</w:t>
      </w:r>
    </w:p>
    <w:p w:rsidR="004863E3" w:rsidRPr="00EB3E4B" w:rsidRDefault="00EB3E4B" w:rsidP="000B1642">
      <w:pPr>
        <w:pStyle w:val="aa"/>
        <w:spacing w:before="0" w:beforeAutospacing="0" w:after="0" w:afterAutospacing="0"/>
        <w:ind w:firstLine="0"/>
        <w:jc w:val="both"/>
        <w:rPr>
          <w:i/>
          <w:iCs/>
          <w:sz w:val="28"/>
          <w:szCs w:val="28"/>
        </w:rPr>
      </w:pPr>
      <w:r>
        <w:rPr>
          <w:i/>
          <w:iCs/>
          <w:sz w:val="28"/>
          <w:szCs w:val="28"/>
        </w:rPr>
        <w:t xml:space="preserve">       </w:t>
      </w:r>
    </w:p>
    <w:p w:rsidR="009F5F03" w:rsidRPr="004C13C6" w:rsidRDefault="009F5F03" w:rsidP="00EB3E4B">
      <w:pPr>
        <w:pStyle w:val="aa"/>
        <w:spacing w:before="0" w:beforeAutospacing="0" w:after="120" w:afterAutospacing="0"/>
        <w:jc w:val="both"/>
        <w:rPr>
          <w:i/>
          <w:iCs/>
          <w:sz w:val="28"/>
          <w:szCs w:val="28"/>
          <w:lang w:val="en-US"/>
        </w:rPr>
      </w:pPr>
      <w:r w:rsidRPr="004C13C6">
        <w:rPr>
          <w:i/>
          <w:iCs/>
          <w:sz w:val="28"/>
          <w:szCs w:val="28"/>
          <w:lang w:val="en-US"/>
        </w:rPr>
        <w:t>About authors</w:t>
      </w:r>
      <w:r w:rsidR="004863E3" w:rsidRPr="004C13C6">
        <w:rPr>
          <w:i/>
          <w:iCs/>
          <w:sz w:val="28"/>
          <w:szCs w:val="28"/>
          <w:lang w:val="en-US"/>
        </w:rPr>
        <w:t>:</w:t>
      </w:r>
    </w:p>
    <w:p w:rsidR="009F5F03" w:rsidRPr="004C13C6" w:rsidRDefault="009F5F03" w:rsidP="000B1642">
      <w:pPr>
        <w:pStyle w:val="aa"/>
        <w:spacing w:before="0" w:beforeAutospacing="0"/>
        <w:jc w:val="both"/>
        <w:rPr>
          <w:sz w:val="28"/>
          <w:szCs w:val="28"/>
          <w:lang w:val="en-US"/>
        </w:rPr>
      </w:pPr>
      <w:r w:rsidRPr="004C13C6">
        <w:rPr>
          <w:bCs/>
          <w:sz w:val="28"/>
          <w:szCs w:val="28"/>
          <w:lang w:val="en-US"/>
        </w:rPr>
        <w:t>EZHOV Alexander</w:t>
      </w:r>
      <w:r w:rsidRPr="004C13C6">
        <w:rPr>
          <w:sz w:val="28"/>
          <w:szCs w:val="28"/>
          <w:lang w:val="en-US"/>
        </w:rPr>
        <w:t xml:space="preserve"> - 3rd year student of the Faculty of Law of Tver State Un</w:t>
      </w:r>
      <w:r w:rsidRPr="004C13C6">
        <w:rPr>
          <w:sz w:val="28"/>
          <w:szCs w:val="28"/>
          <w:lang w:val="en-US"/>
        </w:rPr>
        <w:t>i</w:t>
      </w:r>
      <w:r w:rsidRPr="004C13C6">
        <w:rPr>
          <w:sz w:val="28"/>
          <w:szCs w:val="28"/>
          <w:lang w:val="en-US"/>
        </w:rPr>
        <w:t>versity (170100, Tver, ul. Zhelyabova, 33), e-mail: sanya.ezhov@bk.ru</w:t>
      </w:r>
    </w:p>
    <w:p w:rsidR="009F5F03" w:rsidRPr="004C13C6" w:rsidRDefault="009F5F03" w:rsidP="000B1642">
      <w:pPr>
        <w:pStyle w:val="aa"/>
        <w:spacing w:before="0" w:beforeAutospacing="0"/>
        <w:jc w:val="both"/>
        <w:rPr>
          <w:sz w:val="28"/>
          <w:szCs w:val="28"/>
          <w:lang w:val="en-US"/>
        </w:rPr>
      </w:pPr>
      <w:r w:rsidRPr="004C13C6">
        <w:rPr>
          <w:bCs/>
          <w:sz w:val="28"/>
          <w:szCs w:val="28"/>
          <w:lang w:val="en-US"/>
        </w:rPr>
        <w:t>GRIBTSOV Vladislav</w:t>
      </w:r>
      <w:r w:rsidRPr="004C13C6">
        <w:rPr>
          <w:sz w:val="28"/>
          <w:szCs w:val="28"/>
          <w:lang w:val="en-US"/>
        </w:rPr>
        <w:t xml:space="preserve"> - 3rd year student of the Faculty of Law of Tver State University (170100, Tver, ul. Zhelyabova, 33), e-mail: </w:t>
      </w:r>
      <w:hyperlink r:id="rId39" w:history="1">
        <w:r w:rsidRPr="004C13C6">
          <w:rPr>
            <w:rStyle w:val="a4"/>
            <w:rFonts w:eastAsiaTheme="majorEastAsia"/>
            <w:color w:val="auto"/>
            <w:sz w:val="28"/>
            <w:szCs w:val="28"/>
            <w:lang w:val="en-US"/>
          </w:rPr>
          <w:t>123gng123@mail.ru</w:t>
        </w:r>
      </w:hyperlink>
    </w:p>
    <w:p w:rsidR="009F5F03" w:rsidRPr="004C13C6" w:rsidRDefault="009F5F03" w:rsidP="00105057">
      <w:pPr>
        <w:pStyle w:val="aa"/>
        <w:spacing w:before="0" w:beforeAutospacing="0" w:after="120" w:afterAutospacing="0"/>
        <w:jc w:val="both"/>
        <w:rPr>
          <w:i/>
          <w:iCs/>
          <w:sz w:val="28"/>
          <w:szCs w:val="28"/>
          <w:lang w:val="en-US"/>
        </w:rPr>
      </w:pPr>
      <w:r w:rsidRPr="004C13C6">
        <w:rPr>
          <w:i/>
          <w:iCs/>
          <w:sz w:val="28"/>
          <w:szCs w:val="28"/>
          <w:lang w:val="en-US"/>
        </w:rPr>
        <w:lastRenderedPageBreak/>
        <w:t>Scientific adviser:</w:t>
      </w:r>
    </w:p>
    <w:p w:rsidR="009F5F03" w:rsidRDefault="009F5F03" w:rsidP="00EB3E4B">
      <w:pPr>
        <w:shd w:val="clear" w:color="auto" w:fill="FFFFFF"/>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w:t>
      </w:r>
      <w:r w:rsidR="00775B77"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lang w:val="en-US"/>
        </w:rPr>
        <w:t>e-mail:</w:t>
      </w:r>
      <w:hyperlink r:id="rId40" w:history="1">
        <w:r w:rsidRPr="004C13C6">
          <w:rPr>
            <w:rStyle w:val="a4"/>
            <w:rFonts w:ascii="Times New Roman" w:hAnsi="Times New Roman" w:cs="Times New Roman"/>
            <w:color w:val="auto"/>
            <w:sz w:val="28"/>
            <w:szCs w:val="28"/>
            <w:lang w:val="en-US"/>
          </w:rPr>
          <w:t>Vasilchuk.74@mail.ru</w:t>
        </w:r>
      </w:hyperlink>
    </w:p>
    <w:p w:rsidR="00EB3E4B" w:rsidRPr="00EB3E4B" w:rsidRDefault="00EB3E4B" w:rsidP="00EB3E4B">
      <w:pPr>
        <w:shd w:val="clear" w:color="auto" w:fill="FFFFFF"/>
        <w:spacing w:after="0" w:line="240" w:lineRule="auto"/>
        <w:jc w:val="both"/>
        <w:rPr>
          <w:rStyle w:val="a4"/>
          <w:rFonts w:ascii="Times New Roman" w:hAnsi="Times New Roman" w:cs="Times New Roman"/>
          <w:color w:val="auto"/>
          <w:sz w:val="28"/>
          <w:szCs w:val="28"/>
        </w:rPr>
      </w:pPr>
    </w:p>
    <w:p w:rsidR="00351289" w:rsidRDefault="00B950EA" w:rsidP="00EB3E4B">
      <w:pPr>
        <w:spacing w:after="0" w:line="240" w:lineRule="auto"/>
        <w:ind w:firstLine="0"/>
        <w:jc w:val="both"/>
        <w:rPr>
          <w:rFonts w:ascii="Times New Roman" w:hAnsi="Times New Roman" w:cs="Times New Roman"/>
          <w:bCs/>
          <w:sz w:val="28"/>
          <w:szCs w:val="28"/>
        </w:rPr>
      </w:pPr>
      <w:r w:rsidRPr="004C13C6">
        <w:rPr>
          <w:rFonts w:ascii="Times New Roman" w:hAnsi="Times New Roman" w:cs="Times New Roman"/>
          <w:bCs/>
          <w:sz w:val="28"/>
          <w:szCs w:val="28"/>
        </w:rPr>
        <w:t>Грибцов</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В</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Ежов</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Оспаривание в судебном порядке изъятия земель для государственных и муниципальных нужд</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bCs/>
          <w:sz w:val="28"/>
          <w:szCs w:val="28"/>
        </w:rPr>
        <w:t xml:space="preserve"> </w:t>
      </w:r>
      <w:r w:rsidR="00DF09AB">
        <w:rPr>
          <w:rFonts w:ascii="Times New Roman" w:hAnsi="Times New Roman" w:cs="Times New Roman"/>
          <w:bCs/>
          <w:sz w:val="28"/>
          <w:szCs w:val="28"/>
        </w:rPr>
        <w:t>57 – 62.</w:t>
      </w: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5D3C89">
      <w:pPr>
        <w:spacing w:after="0" w:line="240" w:lineRule="auto"/>
        <w:ind w:firstLine="0"/>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4447B0" w:rsidRDefault="004447B0"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4447B0" w:rsidRDefault="004447B0"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5D3C89" w:rsidRDefault="005D3C89" w:rsidP="000B1642">
      <w:pPr>
        <w:spacing w:after="0" w:line="240" w:lineRule="auto"/>
        <w:jc w:val="both"/>
        <w:rPr>
          <w:rFonts w:ascii="Times New Roman" w:hAnsi="Times New Roman" w:cs="Times New Roman"/>
          <w:bCs/>
          <w:sz w:val="28"/>
          <w:szCs w:val="28"/>
        </w:rPr>
      </w:pPr>
    </w:p>
    <w:p w:rsidR="005D3C89" w:rsidRDefault="005D3C89" w:rsidP="000B1642">
      <w:pPr>
        <w:spacing w:after="0" w:line="240" w:lineRule="auto"/>
        <w:jc w:val="both"/>
        <w:rPr>
          <w:rFonts w:ascii="Times New Roman" w:hAnsi="Times New Roman" w:cs="Times New Roman"/>
          <w:bCs/>
          <w:sz w:val="28"/>
          <w:szCs w:val="28"/>
        </w:rPr>
      </w:pPr>
    </w:p>
    <w:p w:rsidR="004447B0" w:rsidRPr="00E15EB9" w:rsidRDefault="004447B0" w:rsidP="000B1642">
      <w:pPr>
        <w:spacing w:after="0" w:line="240" w:lineRule="auto"/>
        <w:jc w:val="both"/>
        <w:rPr>
          <w:rFonts w:ascii="Times New Roman" w:hAnsi="Times New Roman" w:cs="Times New Roman"/>
          <w:bCs/>
          <w:sz w:val="28"/>
          <w:szCs w:val="28"/>
        </w:rPr>
      </w:pPr>
    </w:p>
    <w:p w:rsidR="00EB3E4B" w:rsidRDefault="00526AE9" w:rsidP="00EB3E4B">
      <w:pPr>
        <w:spacing w:after="0" w:line="240" w:lineRule="auto"/>
        <w:rPr>
          <w:rFonts w:ascii="Times New Roman" w:eastAsia="Times New Roman" w:hAnsi="Times New Roman" w:cs="Times New Roman"/>
          <w:b/>
          <w:sz w:val="28"/>
          <w:szCs w:val="28"/>
        </w:rPr>
      </w:pPr>
      <w:r w:rsidRPr="004C13C6">
        <w:rPr>
          <w:rFonts w:ascii="Times New Roman" w:eastAsia="Times New Roman" w:hAnsi="Times New Roman" w:cs="Times New Roman"/>
          <w:b/>
          <w:sz w:val="28"/>
          <w:szCs w:val="28"/>
        </w:rPr>
        <w:lastRenderedPageBreak/>
        <w:t>КОНСТИТУЦИОННО-ПРАВОВОЕ  РЕГУЛИРОВАНИЕ ПРАВ</w:t>
      </w:r>
    </w:p>
    <w:p w:rsidR="00526AE9" w:rsidRPr="004C13C6" w:rsidRDefault="00526AE9" w:rsidP="00EB3E4B">
      <w:pPr>
        <w:spacing w:line="240" w:lineRule="auto"/>
        <w:ind w:firstLine="0"/>
        <w:rPr>
          <w:rFonts w:ascii="Times New Roman" w:eastAsia="Times New Roman" w:hAnsi="Times New Roman" w:cs="Times New Roman"/>
          <w:b/>
          <w:sz w:val="28"/>
          <w:szCs w:val="28"/>
        </w:rPr>
      </w:pPr>
      <w:r w:rsidRPr="004C13C6">
        <w:rPr>
          <w:rFonts w:ascii="Times New Roman" w:eastAsia="Times New Roman" w:hAnsi="Times New Roman" w:cs="Times New Roman"/>
          <w:b/>
          <w:sz w:val="28"/>
          <w:szCs w:val="28"/>
        </w:rPr>
        <w:t>ГРАЖДАН НА ОХРАНУ ЗДОРОВЬЯ И НА МЕДИЦИНСКУЮ</w:t>
      </w:r>
      <w:r w:rsidR="00EB3E4B">
        <w:rPr>
          <w:rFonts w:ascii="Times New Roman" w:eastAsia="Times New Roman" w:hAnsi="Times New Roman" w:cs="Times New Roman"/>
          <w:b/>
          <w:sz w:val="28"/>
          <w:szCs w:val="28"/>
        </w:rPr>
        <w:t xml:space="preserve"> </w:t>
      </w:r>
      <w:r w:rsidRPr="004C13C6">
        <w:rPr>
          <w:rFonts w:ascii="Times New Roman" w:eastAsia="Times New Roman" w:hAnsi="Times New Roman" w:cs="Times New Roman"/>
          <w:b/>
          <w:sz w:val="28"/>
          <w:szCs w:val="28"/>
        </w:rPr>
        <w:t>П</w:t>
      </w:r>
      <w:r w:rsidRPr="004C13C6">
        <w:rPr>
          <w:rFonts w:ascii="Times New Roman" w:eastAsia="Times New Roman" w:hAnsi="Times New Roman" w:cs="Times New Roman"/>
          <w:b/>
          <w:sz w:val="28"/>
          <w:szCs w:val="28"/>
        </w:rPr>
        <w:t>О</w:t>
      </w:r>
      <w:r w:rsidRPr="004C13C6">
        <w:rPr>
          <w:rFonts w:ascii="Times New Roman" w:eastAsia="Times New Roman" w:hAnsi="Times New Roman" w:cs="Times New Roman"/>
          <w:b/>
          <w:sz w:val="28"/>
          <w:szCs w:val="28"/>
        </w:rPr>
        <w:t>М</w:t>
      </w:r>
      <w:r w:rsidR="00E103FA" w:rsidRPr="004C13C6">
        <w:rPr>
          <w:rFonts w:ascii="Times New Roman" w:eastAsia="Times New Roman" w:hAnsi="Times New Roman" w:cs="Times New Roman"/>
          <w:b/>
          <w:sz w:val="28"/>
          <w:szCs w:val="28"/>
        </w:rPr>
        <w:t>ОЩЬ НА ПРИМЕРЕ ТВЕРСКОЙ ОБЛАСТИ</w:t>
      </w:r>
    </w:p>
    <w:p w:rsidR="00526AE9" w:rsidRPr="004C13C6" w:rsidRDefault="00526AE9" w:rsidP="00EB3E4B">
      <w:pPr>
        <w:spacing w:after="120" w:line="240" w:lineRule="auto"/>
        <w:rPr>
          <w:rFonts w:ascii="Times New Roman" w:eastAsia="Times New Roman" w:hAnsi="Times New Roman" w:cs="Times New Roman"/>
          <w:b/>
          <w:sz w:val="28"/>
          <w:szCs w:val="28"/>
        </w:rPr>
      </w:pPr>
      <w:r w:rsidRPr="004C13C6">
        <w:rPr>
          <w:rFonts w:ascii="Times New Roman" w:eastAsia="Times New Roman" w:hAnsi="Times New Roman" w:cs="Times New Roman"/>
          <w:b/>
          <w:sz w:val="28"/>
          <w:szCs w:val="28"/>
        </w:rPr>
        <w:t>П.</w:t>
      </w:r>
      <w:r w:rsidR="00775B77" w:rsidRPr="004C13C6">
        <w:rPr>
          <w:rFonts w:ascii="Times New Roman" w:eastAsia="Times New Roman" w:hAnsi="Times New Roman" w:cs="Times New Roman"/>
          <w:b/>
          <w:sz w:val="28"/>
          <w:szCs w:val="28"/>
        </w:rPr>
        <w:t xml:space="preserve"> </w:t>
      </w:r>
      <w:r w:rsidRPr="004C13C6">
        <w:rPr>
          <w:rFonts w:ascii="Times New Roman" w:eastAsia="Times New Roman" w:hAnsi="Times New Roman" w:cs="Times New Roman"/>
          <w:b/>
          <w:sz w:val="28"/>
          <w:szCs w:val="28"/>
        </w:rPr>
        <w:t>В.</w:t>
      </w:r>
      <w:r w:rsidR="00775B77" w:rsidRPr="004C13C6">
        <w:rPr>
          <w:rFonts w:ascii="Times New Roman" w:eastAsia="Times New Roman" w:hAnsi="Times New Roman" w:cs="Times New Roman"/>
          <w:b/>
          <w:sz w:val="28"/>
          <w:szCs w:val="28"/>
        </w:rPr>
        <w:t xml:space="preserve"> </w:t>
      </w:r>
      <w:r w:rsidRPr="004C13C6">
        <w:rPr>
          <w:rFonts w:ascii="Times New Roman" w:eastAsia="Times New Roman" w:hAnsi="Times New Roman" w:cs="Times New Roman"/>
          <w:b/>
          <w:sz w:val="28"/>
          <w:szCs w:val="28"/>
        </w:rPr>
        <w:t>Давыденко</w:t>
      </w:r>
    </w:p>
    <w:p w:rsidR="00775B77" w:rsidRDefault="00526AE9" w:rsidP="00EB3E4B">
      <w:pPr>
        <w:spacing w:after="0" w:line="240" w:lineRule="auto"/>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 xml:space="preserve">ФГБОУ </w:t>
      </w:r>
      <w:proofErr w:type="gramStart"/>
      <w:r w:rsidRPr="004C13C6">
        <w:rPr>
          <w:rFonts w:ascii="Times New Roman" w:eastAsia="Times New Roman" w:hAnsi="Times New Roman" w:cs="Times New Roman"/>
          <w:sz w:val="28"/>
          <w:szCs w:val="28"/>
        </w:rPr>
        <w:t>ВО</w:t>
      </w:r>
      <w:proofErr w:type="gramEnd"/>
      <w:r w:rsidRPr="004C13C6">
        <w:rPr>
          <w:rFonts w:ascii="Times New Roman" w:eastAsia="Times New Roman" w:hAnsi="Times New Roman" w:cs="Times New Roman"/>
          <w:sz w:val="28"/>
          <w:szCs w:val="28"/>
        </w:rPr>
        <w:t xml:space="preserve"> «Тверской государственный университет», г. Тверь</w:t>
      </w:r>
    </w:p>
    <w:p w:rsidR="00EB3E4B" w:rsidRPr="004C13C6" w:rsidRDefault="00EB3E4B" w:rsidP="00EB3E4B">
      <w:pPr>
        <w:spacing w:after="0" w:line="240" w:lineRule="auto"/>
        <w:rPr>
          <w:rFonts w:ascii="Times New Roman" w:eastAsia="Times New Roman" w:hAnsi="Times New Roman" w:cs="Times New Roman"/>
          <w:sz w:val="28"/>
          <w:szCs w:val="28"/>
        </w:rPr>
      </w:pPr>
    </w:p>
    <w:p w:rsidR="00526AE9" w:rsidRPr="004C13C6" w:rsidRDefault="00526AE9" w:rsidP="000B1642">
      <w:pPr>
        <w:spacing w:after="0" w:line="240" w:lineRule="auto"/>
        <w:ind w:left="284" w:firstLine="0"/>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Статья посвящается конституционным правам граждан  в сфере охраны зд</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ровья и медицинской помощи. Рассмотрено нормативно-правовое регулир</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 xml:space="preserve">вание названного права, включая регулирование на уровне субъекта РФ.  </w:t>
      </w:r>
    </w:p>
    <w:p w:rsidR="00526AE9" w:rsidRDefault="00526AE9" w:rsidP="005D3C89">
      <w:pPr>
        <w:spacing w:after="0" w:line="240" w:lineRule="auto"/>
        <w:ind w:left="284" w:firstLine="0"/>
        <w:jc w:val="both"/>
        <w:rPr>
          <w:rFonts w:ascii="Times New Roman" w:eastAsia="Times New Roman" w:hAnsi="Times New Roman" w:cs="Times New Roman"/>
          <w:i/>
          <w:sz w:val="28"/>
          <w:szCs w:val="28"/>
        </w:rPr>
      </w:pPr>
      <w:r w:rsidRPr="004C13C6">
        <w:rPr>
          <w:rFonts w:ascii="Times New Roman" w:eastAsia="Times New Roman" w:hAnsi="Times New Roman" w:cs="Times New Roman"/>
          <w:b/>
          <w:i/>
          <w:sz w:val="28"/>
          <w:szCs w:val="28"/>
        </w:rPr>
        <w:t xml:space="preserve">Ключевые слова: </w:t>
      </w:r>
      <w:r w:rsidRPr="004C13C6">
        <w:rPr>
          <w:rFonts w:ascii="Times New Roman" w:eastAsia="Times New Roman" w:hAnsi="Times New Roman" w:cs="Times New Roman"/>
          <w:i/>
          <w:sz w:val="28"/>
          <w:szCs w:val="28"/>
        </w:rPr>
        <w:t xml:space="preserve">Конституция РФ, </w:t>
      </w:r>
      <w:r w:rsidRPr="004C13C6">
        <w:rPr>
          <w:rFonts w:ascii="Times New Roman" w:eastAsia="Times New Roman" w:hAnsi="Times New Roman" w:cs="Times New Roman"/>
          <w:b/>
          <w:i/>
          <w:sz w:val="28"/>
          <w:szCs w:val="28"/>
        </w:rPr>
        <w:t xml:space="preserve"> </w:t>
      </w:r>
      <w:r w:rsidRPr="004C13C6">
        <w:rPr>
          <w:rFonts w:ascii="Times New Roman" w:eastAsia="Times New Roman" w:hAnsi="Times New Roman" w:cs="Times New Roman"/>
          <w:i/>
          <w:sz w:val="28"/>
          <w:szCs w:val="28"/>
        </w:rPr>
        <w:t>конституционное право граждан, охрана здоровья, бесплатная  медицинская помощь, обеспечение прав челов</w:t>
      </w:r>
      <w:r w:rsidRPr="004C13C6">
        <w:rPr>
          <w:rFonts w:ascii="Times New Roman" w:eastAsia="Times New Roman" w:hAnsi="Times New Roman" w:cs="Times New Roman"/>
          <w:i/>
          <w:sz w:val="28"/>
          <w:szCs w:val="28"/>
        </w:rPr>
        <w:t>е</w:t>
      </w:r>
      <w:r w:rsidRPr="004C13C6">
        <w:rPr>
          <w:rFonts w:ascii="Times New Roman" w:eastAsia="Times New Roman" w:hAnsi="Times New Roman" w:cs="Times New Roman"/>
          <w:i/>
          <w:sz w:val="28"/>
          <w:szCs w:val="28"/>
        </w:rPr>
        <w:t>ка, программы государственных гарантий.</w:t>
      </w:r>
    </w:p>
    <w:p w:rsidR="005D3C89" w:rsidRPr="004C13C6" w:rsidRDefault="005D3C89" w:rsidP="005D3C89">
      <w:pPr>
        <w:spacing w:after="0" w:line="240" w:lineRule="auto"/>
        <w:ind w:left="284" w:firstLine="0"/>
        <w:jc w:val="both"/>
        <w:rPr>
          <w:rFonts w:ascii="Times New Roman" w:eastAsia="Times New Roman" w:hAnsi="Times New Roman" w:cs="Times New Roman"/>
          <w:i/>
          <w:sz w:val="28"/>
          <w:szCs w:val="28"/>
        </w:rPr>
      </w:pP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Конституция  РФ закрепляет   важные социальные права человека и гра</w:t>
      </w:r>
      <w:r w:rsidRPr="004C13C6">
        <w:rPr>
          <w:rFonts w:ascii="Times New Roman" w:eastAsia="Times New Roman" w:hAnsi="Times New Roman" w:cs="Times New Roman"/>
          <w:sz w:val="28"/>
          <w:szCs w:val="28"/>
        </w:rPr>
        <w:t>ж</w:t>
      </w:r>
      <w:r w:rsidRPr="004C13C6">
        <w:rPr>
          <w:rFonts w:ascii="Times New Roman" w:eastAsia="Times New Roman" w:hAnsi="Times New Roman" w:cs="Times New Roman"/>
          <w:sz w:val="28"/>
          <w:szCs w:val="28"/>
        </w:rPr>
        <w:t xml:space="preserve">данина, в том числе  в ст. 41 право на охрану здоровья </w:t>
      </w:r>
      <w:r w:rsidRPr="004C13C6">
        <w:rPr>
          <w:rFonts w:ascii="Times New Roman" w:hAnsi="Times New Roman" w:cs="Times New Roman"/>
          <w:sz w:val="28"/>
          <w:szCs w:val="28"/>
          <w:lang w:eastAsia="zh-CN"/>
        </w:rPr>
        <w:t xml:space="preserve">[1]. </w:t>
      </w:r>
      <w:r w:rsidRPr="004C13C6">
        <w:rPr>
          <w:rFonts w:ascii="Times New Roman" w:eastAsia="Times New Roman" w:hAnsi="Times New Roman" w:cs="Times New Roman"/>
          <w:sz w:val="28"/>
          <w:szCs w:val="28"/>
        </w:rPr>
        <w:t xml:space="preserve">Здоровье </w:t>
      </w:r>
      <w:r w:rsidRPr="004C13C6">
        <w:rPr>
          <w:rFonts w:ascii="Times New Roman" w:hAnsi="Times New Roman" w:cs="Times New Roman"/>
          <w:sz w:val="28"/>
          <w:szCs w:val="28"/>
          <w:shd w:val="clear" w:color="auto" w:fill="FFFFFF"/>
        </w:rPr>
        <w:t xml:space="preserve"> – </w:t>
      </w:r>
      <w:r w:rsidRPr="004C13C6">
        <w:rPr>
          <w:rFonts w:ascii="Times New Roman" w:eastAsia="Times New Roman" w:hAnsi="Times New Roman" w:cs="Times New Roman"/>
          <w:sz w:val="28"/>
          <w:szCs w:val="28"/>
        </w:rPr>
        <w:t>це</w:t>
      </w:r>
      <w:r w:rsidRPr="004C13C6">
        <w:rPr>
          <w:rFonts w:ascii="Times New Roman" w:eastAsia="Times New Roman" w:hAnsi="Times New Roman" w:cs="Times New Roman"/>
          <w:sz w:val="28"/>
          <w:szCs w:val="28"/>
        </w:rPr>
        <w:t>н</w:t>
      </w:r>
      <w:r w:rsidRPr="004C13C6">
        <w:rPr>
          <w:rFonts w:ascii="Times New Roman" w:eastAsia="Times New Roman" w:hAnsi="Times New Roman" w:cs="Times New Roman"/>
          <w:sz w:val="28"/>
          <w:szCs w:val="28"/>
        </w:rPr>
        <w:t>ность, с учетом которой определяются остальные блага в социуме</w:t>
      </w:r>
      <w:r w:rsidRPr="004C13C6">
        <w:rPr>
          <w:rFonts w:ascii="Times New Roman" w:hAnsi="Times New Roman" w:cs="Times New Roman"/>
          <w:sz w:val="28"/>
          <w:szCs w:val="28"/>
        </w:rPr>
        <w:t xml:space="preserve"> </w:t>
      </w:r>
      <w:r w:rsidRPr="004C13C6">
        <w:rPr>
          <w:rFonts w:ascii="Times New Roman" w:eastAsia="Times New Roman" w:hAnsi="Times New Roman" w:cs="Times New Roman"/>
          <w:sz w:val="28"/>
          <w:szCs w:val="28"/>
        </w:rPr>
        <w:t>[8, с. 2]. Норма данной  статьи является особенно важной  для полноценной  жизнеде</w:t>
      </w:r>
      <w:r w:rsidRPr="004C13C6">
        <w:rPr>
          <w:rFonts w:ascii="Times New Roman" w:eastAsia="Times New Roman" w:hAnsi="Times New Roman" w:cs="Times New Roman"/>
          <w:sz w:val="28"/>
          <w:szCs w:val="28"/>
        </w:rPr>
        <w:t>я</w:t>
      </w:r>
      <w:r w:rsidRPr="004C13C6">
        <w:rPr>
          <w:rFonts w:ascii="Times New Roman" w:eastAsia="Times New Roman" w:hAnsi="Times New Roman" w:cs="Times New Roman"/>
          <w:sz w:val="28"/>
          <w:szCs w:val="28"/>
        </w:rPr>
        <w:t xml:space="preserve">тельности граждан любого государства. </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Право на охрану здоровья закреплено в законодательстве Франции, Изра</w:t>
      </w:r>
      <w:r w:rsidRPr="004C13C6">
        <w:rPr>
          <w:rFonts w:ascii="Times New Roman" w:eastAsia="Times New Roman" w:hAnsi="Times New Roman" w:cs="Times New Roman"/>
          <w:sz w:val="28"/>
          <w:szCs w:val="28"/>
        </w:rPr>
        <w:t>и</w:t>
      </w:r>
      <w:r w:rsidRPr="004C13C6">
        <w:rPr>
          <w:rFonts w:ascii="Times New Roman" w:eastAsia="Times New Roman" w:hAnsi="Times New Roman" w:cs="Times New Roman"/>
          <w:sz w:val="28"/>
          <w:szCs w:val="28"/>
        </w:rPr>
        <w:t>ля, Бельгии, Болгарии, Литовской Республики,  Белоруссии, Украины и Арм</w:t>
      </w:r>
      <w:r w:rsidRPr="004C13C6">
        <w:rPr>
          <w:rFonts w:ascii="Times New Roman" w:eastAsia="Times New Roman" w:hAnsi="Times New Roman" w:cs="Times New Roman"/>
          <w:sz w:val="28"/>
          <w:szCs w:val="28"/>
        </w:rPr>
        <w:t>е</w:t>
      </w:r>
      <w:r w:rsidRPr="004C13C6">
        <w:rPr>
          <w:rFonts w:ascii="Times New Roman" w:eastAsia="Times New Roman" w:hAnsi="Times New Roman" w:cs="Times New Roman"/>
          <w:sz w:val="28"/>
          <w:szCs w:val="28"/>
        </w:rPr>
        <w:t>нии. Например, в Белоруссии – правом на охрану здоровья признается конст</w:t>
      </w:r>
      <w:r w:rsidRPr="004C13C6">
        <w:rPr>
          <w:rFonts w:ascii="Times New Roman" w:eastAsia="Times New Roman" w:hAnsi="Times New Roman" w:cs="Times New Roman"/>
          <w:sz w:val="28"/>
          <w:szCs w:val="28"/>
        </w:rPr>
        <w:t>и</w:t>
      </w:r>
      <w:r w:rsidRPr="004C13C6">
        <w:rPr>
          <w:rFonts w:ascii="Times New Roman" w:eastAsia="Times New Roman" w:hAnsi="Times New Roman" w:cs="Times New Roman"/>
          <w:sz w:val="28"/>
          <w:szCs w:val="28"/>
        </w:rPr>
        <w:t>туционное право граждан республики. В ст. 45 Конституции Республики Бел</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русь гарантируется гражданам право на здоровье с  бесплатным лечением в государственных учреждениях здравоохранения и  обеспечивается путем ра</w:t>
      </w:r>
      <w:r w:rsidRPr="004C13C6">
        <w:rPr>
          <w:rFonts w:ascii="Times New Roman" w:eastAsia="Times New Roman" w:hAnsi="Times New Roman" w:cs="Times New Roman"/>
          <w:sz w:val="28"/>
          <w:szCs w:val="28"/>
        </w:rPr>
        <w:t>з</w:t>
      </w:r>
      <w:r w:rsidRPr="004C13C6">
        <w:rPr>
          <w:rFonts w:ascii="Times New Roman" w:eastAsia="Times New Roman" w:hAnsi="Times New Roman" w:cs="Times New Roman"/>
          <w:sz w:val="28"/>
          <w:szCs w:val="28"/>
        </w:rPr>
        <w:t>вития  физической среды, мерами по оздоровлению окружающей среды с во</w:t>
      </w:r>
      <w:r w:rsidRPr="004C13C6">
        <w:rPr>
          <w:rFonts w:ascii="Times New Roman" w:eastAsia="Times New Roman" w:hAnsi="Times New Roman" w:cs="Times New Roman"/>
          <w:sz w:val="28"/>
          <w:szCs w:val="28"/>
        </w:rPr>
        <w:t>з</w:t>
      </w:r>
      <w:r w:rsidRPr="004C13C6">
        <w:rPr>
          <w:rFonts w:ascii="Times New Roman" w:eastAsia="Times New Roman" w:hAnsi="Times New Roman" w:cs="Times New Roman"/>
          <w:sz w:val="28"/>
          <w:szCs w:val="28"/>
        </w:rPr>
        <w:t>можностью использования оздоровительных учреждений, совершенствующих  охрану  труда [2, с. 38].  Можно отметить, что в Бельгии согласно закону  «О правах пациента» от 20 августа 2002 года (ст. 5),  пациент имеет право на пол</w:t>
      </w:r>
      <w:r w:rsidRPr="004C13C6">
        <w:rPr>
          <w:rFonts w:ascii="Times New Roman" w:eastAsia="Times New Roman" w:hAnsi="Times New Roman" w:cs="Times New Roman"/>
          <w:sz w:val="28"/>
          <w:szCs w:val="28"/>
        </w:rPr>
        <w:t>у</w:t>
      </w:r>
      <w:r w:rsidRPr="004C13C6">
        <w:rPr>
          <w:rFonts w:ascii="Times New Roman" w:eastAsia="Times New Roman" w:hAnsi="Times New Roman" w:cs="Times New Roman"/>
          <w:sz w:val="28"/>
          <w:szCs w:val="28"/>
        </w:rPr>
        <w:t>чение от профессионального медицинского работника качественных услуг, удовлетворяющих потребности пациента.  Законом Финляндии «О статусе и правах пациентов» №785/1992 от 17 августа 1992 года (раздел 3 Глава 2) гара</w:t>
      </w:r>
      <w:r w:rsidRPr="004C13C6">
        <w:rPr>
          <w:rFonts w:ascii="Times New Roman" w:eastAsia="Times New Roman" w:hAnsi="Times New Roman" w:cs="Times New Roman"/>
          <w:sz w:val="28"/>
          <w:szCs w:val="28"/>
        </w:rPr>
        <w:t>н</w:t>
      </w:r>
      <w:r w:rsidRPr="004C13C6">
        <w:rPr>
          <w:rFonts w:ascii="Times New Roman" w:eastAsia="Times New Roman" w:hAnsi="Times New Roman" w:cs="Times New Roman"/>
          <w:sz w:val="28"/>
          <w:szCs w:val="28"/>
        </w:rPr>
        <w:t>тировано право каждому на надлежащую медицинскую помощь, медицинское обслуживание и соответствующее лечение пациентов. Законом Республики Болгарии от 29 июля 2004 года «О здравоохранении» (п. 1 ст. 81) за каждым гражданином закреплено право на получение доступной медицинской помощи. В соответствии с Законом Республики Армении «О медицинской помощи, о</w:t>
      </w:r>
      <w:r w:rsidRPr="004C13C6">
        <w:rPr>
          <w:rFonts w:ascii="Times New Roman" w:eastAsia="Times New Roman" w:hAnsi="Times New Roman" w:cs="Times New Roman"/>
          <w:sz w:val="28"/>
          <w:szCs w:val="28"/>
        </w:rPr>
        <w:t>б</w:t>
      </w:r>
      <w:r w:rsidRPr="004C13C6">
        <w:rPr>
          <w:rFonts w:ascii="Times New Roman" w:eastAsia="Times New Roman" w:hAnsi="Times New Roman" w:cs="Times New Roman"/>
          <w:sz w:val="28"/>
          <w:szCs w:val="28"/>
        </w:rPr>
        <w:t>служивании населения» от 4 марта 1996 года (ст. 4) право на получение мед</w:t>
      </w:r>
      <w:r w:rsidRPr="004C13C6">
        <w:rPr>
          <w:rFonts w:ascii="Times New Roman" w:eastAsia="Times New Roman" w:hAnsi="Times New Roman" w:cs="Times New Roman"/>
          <w:sz w:val="28"/>
          <w:szCs w:val="28"/>
        </w:rPr>
        <w:t>и</w:t>
      </w:r>
      <w:r w:rsidRPr="004C13C6">
        <w:rPr>
          <w:rFonts w:ascii="Times New Roman" w:eastAsia="Times New Roman" w:hAnsi="Times New Roman" w:cs="Times New Roman"/>
          <w:sz w:val="28"/>
          <w:szCs w:val="28"/>
        </w:rPr>
        <w:t>цинской помощи гарантировано каждому.</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Именно  Конституция,  выражая  волю самих граждан, закрепляет их жел</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ние  и необходимость в предоставлении государством достойного уровня заб</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ты и охраны здоровья.</w:t>
      </w:r>
      <w:r w:rsidRPr="004C13C6">
        <w:rPr>
          <w:rFonts w:ascii="Times New Roman" w:hAnsi="Times New Roman" w:cs="Times New Roman"/>
          <w:sz w:val="28"/>
          <w:szCs w:val="28"/>
        </w:rPr>
        <w:t xml:space="preserve"> </w:t>
      </w:r>
      <w:r w:rsidRPr="004C13C6">
        <w:rPr>
          <w:rFonts w:ascii="Times New Roman" w:eastAsia="Times New Roman" w:hAnsi="Times New Roman" w:cs="Times New Roman"/>
          <w:sz w:val="28"/>
          <w:szCs w:val="28"/>
        </w:rPr>
        <w:t>В научных трудах говорится о   праве на охрану здор</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вья и о праве на оказание медицинской помощи, как о важнейшей ценности для государства и общества [10,  с. 86].</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lastRenderedPageBreak/>
        <w:t>Исходя из нормы ст. 2 КРФ, признающей высшей ценностью права и св</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боды граждан, ч. 2 ст. 41 Конституции обязывает государство создавать прав</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 xml:space="preserve">вые основы, создающие реальные гарантии прав граждан. </w:t>
      </w:r>
    </w:p>
    <w:p w:rsidR="00526AE9" w:rsidRPr="004C13C6" w:rsidRDefault="00526AE9" w:rsidP="000B1642">
      <w:pPr>
        <w:spacing w:after="0" w:line="240" w:lineRule="auto"/>
        <w:jc w:val="both"/>
        <w:rPr>
          <w:rFonts w:ascii="Times New Roman" w:eastAsia="Times New Roman" w:hAnsi="Times New Roman" w:cs="Times New Roman"/>
          <w:sz w:val="28"/>
          <w:szCs w:val="28"/>
          <w:highlight w:val="yellow"/>
        </w:rPr>
      </w:pPr>
      <w:r w:rsidRPr="004C13C6">
        <w:rPr>
          <w:rFonts w:ascii="Times New Roman" w:eastAsia="Times New Roman" w:hAnsi="Times New Roman" w:cs="Times New Roman"/>
          <w:sz w:val="28"/>
          <w:szCs w:val="28"/>
        </w:rPr>
        <w:t xml:space="preserve">Конституционное право на медицинскую помощь, развиваясь  в текущем законодательстве, раскрывает свою сущность в Федеральном законе. Согласно ст. 2 </w:t>
      </w:r>
      <w:r w:rsidRPr="004C13C6">
        <w:rPr>
          <w:rFonts w:ascii="Times New Roman" w:eastAsia="Times New Roman" w:hAnsi="Times New Roman" w:cs="Times New Roman"/>
          <w:sz w:val="28"/>
          <w:szCs w:val="28"/>
          <w:lang w:eastAsia="zh-CN"/>
        </w:rPr>
        <w:t>Федерального закона от 21.11.2011 N 323-ФЗ</w:t>
      </w:r>
      <w:r w:rsidRPr="004C13C6">
        <w:rPr>
          <w:rFonts w:ascii="Times New Roman" w:eastAsia="Times New Roman" w:hAnsi="Times New Roman" w:cs="Times New Roman"/>
          <w:sz w:val="28"/>
          <w:szCs w:val="28"/>
        </w:rPr>
        <w:t xml:space="preserve"> </w:t>
      </w:r>
      <w:r w:rsidRPr="004C13C6">
        <w:rPr>
          <w:rFonts w:ascii="Times New Roman" w:eastAsia="Times New Roman" w:hAnsi="Times New Roman" w:cs="Times New Roman"/>
          <w:sz w:val="28"/>
          <w:szCs w:val="28"/>
          <w:lang w:eastAsia="zh-CN"/>
        </w:rPr>
        <w:t>«Об основах охраны здор</w:t>
      </w:r>
      <w:r w:rsidRPr="004C13C6">
        <w:rPr>
          <w:rFonts w:ascii="Times New Roman" w:eastAsia="Times New Roman" w:hAnsi="Times New Roman" w:cs="Times New Roman"/>
          <w:sz w:val="28"/>
          <w:szCs w:val="28"/>
          <w:lang w:eastAsia="zh-CN"/>
        </w:rPr>
        <w:t>о</w:t>
      </w:r>
      <w:r w:rsidRPr="004C13C6">
        <w:rPr>
          <w:rFonts w:ascii="Times New Roman" w:eastAsia="Times New Roman" w:hAnsi="Times New Roman" w:cs="Times New Roman"/>
          <w:sz w:val="28"/>
          <w:szCs w:val="28"/>
          <w:lang w:eastAsia="zh-CN"/>
        </w:rPr>
        <w:t>вья граждан в Российской Федерации</w:t>
      </w:r>
      <w:r w:rsidRPr="004C13C6">
        <w:rPr>
          <w:rFonts w:ascii="Times New Roman" w:eastAsia="Times New Roman" w:hAnsi="Times New Roman" w:cs="Times New Roman"/>
          <w:sz w:val="28"/>
          <w:szCs w:val="28"/>
        </w:rPr>
        <w:t>» под охраной здоровья граждан  поним</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ют комплекс мер политического, экономического, социального, правового, научного, медицинского, санитарно-противоэпидемического характера с целью профилактики заболеваний,  укрепления физического, психологического здор</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вья, поддержания долголетнего уровня жизни и  предоставления медицинской помощи.</w:t>
      </w:r>
    </w:p>
    <w:p w:rsidR="00526AE9" w:rsidRPr="004C13C6" w:rsidRDefault="00526AE9"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lang w:eastAsia="zh-CN"/>
        </w:rPr>
        <w:t xml:space="preserve">В </w:t>
      </w:r>
      <w:r w:rsidRPr="004C13C6">
        <w:rPr>
          <w:rFonts w:ascii="Times New Roman" w:eastAsia="Times New Roman" w:hAnsi="Times New Roman" w:cs="Times New Roman"/>
          <w:sz w:val="28"/>
          <w:szCs w:val="28"/>
        </w:rPr>
        <w:t xml:space="preserve"> научной литературе существует много точек зрения по поводу сущности права на охрану здоровья. Так, </w:t>
      </w:r>
      <w:r w:rsidRPr="004C13C6">
        <w:rPr>
          <w:rFonts w:ascii="Times New Roman" w:hAnsi="Times New Roman" w:cs="Times New Roman"/>
          <w:sz w:val="28"/>
          <w:szCs w:val="28"/>
          <w:shd w:val="clear" w:color="auto" w:fill="FFFFFF"/>
        </w:rPr>
        <w:t>С. А. Дюжиков полагает, что «сущностная х</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рактеристика права на охрану здоровья должна раскрываться с широких поз</w:t>
      </w:r>
      <w:r w:rsidRPr="004C13C6">
        <w:rPr>
          <w:rFonts w:ascii="Times New Roman" w:hAnsi="Times New Roman" w:cs="Times New Roman"/>
          <w:sz w:val="28"/>
          <w:szCs w:val="28"/>
          <w:shd w:val="clear" w:color="auto" w:fill="FFFFFF"/>
        </w:rPr>
        <w:t>и</w:t>
      </w:r>
      <w:r w:rsidRPr="004C13C6">
        <w:rPr>
          <w:rFonts w:ascii="Times New Roman" w:hAnsi="Times New Roman" w:cs="Times New Roman"/>
          <w:sz w:val="28"/>
          <w:szCs w:val="28"/>
          <w:shd w:val="clear" w:color="auto" w:fill="FFFFFF"/>
        </w:rPr>
        <w:t>ций, она заключается в том, чтобы гарантировать человеческую жизнь и обе</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печить защиту от всяких форм насилия, жестокого или унижающего человеч</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ское достоинство обращения, обеспечивать ему гарантии личной неприкосн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венности и невмешательства в частную жизнь; с помощью данного права г</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рантируется личная свобода в сфере социальных отношений (в том числе – в</w:t>
      </w:r>
      <w:r w:rsidRPr="004C13C6">
        <w:rPr>
          <w:rFonts w:ascii="Times New Roman" w:hAnsi="Times New Roman" w:cs="Times New Roman"/>
          <w:sz w:val="28"/>
          <w:szCs w:val="28"/>
          <w:shd w:val="clear" w:color="auto" w:fill="FFFFFF"/>
        </w:rPr>
        <w:t>ы</w:t>
      </w:r>
      <w:r w:rsidRPr="004C13C6">
        <w:rPr>
          <w:rFonts w:ascii="Times New Roman" w:hAnsi="Times New Roman" w:cs="Times New Roman"/>
          <w:sz w:val="28"/>
          <w:szCs w:val="28"/>
          <w:shd w:val="clear" w:color="auto" w:fill="FFFFFF"/>
        </w:rPr>
        <w:t>бор врача, лечебного учреждения и т. п.)» [3]. Содержание неотъемлемого пр</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ва каждого человека на здоровье, по мнению Е. В. Шленевой, можно предст</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вить в виде единства двух условно самостоятельных и тесно взаимосвязанных возможностей: жить в безопасных для здоровья условиях окружающей, пр</w:t>
      </w:r>
      <w:r w:rsidRPr="004C13C6">
        <w:rPr>
          <w:rFonts w:ascii="Times New Roman" w:hAnsi="Times New Roman" w:cs="Times New Roman"/>
          <w:sz w:val="28"/>
          <w:szCs w:val="28"/>
          <w:shd w:val="clear" w:color="auto" w:fill="FFFFFF"/>
        </w:rPr>
        <w:t>и</w:t>
      </w:r>
      <w:r w:rsidRPr="004C13C6">
        <w:rPr>
          <w:rFonts w:ascii="Times New Roman" w:hAnsi="Times New Roman" w:cs="Times New Roman"/>
          <w:sz w:val="28"/>
          <w:szCs w:val="28"/>
          <w:shd w:val="clear" w:color="auto" w:fill="FFFFFF"/>
        </w:rPr>
        <w:t>родной и социальной, среды; получать качественную, квалифицированную, своевременную медицинскую, лекарственную, реабилитационную и иную п</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мощь в случае необходимости [12].</w:t>
      </w:r>
      <w:r w:rsidRPr="004C13C6">
        <w:rPr>
          <w:rFonts w:ascii="Times New Roman" w:eastAsia="Times New Roman" w:hAnsi="Times New Roman" w:cs="Times New Roman"/>
          <w:sz w:val="28"/>
          <w:szCs w:val="28"/>
          <w:lang w:eastAsia="zh-CN"/>
        </w:rPr>
        <w:t xml:space="preserve"> </w:t>
      </w:r>
      <w:r w:rsidRPr="004C13C6">
        <w:rPr>
          <w:rFonts w:ascii="Times New Roman" w:hAnsi="Times New Roman" w:cs="Times New Roman"/>
          <w:sz w:val="28"/>
          <w:szCs w:val="28"/>
          <w:shd w:val="clear" w:color="auto" w:fill="FFFFFF"/>
        </w:rPr>
        <w:t>Рассматривая  право на охрану здоровья как совокупность прав граждан в данной сфере, Н. В. Косолапова считает, что 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временное содержание права на охрану здоровья заключается:  в праве на м</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дицинскую помощь, в том числе реабилитацию; в праве граждан на экологич</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ское, санитарно-эпидемиологическое благополучие и радиационную безопа</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ность; в праве граждан на обеспечение лекарствами, протезно-ортопедическую помощь; в праве граждан, вступающих в брак, на медико-генетическое обсл</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дование; в праве граждан на санитарно-курортное лечение, пользование усл</w:t>
      </w:r>
      <w:r w:rsidRPr="004C13C6">
        <w:rPr>
          <w:rFonts w:ascii="Times New Roman" w:hAnsi="Times New Roman" w:cs="Times New Roman"/>
          <w:sz w:val="28"/>
          <w:szCs w:val="28"/>
          <w:shd w:val="clear" w:color="auto" w:fill="FFFFFF"/>
        </w:rPr>
        <w:t>у</w:t>
      </w:r>
      <w:r w:rsidRPr="004C13C6">
        <w:rPr>
          <w:rFonts w:ascii="Times New Roman" w:hAnsi="Times New Roman" w:cs="Times New Roman"/>
          <w:sz w:val="28"/>
          <w:szCs w:val="28"/>
          <w:shd w:val="clear" w:color="auto" w:fill="FFFFFF"/>
        </w:rPr>
        <w:t>гами организаций оздоровительного профиля; в  праве граждан на информацию о состоянии своего здоровья и факторах, влияющих на здоровье [6].</w:t>
      </w:r>
    </w:p>
    <w:p w:rsidR="00526AE9" w:rsidRPr="004C13C6" w:rsidRDefault="00526AE9" w:rsidP="000B1642">
      <w:pPr>
        <w:spacing w:after="0" w:line="240" w:lineRule="auto"/>
        <w:jc w:val="both"/>
        <w:rPr>
          <w:rFonts w:ascii="Times New Roman" w:hAnsi="Times New Roman" w:cs="Times New Roman"/>
          <w:sz w:val="28"/>
          <w:szCs w:val="28"/>
          <w:shd w:val="clear" w:color="auto" w:fill="FFFFFF"/>
        </w:rPr>
      </w:pPr>
      <w:r w:rsidRPr="004C13C6">
        <w:rPr>
          <w:rFonts w:ascii="Times New Roman" w:eastAsia="Times New Roman" w:hAnsi="Times New Roman" w:cs="Times New Roman"/>
          <w:sz w:val="28"/>
          <w:szCs w:val="28"/>
        </w:rPr>
        <w:t>О. А. Еникеев,  считает, что «право на охрану здоровья включает: права граждан в сфере охраны здоровья; обязанность государства в лице органов го</w:t>
      </w:r>
      <w:r w:rsidRPr="004C13C6">
        <w:rPr>
          <w:rFonts w:ascii="Times New Roman" w:eastAsia="Times New Roman" w:hAnsi="Times New Roman" w:cs="Times New Roman"/>
          <w:sz w:val="28"/>
          <w:szCs w:val="28"/>
        </w:rPr>
        <w:t>с</w:t>
      </w:r>
      <w:r w:rsidRPr="004C13C6">
        <w:rPr>
          <w:rFonts w:ascii="Times New Roman" w:eastAsia="Times New Roman" w:hAnsi="Times New Roman" w:cs="Times New Roman"/>
          <w:sz w:val="28"/>
          <w:szCs w:val="28"/>
        </w:rPr>
        <w:t>ударственной власти Российской Федерации, субъектов РФ и органов местного самоуправления, их должностных лиц по защите указанных прав;  установле</w:t>
      </w:r>
      <w:r w:rsidRPr="004C13C6">
        <w:rPr>
          <w:rFonts w:ascii="Times New Roman" w:eastAsia="Times New Roman" w:hAnsi="Times New Roman" w:cs="Times New Roman"/>
          <w:sz w:val="28"/>
          <w:szCs w:val="28"/>
        </w:rPr>
        <w:t>н</w:t>
      </w:r>
      <w:r w:rsidRPr="004C13C6">
        <w:rPr>
          <w:rFonts w:ascii="Times New Roman" w:eastAsia="Times New Roman" w:hAnsi="Times New Roman" w:cs="Times New Roman"/>
          <w:sz w:val="28"/>
          <w:szCs w:val="28"/>
        </w:rPr>
        <w:t>ную законом ответственность государства, юридических и физических лиц за нарушение прав граждан и несоблюдение обязанности органов власти и их должностных лиц по охране здоровья, в том числе за непредставление инфо</w:t>
      </w:r>
      <w:r w:rsidRPr="004C13C6">
        <w:rPr>
          <w:rFonts w:ascii="Times New Roman" w:eastAsia="Times New Roman" w:hAnsi="Times New Roman" w:cs="Times New Roman"/>
          <w:sz w:val="28"/>
          <w:szCs w:val="28"/>
        </w:rPr>
        <w:t>р</w:t>
      </w:r>
      <w:r w:rsidRPr="004C13C6">
        <w:rPr>
          <w:rFonts w:ascii="Times New Roman" w:eastAsia="Times New Roman" w:hAnsi="Times New Roman" w:cs="Times New Roman"/>
          <w:sz w:val="28"/>
          <w:szCs w:val="28"/>
        </w:rPr>
        <w:t>мации, за разглашение врачебной тайны, за вред, причиненный здоровью чел</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века» [</w:t>
      </w:r>
      <w:r w:rsidRPr="004C13C6">
        <w:rPr>
          <w:rFonts w:ascii="Times New Roman" w:hAnsi="Times New Roman" w:cs="Times New Roman"/>
          <w:sz w:val="28"/>
          <w:szCs w:val="28"/>
          <w:lang w:eastAsia="zh-CN"/>
        </w:rPr>
        <w:t xml:space="preserve">4,  с. 19]. </w:t>
      </w:r>
    </w:p>
    <w:p w:rsidR="005D3C89" w:rsidRDefault="00526AE9" w:rsidP="005D3C89">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lastRenderedPageBreak/>
        <w:t>Составляющими правом на здоровье  признается комплекс мер, направле</w:t>
      </w:r>
      <w:r w:rsidRPr="004C13C6">
        <w:rPr>
          <w:rFonts w:ascii="Times New Roman" w:eastAsia="Times New Roman" w:hAnsi="Times New Roman" w:cs="Times New Roman"/>
          <w:sz w:val="28"/>
          <w:szCs w:val="28"/>
        </w:rPr>
        <w:t>н</w:t>
      </w:r>
      <w:r w:rsidRPr="004C13C6">
        <w:rPr>
          <w:rFonts w:ascii="Times New Roman" w:eastAsia="Times New Roman" w:hAnsi="Times New Roman" w:cs="Times New Roman"/>
          <w:sz w:val="28"/>
          <w:szCs w:val="28"/>
        </w:rPr>
        <w:t>ных на устранение причин ухудшения здоровья. Большинство авторов выр</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жают  различные мнения, характеризуя  сущность понятия  «ухудшения  здор</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вья».  Так, Г. Р. Колоколов, ‎Н. И. Махонько на современном этапе развития с</w:t>
      </w:r>
      <w:r w:rsidRPr="004C13C6">
        <w:rPr>
          <w:rFonts w:ascii="Times New Roman" w:eastAsia="Times New Roman" w:hAnsi="Times New Roman" w:cs="Times New Roman"/>
          <w:sz w:val="28"/>
          <w:szCs w:val="28"/>
        </w:rPr>
        <w:t>и</w:t>
      </w:r>
      <w:r w:rsidRPr="004C13C6">
        <w:rPr>
          <w:rFonts w:ascii="Times New Roman" w:eastAsia="Times New Roman" w:hAnsi="Times New Roman" w:cs="Times New Roman"/>
          <w:sz w:val="28"/>
          <w:szCs w:val="28"/>
        </w:rPr>
        <w:t>стемы охраны здоровья в России отмечают, что ухудшение здоровья выражае</w:t>
      </w:r>
      <w:r w:rsidRPr="004C13C6">
        <w:rPr>
          <w:rFonts w:ascii="Times New Roman" w:eastAsia="Times New Roman" w:hAnsi="Times New Roman" w:cs="Times New Roman"/>
          <w:sz w:val="28"/>
          <w:szCs w:val="28"/>
        </w:rPr>
        <w:t>т</w:t>
      </w:r>
      <w:r w:rsidRPr="004C13C6">
        <w:rPr>
          <w:rFonts w:ascii="Times New Roman" w:eastAsia="Times New Roman" w:hAnsi="Times New Roman" w:cs="Times New Roman"/>
          <w:sz w:val="28"/>
          <w:szCs w:val="28"/>
        </w:rPr>
        <w:t>ся в снижении продолжительности жизни населения, обострении экологич</w:t>
      </w:r>
      <w:r w:rsidRPr="004C13C6">
        <w:rPr>
          <w:rFonts w:ascii="Times New Roman" w:eastAsia="Times New Roman" w:hAnsi="Times New Roman" w:cs="Times New Roman"/>
          <w:sz w:val="28"/>
          <w:szCs w:val="28"/>
        </w:rPr>
        <w:t>е</w:t>
      </w:r>
      <w:r w:rsidRPr="004C13C6">
        <w:rPr>
          <w:rFonts w:ascii="Times New Roman" w:eastAsia="Times New Roman" w:hAnsi="Times New Roman" w:cs="Times New Roman"/>
          <w:sz w:val="28"/>
          <w:szCs w:val="28"/>
        </w:rPr>
        <w:t xml:space="preserve">ской обстановки, развитии новых негативных тенденций в социальной сфере </w:t>
      </w:r>
      <w:r w:rsidR="005D3C89">
        <w:rPr>
          <w:rFonts w:ascii="Times New Roman" w:hAnsi="Times New Roman" w:cs="Times New Roman"/>
          <w:sz w:val="28"/>
          <w:szCs w:val="28"/>
          <w:lang w:eastAsia="zh-CN"/>
        </w:rPr>
        <w:t xml:space="preserve">[5, с. 5]. </w:t>
      </w:r>
    </w:p>
    <w:p w:rsidR="00526AE9" w:rsidRPr="004C13C6" w:rsidRDefault="00526AE9" w:rsidP="005D3C89">
      <w:pPr>
        <w:spacing w:after="0" w:line="240" w:lineRule="auto"/>
        <w:jc w:val="both"/>
        <w:rPr>
          <w:rFonts w:ascii="Times New Roman" w:hAnsi="Times New Roman" w:cs="Times New Roman"/>
          <w:sz w:val="28"/>
          <w:szCs w:val="28"/>
          <w:lang w:eastAsia="zh-CN"/>
        </w:rPr>
      </w:pPr>
      <w:proofErr w:type="gramStart"/>
      <w:r w:rsidRPr="004C13C6">
        <w:rPr>
          <w:rFonts w:ascii="Times New Roman" w:eastAsia="Times New Roman" w:hAnsi="Times New Roman" w:cs="Times New Roman"/>
          <w:sz w:val="28"/>
          <w:szCs w:val="28"/>
        </w:rPr>
        <w:t>Под устранением причин ухудшения здоровья населения И. А. Умнова и  И. А. Алешкова понимают «предотвращение эпидемических, эндемических и др</w:t>
      </w:r>
      <w:r w:rsidRPr="004C13C6">
        <w:rPr>
          <w:rFonts w:ascii="Times New Roman" w:eastAsia="Times New Roman" w:hAnsi="Times New Roman" w:cs="Times New Roman"/>
          <w:sz w:val="28"/>
          <w:szCs w:val="28"/>
        </w:rPr>
        <w:t>у</w:t>
      </w:r>
      <w:r w:rsidRPr="004C13C6">
        <w:rPr>
          <w:rFonts w:ascii="Times New Roman" w:eastAsia="Times New Roman" w:hAnsi="Times New Roman" w:cs="Times New Roman"/>
          <w:sz w:val="28"/>
          <w:szCs w:val="28"/>
        </w:rPr>
        <w:t>гих заболеваний, а также на создание условий,  при которых каждый чел</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век может воспользоваться любыми незапрещенными методами лечения и оздор</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вительными мерами для обеспечения наивысшего достижимого на совреме</w:t>
      </w:r>
      <w:r w:rsidRPr="004C13C6">
        <w:rPr>
          <w:rFonts w:ascii="Times New Roman" w:eastAsia="Times New Roman" w:hAnsi="Times New Roman" w:cs="Times New Roman"/>
          <w:sz w:val="28"/>
          <w:szCs w:val="28"/>
        </w:rPr>
        <w:t>н</w:t>
      </w:r>
      <w:r w:rsidRPr="004C13C6">
        <w:rPr>
          <w:rFonts w:ascii="Times New Roman" w:eastAsia="Times New Roman" w:hAnsi="Times New Roman" w:cs="Times New Roman"/>
          <w:sz w:val="28"/>
          <w:szCs w:val="28"/>
        </w:rPr>
        <w:t>ном этапе уровня охраны здоровья» [11, с. 212].</w:t>
      </w:r>
      <w:proofErr w:type="gramEnd"/>
      <w:r w:rsidRPr="004C13C6">
        <w:rPr>
          <w:rFonts w:ascii="Times New Roman" w:eastAsia="Times New Roman" w:hAnsi="Times New Roman" w:cs="Times New Roman"/>
          <w:sz w:val="28"/>
          <w:szCs w:val="28"/>
        </w:rPr>
        <w:t xml:space="preserve"> В рамках права  и соответств</w:t>
      </w:r>
      <w:r w:rsidRPr="004C13C6">
        <w:rPr>
          <w:rFonts w:ascii="Times New Roman" w:eastAsia="Times New Roman" w:hAnsi="Times New Roman" w:cs="Times New Roman"/>
          <w:sz w:val="28"/>
          <w:szCs w:val="28"/>
        </w:rPr>
        <w:t>у</w:t>
      </w:r>
      <w:r w:rsidRPr="004C13C6">
        <w:rPr>
          <w:rFonts w:ascii="Times New Roman" w:eastAsia="Times New Roman" w:hAnsi="Times New Roman" w:cs="Times New Roman"/>
          <w:sz w:val="28"/>
          <w:szCs w:val="28"/>
        </w:rPr>
        <w:t>ющих актов, незапрещенные методы лечения – это формы альтернативной м</w:t>
      </w:r>
      <w:r w:rsidRPr="004C13C6">
        <w:rPr>
          <w:rFonts w:ascii="Times New Roman" w:eastAsia="Times New Roman" w:hAnsi="Times New Roman" w:cs="Times New Roman"/>
          <w:sz w:val="28"/>
          <w:szCs w:val="28"/>
        </w:rPr>
        <w:t>е</w:t>
      </w:r>
      <w:r w:rsidRPr="004C13C6">
        <w:rPr>
          <w:rFonts w:ascii="Times New Roman" w:eastAsia="Times New Roman" w:hAnsi="Times New Roman" w:cs="Times New Roman"/>
          <w:sz w:val="28"/>
          <w:szCs w:val="28"/>
        </w:rPr>
        <w:t>дицины (собирательное название методов), которые претендуют на спосо</w:t>
      </w:r>
      <w:r w:rsidRPr="004C13C6">
        <w:rPr>
          <w:rFonts w:ascii="Times New Roman" w:eastAsia="Times New Roman" w:hAnsi="Times New Roman" w:cs="Times New Roman"/>
          <w:sz w:val="28"/>
          <w:szCs w:val="28"/>
        </w:rPr>
        <w:t>б</w:t>
      </w:r>
      <w:r w:rsidRPr="004C13C6">
        <w:rPr>
          <w:rFonts w:ascii="Times New Roman" w:eastAsia="Times New Roman" w:hAnsi="Times New Roman" w:cs="Times New Roman"/>
          <w:sz w:val="28"/>
          <w:szCs w:val="28"/>
        </w:rPr>
        <w:t>ность лечить болезни, эффективность и безопасность которых не была док</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зана наукой. Примерами являются: гомеопатия, акупунктура и натуропатия.</w:t>
      </w:r>
      <w:r w:rsidRPr="004C13C6">
        <w:rPr>
          <w:rFonts w:ascii="Times New Roman" w:hAnsi="Times New Roman" w:cs="Times New Roman"/>
          <w:sz w:val="28"/>
          <w:szCs w:val="28"/>
          <w:lang w:eastAsia="zh-CN"/>
        </w:rPr>
        <w:t xml:space="preserve"> </w:t>
      </w:r>
    </w:p>
    <w:p w:rsidR="00526AE9" w:rsidRPr="004C13C6" w:rsidRDefault="00526AE9" w:rsidP="000B1642">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Государство гарантирует данное право независимо от расы, национальн</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сти, пола, социального статуса, должностного положения, места жительства, отношения к религии, убеждений, а также других обстоятельств. Иностранные граждане,  лица без гражданства, беженцы получают медицинскую помощь на территории РФ, также имеют право на охрану здоровья на основании междун</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 xml:space="preserve">родных договоров РФ. </w:t>
      </w:r>
      <w:r w:rsidRPr="004C13C6">
        <w:rPr>
          <w:rFonts w:ascii="Times New Roman" w:hAnsi="Times New Roman" w:cs="Times New Roman"/>
          <w:sz w:val="28"/>
          <w:szCs w:val="28"/>
        </w:rPr>
        <w:t>Медицинская помощь, оказываемая иностранным гра</w:t>
      </w:r>
      <w:r w:rsidRPr="004C13C6">
        <w:rPr>
          <w:rFonts w:ascii="Times New Roman" w:hAnsi="Times New Roman" w:cs="Times New Roman"/>
          <w:sz w:val="28"/>
          <w:szCs w:val="28"/>
        </w:rPr>
        <w:t>ж</w:t>
      </w:r>
      <w:r w:rsidRPr="004C13C6">
        <w:rPr>
          <w:rFonts w:ascii="Times New Roman" w:hAnsi="Times New Roman" w:cs="Times New Roman"/>
          <w:sz w:val="28"/>
          <w:szCs w:val="28"/>
        </w:rPr>
        <w:t xml:space="preserve">данам, лицам без гражданства, беженцам, урегулирована </w:t>
      </w:r>
      <w:r w:rsidRPr="004C13C6">
        <w:rPr>
          <w:rFonts w:ascii="Times New Roman" w:hAnsi="Times New Roman" w:cs="Times New Roman"/>
          <w:bCs/>
          <w:sz w:val="28"/>
          <w:szCs w:val="28"/>
        </w:rPr>
        <w:t>Министерством здр</w:t>
      </w:r>
      <w:r w:rsidRPr="004C13C6">
        <w:rPr>
          <w:rFonts w:ascii="Times New Roman" w:hAnsi="Times New Roman" w:cs="Times New Roman"/>
          <w:bCs/>
          <w:sz w:val="28"/>
          <w:szCs w:val="28"/>
        </w:rPr>
        <w:t>а</w:t>
      </w:r>
      <w:r w:rsidRPr="004C13C6">
        <w:rPr>
          <w:rFonts w:ascii="Times New Roman" w:hAnsi="Times New Roman" w:cs="Times New Roman"/>
          <w:bCs/>
          <w:sz w:val="28"/>
          <w:szCs w:val="28"/>
        </w:rPr>
        <w:t>воохранения Российской Федерации</w:t>
      </w:r>
      <w:r w:rsidRPr="004C13C6">
        <w:rPr>
          <w:rFonts w:ascii="Times New Roman" w:hAnsi="Times New Roman" w:cs="Times New Roman"/>
          <w:sz w:val="28"/>
          <w:szCs w:val="28"/>
        </w:rPr>
        <w:t xml:space="preserve"> и министерствами здравоохранения ре</w:t>
      </w:r>
      <w:r w:rsidRPr="004C13C6">
        <w:rPr>
          <w:rFonts w:ascii="Times New Roman" w:hAnsi="Times New Roman" w:cs="Times New Roman"/>
          <w:sz w:val="28"/>
          <w:szCs w:val="28"/>
        </w:rPr>
        <w:t>с</w:t>
      </w:r>
      <w:r w:rsidRPr="004C13C6">
        <w:rPr>
          <w:rFonts w:ascii="Times New Roman" w:hAnsi="Times New Roman" w:cs="Times New Roman"/>
          <w:sz w:val="28"/>
          <w:szCs w:val="28"/>
        </w:rPr>
        <w:t xml:space="preserve">публик в составе Федерации </w:t>
      </w:r>
      <w:r w:rsidRPr="004C13C6">
        <w:rPr>
          <w:rFonts w:ascii="Times New Roman" w:hAnsi="Times New Roman" w:cs="Times New Roman"/>
          <w:sz w:val="28"/>
          <w:szCs w:val="28"/>
          <w:lang w:eastAsia="zh-CN"/>
        </w:rPr>
        <w:t>[9].</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eastAsia="Times New Roman" w:hAnsi="Times New Roman" w:cs="Times New Roman"/>
          <w:sz w:val="28"/>
          <w:szCs w:val="28"/>
        </w:rPr>
        <w:t>Законодатель реализует конституционную норму  ст. 41  Конституции не только через нормативно-правовые акты, но и через деятельность госуда</w:t>
      </w:r>
      <w:r w:rsidRPr="004C13C6">
        <w:rPr>
          <w:rFonts w:ascii="Times New Roman" w:eastAsia="Times New Roman" w:hAnsi="Times New Roman" w:cs="Times New Roman"/>
          <w:sz w:val="28"/>
          <w:szCs w:val="28"/>
        </w:rPr>
        <w:t>р</w:t>
      </w:r>
      <w:r w:rsidRPr="004C13C6">
        <w:rPr>
          <w:rFonts w:ascii="Times New Roman" w:eastAsia="Times New Roman" w:hAnsi="Times New Roman" w:cs="Times New Roman"/>
          <w:sz w:val="28"/>
          <w:szCs w:val="28"/>
        </w:rPr>
        <w:t>ственных органов, учреждений и  систему медицинских организаций, пост</w:t>
      </w:r>
      <w:r w:rsidRPr="004C13C6">
        <w:rPr>
          <w:rFonts w:ascii="Times New Roman" w:eastAsia="Times New Roman" w:hAnsi="Times New Roman" w:cs="Times New Roman"/>
          <w:sz w:val="28"/>
          <w:szCs w:val="28"/>
        </w:rPr>
        <w:t>е</w:t>
      </w:r>
      <w:r w:rsidRPr="004C13C6">
        <w:rPr>
          <w:rFonts w:ascii="Times New Roman" w:eastAsia="Times New Roman" w:hAnsi="Times New Roman" w:cs="Times New Roman"/>
          <w:sz w:val="28"/>
          <w:szCs w:val="28"/>
        </w:rPr>
        <w:t>пенно формируя медицинское законодательство, как комплекс нормативно-образованных мер, гарантируемых  через права граждан.</w:t>
      </w:r>
      <w:r w:rsidRPr="004C13C6">
        <w:rPr>
          <w:rFonts w:ascii="Times New Roman" w:hAnsi="Times New Roman" w:cs="Times New Roman"/>
          <w:sz w:val="28"/>
          <w:szCs w:val="28"/>
        </w:rPr>
        <w:t xml:space="preserve"> </w:t>
      </w:r>
    </w:p>
    <w:p w:rsidR="00526AE9" w:rsidRPr="004C13C6" w:rsidRDefault="00526AE9" w:rsidP="000B1642">
      <w:pPr>
        <w:spacing w:after="0" w:line="240" w:lineRule="auto"/>
        <w:jc w:val="both"/>
        <w:rPr>
          <w:rFonts w:ascii="Times New Roman" w:hAnsi="Times New Roman" w:cs="Times New Roman"/>
          <w:spacing w:val="2"/>
          <w:sz w:val="28"/>
          <w:szCs w:val="28"/>
          <w:shd w:val="clear" w:color="auto" w:fill="FFFFFF"/>
        </w:rPr>
      </w:pPr>
      <w:r w:rsidRPr="004C13C6">
        <w:rPr>
          <w:rFonts w:ascii="Times New Roman" w:hAnsi="Times New Roman" w:cs="Times New Roman"/>
          <w:sz w:val="28"/>
          <w:szCs w:val="28"/>
        </w:rPr>
        <w:t>Помимо названного  закона об основах охраны здоровья, нормативное 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гулирование  осуществляется через </w:t>
      </w:r>
      <w:r w:rsidRPr="004C13C6">
        <w:rPr>
          <w:rFonts w:ascii="Times New Roman" w:hAnsi="Times New Roman" w:cs="Times New Roman"/>
          <w:bCs/>
          <w:sz w:val="28"/>
          <w:szCs w:val="28"/>
        </w:rPr>
        <w:t xml:space="preserve">Указы Президента (Указ Президента РФ от 6 июня 2019 г. N 254 «О Стратегии развития здравоохранения в Российской Федерации на период до 2025 года»; </w:t>
      </w:r>
      <w:r w:rsidRPr="004C13C6">
        <w:rPr>
          <w:rFonts w:ascii="Times New Roman" w:hAnsi="Times New Roman" w:cs="Times New Roman"/>
          <w:sz w:val="28"/>
          <w:szCs w:val="28"/>
        </w:rPr>
        <w:t>Указ Президента РФ от 07.05.2012 N 598 «О совершенствовании государственной политики в сфере здравоохранения»;</w:t>
      </w:r>
      <w:r w:rsidRPr="004C13C6">
        <w:rPr>
          <w:rFonts w:ascii="Times New Roman" w:eastAsia="Times New Roman" w:hAnsi="Times New Roman" w:cs="Times New Roman"/>
          <w:sz w:val="28"/>
          <w:szCs w:val="28"/>
          <w:lang w:eastAsia="zh-CN"/>
        </w:rPr>
        <w:t xml:space="preserve"> </w:t>
      </w:r>
      <w:r w:rsidRPr="004C13C6">
        <w:rPr>
          <w:rFonts w:ascii="Times New Roman" w:eastAsiaTheme="majorEastAsia" w:hAnsi="Times New Roman" w:cs="Times New Roman"/>
          <w:bCs/>
          <w:sz w:val="28"/>
          <w:szCs w:val="28"/>
        </w:rPr>
        <w:t>Указ Президента Российской Федерации от 07 мая 2012 года № 597 «О мер</w:t>
      </w:r>
      <w:r w:rsidRPr="004C13C6">
        <w:rPr>
          <w:rFonts w:ascii="Times New Roman" w:eastAsiaTheme="majorEastAsia" w:hAnsi="Times New Roman" w:cs="Times New Roman"/>
          <w:bCs/>
          <w:sz w:val="28"/>
          <w:szCs w:val="28"/>
        </w:rPr>
        <w:t>о</w:t>
      </w:r>
      <w:r w:rsidRPr="004C13C6">
        <w:rPr>
          <w:rFonts w:ascii="Times New Roman" w:eastAsiaTheme="majorEastAsia" w:hAnsi="Times New Roman" w:cs="Times New Roman"/>
          <w:bCs/>
          <w:sz w:val="28"/>
          <w:szCs w:val="28"/>
        </w:rPr>
        <w:t>приятиях по реализации государственной социальной политики»</w:t>
      </w:r>
      <w:r w:rsidRPr="004C13C6">
        <w:rPr>
          <w:rFonts w:ascii="Times New Roman" w:hAnsi="Times New Roman" w:cs="Times New Roman"/>
          <w:sz w:val="28"/>
          <w:szCs w:val="28"/>
        </w:rPr>
        <w:t>). Указы Пр</w:t>
      </w:r>
      <w:r w:rsidRPr="004C13C6">
        <w:rPr>
          <w:rFonts w:ascii="Times New Roman" w:hAnsi="Times New Roman" w:cs="Times New Roman"/>
          <w:sz w:val="28"/>
          <w:szCs w:val="28"/>
        </w:rPr>
        <w:t>е</w:t>
      </w:r>
      <w:r w:rsidRPr="004C13C6">
        <w:rPr>
          <w:rFonts w:ascii="Times New Roman" w:hAnsi="Times New Roman" w:cs="Times New Roman"/>
          <w:sz w:val="28"/>
          <w:szCs w:val="28"/>
        </w:rPr>
        <w:t>зидента  развивают конституционные нормы, помогают реализовывать ежего</w:t>
      </w:r>
      <w:r w:rsidRPr="004C13C6">
        <w:rPr>
          <w:rFonts w:ascii="Times New Roman" w:hAnsi="Times New Roman" w:cs="Times New Roman"/>
          <w:sz w:val="28"/>
          <w:szCs w:val="28"/>
        </w:rPr>
        <w:t>д</w:t>
      </w:r>
      <w:r w:rsidRPr="004C13C6">
        <w:rPr>
          <w:rFonts w:ascii="Times New Roman" w:hAnsi="Times New Roman" w:cs="Times New Roman"/>
          <w:sz w:val="28"/>
          <w:szCs w:val="28"/>
        </w:rPr>
        <w:t>ную программу государственных гарантий (</w:t>
      </w:r>
      <w:r w:rsidRPr="004C13C6">
        <w:rPr>
          <w:rFonts w:ascii="Times New Roman" w:hAnsi="Times New Roman" w:cs="Times New Roman"/>
          <w:bCs/>
          <w:sz w:val="28"/>
          <w:szCs w:val="28"/>
        </w:rPr>
        <w:t>Постановление Правительства РФ от 10 декабря 2018 г. № 1506 «О Программе государственных гарантий бе</w:t>
      </w:r>
      <w:r w:rsidRPr="004C13C6">
        <w:rPr>
          <w:rFonts w:ascii="Times New Roman" w:hAnsi="Times New Roman" w:cs="Times New Roman"/>
          <w:bCs/>
          <w:sz w:val="28"/>
          <w:szCs w:val="28"/>
        </w:rPr>
        <w:t>с</w:t>
      </w:r>
      <w:r w:rsidRPr="004C13C6">
        <w:rPr>
          <w:rFonts w:ascii="Times New Roman" w:hAnsi="Times New Roman" w:cs="Times New Roman"/>
          <w:bCs/>
          <w:sz w:val="28"/>
          <w:szCs w:val="28"/>
        </w:rPr>
        <w:t xml:space="preserve">платного оказания гражданам медицинской помощи на 2019 год и на плановый период 2020 и 2021 годов»; </w:t>
      </w:r>
      <w:r w:rsidRPr="004C13C6">
        <w:rPr>
          <w:rFonts w:ascii="Times New Roman" w:hAnsi="Times New Roman" w:cs="Times New Roman"/>
          <w:sz w:val="28"/>
          <w:szCs w:val="28"/>
        </w:rPr>
        <w:t>Постановление Правительства РФ от  07.12.19 №1610  «О Программе государственных гарантий бесплатного оказания гра</w:t>
      </w:r>
      <w:r w:rsidRPr="004C13C6">
        <w:rPr>
          <w:rFonts w:ascii="Times New Roman" w:hAnsi="Times New Roman" w:cs="Times New Roman"/>
          <w:sz w:val="28"/>
          <w:szCs w:val="28"/>
        </w:rPr>
        <w:t>ж</w:t>
      </w:r>
      <w:r w:rsidRPr="004C13C6">
        <w:rPr>
          <w:rFonts w:ascii="Times New Roman" w:hAnsi="Times New Roman" w:cs="Times New Roman"/>
          <w:sz w:val="28"/>
          <w:szCs w:val="28"/>
        </w:rPr>
        <w:lastRenderedPageBreak/>
        <w:t>данам медицинской помощи на 2020 год и на плановый период 2021 и 2022 г</w:t>
      </w:r>
      <w:r w:rsidRPr="004C13C6">
        <w:rPr>
          <w:rFonts w:ascii="Times New Roman" w:hAnsi="Times New Roman" w:cs="Times New Roman"/>
          <w:sz w:val="28"/>
          <w:szCs w:val="28"/>
        </w:rPr>
        <w:t>о</w:t>
      </w:r>
      <w:r w:rsidRPr="004C13C6">
        <w:rPr>
          <w:rFonts w:ascii="Times New Roman" w:hAnsi="Times New Roman" w:cs="Times New Roman"/>
          <w:sz w:val="28"/>
          <w:szCs w:val="28"/>
        </w:rPr>
        <w:t>дов»</w:t>
      </w:r>
      <w:r w:rsidRPr="004C13C6">
        <w:rPr>
          <w:rFonts w:ascii="Times New Roman" w:hAnsi="Times New Roman" w:cs="Times New Roman"/>
          <w:spacing w:val="2"/>
          <w:sz w:val="28"/>
          <w:szCs w:val="28"/>
          <w:shd w:val="clear" w:color="auto" w:fill="FFFFFF"/>
        </w:rPr>
        <w:t xml:space="preserve">). </w:t>
      </w:r>
    </w:p>
    <w:p w:rsidR="00526AE9" w:rsidRPr="004C13C6" w:rsidRDefault="00526AE9"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spacing w:val="2"/>
          <w:sz w:val="28"/>
          <w:szCs w:val="28"/>
          <w:shd w:val="clear" w:color="auto" w:fill="FFFFFF"/>
        </w:rPr>
        <w:t>Целями и задачами</w:t>
      </w:r>
      <w:r w:rsidRPr="004C13C6">
        <w:rPr>
          <w:rFonts w:ascii="Times New Roman" w:hAnsi="Times New Roman" w:cs="Times New Roman"/>
          <w:sz w:val="28"/>
          <w:szCs w:val="28"/>
        </w:rPr>
        <w:t xml:space="preserve"> программ государственных гарантий</w:t>
      </w:r>
      <w:r w:rsidRPr="004C13C6">
        <w:rPr>
          <w:rFonts w:ascii="Times New Roman" w:hAnsi="Times New Roman" w:cs="Times New Roman"/>
          <w:spacing w:val="2"/>
          <w:sz w:val="28"/>
          <w:szCs w:val="28"/>
          <w:shd w:val="clear" w:color="auto" w:fill="FFFFFF"/>
        </w:rPr>
        <w:t xml:space="preserve"> является создание единого механизма реализации конституционного права на бесплатное оказ</w:t>
      </w:r>
      <w:r w:rsidRPr="004C13C6">
        <w:rPr>
          <w:rFonts w:ascii="Times New Roman" w:hAnsi="Times New Roman" w:cs="Times New Roman"/>
          <w:spacing w:val="2"/>
          <w:sz w:val="28"/>
          <w:szCs w:val="28"/>
          <w:shd w:val="clear" w:color="auto" w:fill="FFFFFF"/>
        </w:rPr>
        <w:t>а</w:t>
      </w:r>
      <w:r w:rsidRPr="004C13C6">
        <w:rPr>
          <w:rFonts w:ascii="Times New Roman" w:hAnsi="Times New Roman" w:cs="Times New Roman"/>
          <w:spacing w:val="2"/>
          <w:sz w:val="28"/>
          <w:szCs w:val="28"/>
          <w:shd w:val="clear" w:color="auto" w:fill="FFFFFF"/>
        </w:rPr>
        <w:t>ние гражданам медицинской помощи гарантированного объема и качества за счет источников финансирования, предусмотренных законодательством, обе</w:t>
      </w:r>
      <w:r w:rsidRPr="004C13C6">
        <w:rPr>
          <w:rFonts w:ascii="Times New Roman" w:hAnsi="Times New Roman" w:cs="Times New Roman"/>
          <w:spacing w:val="2"/>
          <w:sz w:val="28"/>
          <w:szCs w:val="28"/>
          <w:shd w:val="clear" w:color="auto" w:fill="FFFFFF"/>
        </w:rPr>
        <w:t>с</w:t>
      </w:r>
      <w:r w:rsidRPr="004C13C6">
        <w:rPr>
          <w:rFonts w:ascii="Times New Roman" w:hAnsi="Times New Roman" w:cs="Times New Roman"/>
          <w:spacing w:val="2"/>
          <w:sz w:val="28"/>
          <w:szCs w:val="28"/>
          <w:shd w:val="clear" w:color="auto" w:fill="FFFFFF"/>
        </w:rPr>
        <w:t>печение сбалансированности обязательств субъектов РФ по предоставлению гражданам бесплатной медицинской помощи и выделяемых для этого фина</w:t>
      </w:r>
      <w:r w:rsidRPr="004C13C6">
        <w:rPr>
          <w:rFonts w:ascii="Times New Roman" w:hAnsi="Times New Roman" w:cs="Times New Roman"/>
          <w:spacing w:val="2"/>
          <w:sz w:val="28"/>
          <w:szCs w:val="28"/>
          <w:shd w:val="clear" w:color="auto" w:fill="FFFFFF"/>
        </w:rPr>
        <w:t>н</w:t>
      </w:r>
      <w:r w:rsidRPr="004C13C6">
        <w:rPr>
          <w:rFonts w:ascii="Times New Roman" w:hAnsi="Times New Roman" w:cs="Times New Roman"/>
          <w:spacing w:val="2"/>
          <w:sz w:val="28"/>
          <w:szCs w:val="28"/>
          <w:shd w:val="clear" w:color="auto" w:fill="FFFFFF"/>
        </w:rPr>
        <w:t>совых средств, повышение эффективности использования имеющихся ресу</w:t>
      </w:r>
      <w:r w:rsidRPr="004C13C6">
        <w:rPr>
          <w:rFonts w:ascii="Times New Roman" w:hAnsi="Times New Roman" w:cs="Times New Roman"/>
          <w:spacing w:val="2"/>
          <w:sz w:val="28"/>
          <w:szCs w:val="28"/>
          <w:shd w:val="clear" w:color="auto" w:fill="FFFFFF"/>
        </w:rPr>
        <w:t>р</w:t>
      </w:r>
      <w:r w:rsidRPr="004C13C6">
        <w:rPr>
          <w:rFonts w:ascii="Times New Roman" w:hAnsi="Times New Roman" w:cs="Times New Roman"/>
          <w:spacing w:val="2"/>
          <w:sz w:val="28"/>
          <w:szCs w:val="28"/>
          <w:shd w:val="clear" w:color="auto" w:fill="FFFFFF"/>
        </w:rPr>
        <w:t>сов здравоохранения (кадровых, материально-технических, финансовых и др.).</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Законодатель уполномочивает федеральные органы государственной власти и органы государственной власти субъектов РФ в данной сфере. Полномочия органов государственной власти субъектов в данной сфере для всех субъектов одинаковы и  определены в  ст. 16 Федерального закона от 21.11.2011 N 323-ФЗ «Об основах охраны здоровья граждан в Российской Федерации»</w:t>
      </w:r>
      <w:r w:rsidRPr="004C13C6">
        <w:rPr>
          <w:rFonts w:ascii="Times New Roman" w:hAnsi="Times New Roman" w:cs="Times New Roman"/>
          <w:bCs/>
          <w:sz w:val="28"/>
          <w:szCs w:val="28"/>
          <w:shd w:val="clear" w:color="auto" w:fill="FFFFFF"/>
        </w:rPr>
        <w:t xml:space="preserve"> и заключаю</w:t>
      </w:r>
      <w:r w:rsidRPr="004C13C6">
        <w:rPr>
          <w:rFonts w:ascii="Times New Roman" w:hAnsi="Times New Roman" w:cs="Times New Roman"/>
          <w:bCs/>
          <w:sz w:val="28"/>
          <w:szCs w:val="28"/>
          <w:shd w:val="clear" w:color="auto" w:fill="FFFFFF"/>
        </w:rPr>
        <w:t>т</w:t>
      </w:r>
      <w:r w:rsidRPr="004C13C6">
        <w:rPr>
          <w:rFonts w:ascii="Times New Roman" w:hAnsi="Times New Roman" w:cs="Times New Roman"/>
          <w:bCs/>
          <w:sz w:val="28"/>
          <w:szCs w:val="28"/>
          <w:shd w:val="clear" w:color="auto" w:fill="FFFFFF"/>
        </w:rPr>
        <w:t>ся</w:t>
      </w:r>
      <w:r w:rsidRPr="004C13C6">
        <w:rPr>
          <w:rFonts w:ascii="Times New Roman" w:hAnsi="Times New Roman" w:cs="Times New Roman"/>
          <w:sz w:val="28"/>
          <w:szCs w:val="28"/>
        </w:rPr>
        <w:t xml:space="preserve">: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в разработке и реализации территориальной программы государственных гарантий бесплатного оказания гражданам бесплатной медицинской помощи;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в обеспечении граждан лекарственными препаратами;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в оказании социальной поддержки по организации медицинской помощи лицам, страдающим социально-значимыми заболеваниями;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в установлении порядка организации оказания первичной медико-санитарной помощи в экстренной и неотложной формах, учитывая отдельные случаи.</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На уровне субъектов РФ органы государственной власти утверждают з</w:t>
      </w:r>
      <w:r w:rsidRPr="004C13C6">
        <w:rPr>
          <w:rFonts w:ascii="Times New Roman" w:hAnsi="Times New Roman" w:cs="Times New Roman"/>
          <w:sz w:val="28"/>
          <w:szCs w:val="28"/>
          <w:lang w:eastAsia="zh-CN"/>
        </w:rPr>
        <w:t>ак</w:t>
      </w:r>
      <w:r w:rsidRPr="004C13C6">
        <w:rPr>
          <w:rFonts w:ascii="Times New Roman" w:hAnsi="Times New Roman" w:cs="Times New Roman"/>
          <w:sz w:val="28"/>
          <w:szCs w:val="28"/>
          <w:lang w:eastAsia="zh-CN"/>
        </w:rPr>
        <w:t>о</w:t>
      </w:r>
      <w:r w:rsidRPr="004C13C6">
        <w:rPr>
          <w:rFonts w:ascii="Times New Roman" w:hAnsi="Times New Roman" w:cs="Times New Roman"/>
          <w:sz w:val="28"/>
          <w:szCs w:val="28"/>
          <w:lang w:eastAsia="zh-CN"/>
        </w:rPr>
        <w:t>нами</w:t>
      </w:r>
      <w:r w:rsidRPr="004C13C6">
        <w:rPr>
          <w:rFonts w:ascii="Times New Roman" w:eastAsia="Times New Roman" w:hAnsi="Times New Roman" w:cs="Times New Roman"/>
          <w:sz w:val="28"/>
          <w:szCs w:val="28"/>
        </w:rPr>
        <w:t xml:space="preserve"> свои территориальные программы государственных гарантий в соотве</w:t>
      </w:r>
      <w:r w:rsidRPr="004C13C6">
        <w:rPr>
          <w:rFonts w:ascii="Times New Roman" w:eastAsia="Times New Roman" w:hAnsi="Times New Roman" w:cs="Times New Roman"/>
          <w:sz w:val="28"/>
          <w:szCs w:val="28"/>
        </w:rPr>
        <w:t>т</w:t>
      </w:r>
      <w:r w:rsidRPr="004C13C6">
        <w:rPr>
          <w:rFonts w:ascii="Times New Roman" w:eastAsia="Times New Roman" w:hAnsi="Times New Roman" w:cs="Times New Roman"/>
          <w:sz w:val="28"/>
          <w:szCs w:val="28"/>
        </w:rPr>
        <w:t xml:space="preserve">ствии с </w:t>
      </w:r>
      <w:r w:rsidRPr="004C13C6">
        <w:rPr>
          <w:rFonts w:ascii="Times New Roman" w:hAnsi="Times New Roman" w:cs="Times New Roman"/>
          <w:sz w:val="28"/>
          <w:szCs w:val="28"/>
        </w:rPr>
        <w:t>Постановлением Правительства РФ от  07.12.19 №1610  «О Программе государственных гарантий бесплатного оказания гражданам медицинской п</w:t>
      </w:r>
      <w:r w:rsidRPr="004C13C6">
        <w:rPr>
          <w:rFonts w:ascii="Times New Roman" w:hAnsi="Times New Roman" w:cs="Times New Roman"/>
          <w:sz w:val="28"/>
          <w:szCs w:val="28"/>
        </w:rPr>
        <w:t>о</w:t>
      </w:r>
      <w:r w:rsidRPr="004C13C6">
        <w:rPr>
          <w:rFonts w:ascii="Times New Roman" w:hAnsi="Times New Roman" w:cs="Times New Roman"/>
          <w:sz w:val="28"/>
          <w:szCs w:val="28"/>
        </w:rPr>
        <w:t>мощи на 2020 год и на плановый период 2021 и 2022 годов»</w:t>
      </w:r>
      <w:r w:rsidRPr="004C13C6">
        <w:rPr>
          <w:rFonts w:ascii="Times New Roman" w:eastAsia="Times New Roman" w:hAnsi="Times New Roman" w:cs="Times New Roman"/>
          <w:sz w:val="28"/>
          <w:szCs w:val="28"/>
        </w:rPr>
        <w:t xml:space="preserve">. Однако субъекты </w:t>
      </w:r>
      <w:proofErr w:type="gramStart"/>
      <w:r w:rsidRPr="004C13C6">
        <w:rPr>
          <w:rFonts w:ascii="Times New Roman" w:eastAsia="Times New Roman" w:hAnsi="Times New Roman" w:cs="Times New Roman"/>
          <w:sz w:val="28"/>
          <w:szCs w:val="28"/>
        </w:rPr>
        <w:t>РФ</w:t>
      </w:r>
      <w:proofErr w:type="gramEnd"/>
      <w:r w:rsidRPr="004C13C6">
        <w:rPr>
          <w:rFonts w:ascii="Times New Roman" w:eastAsia="Times New Roman" w:hAnsi="Times New Roman" w:cs="Times New Roman"/>
          <w:sz w:val="28"/>
          <w:szCs w:val="28"/>
        </w:rPr>
        <w:t xml:space="preserve"> не вправе вносить </w:t>
      </w:r>
      <w:proofErr w:type="gramStart"/>
      <w:r w:rsidRPr="004C13C6">
        <w:rPr>
          <w:rFonts w:ascii="Times New Roman" w:eastAsia="Times New Roman" w:hAnsi="Times New Roman" w:cs="Times New Roman"/>
          <w:sz w:val="28"/>
          <w:szCs w:val="28"/>
        </w:rPr>
        <w:t>какие</w:t>
      </w:r>
      <w:proofErr w:type="gramEnd"/>
      <w:r w:rsidRPr="004C13C6">
        <w:rPr>
          <w:rFonts w:ascii="Times New Roman" w:eastAsia="Times New Roman" w:hAnsi="Times New Roman" w:cs="Times New Roman"/>
          <w:sz w:val="28"/>
          <w:szCs w:val="28"/>
        </w:rPr>
        <w:t xml:space="preserve"> либо изменения  в установленные нормативы и п</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казатели.</w:t>
      </w:r>
    </w:p>
    <w:p w:rsidR="00526AE9" w:rsidRPr="004C13C6" w:rsidRDefault="00526AE9" w:rsidP="000B1642">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Законом Тверской области от 13.03.2020, принятым Законодательным С</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бранием Тверской области 30 января 2020 года,   утверждена программа  N1-ЗО «</w:t>
      </w:r>
      <w:r w:rsidRPr="004C13C6">
        <w:rPr>
          <w:rFonts w:ascii="Times New Roman" w:hAnsi="Times New Roman" w:cs="Times New Roman"/>
          <w:sz w:val="28"/>
          <w:szCs w:val="28"/>
          <w:lang w:eastAsia="zh-CN"/>
        </w:rPr>
        <w:t>О территориальной программе государственных гарантий бесплатного оказ</w:t>
      </w:r>
      <w:r w:rsidRPr="004C13C6">
        <w:rPr>
          <w:rFonts w:ascii="Times New Roman" w:hAnsi="Times New Roman" w:cs="Times New Roman"/>
          <w:sz w:val="28"/>
          <w:szCs w:val="28"/>
          <w:lang w:eastAsia="zh-CN"/>
        </w:rPr>
        <w:t>а</w:t>
      </w:r>
      <w:r w:rsidRPr="004C13C6">
        <w:rPr>
          <w:rFonts w:ascii="Times New Roman" w:hAnsi="Times New Roman" w:cs="Times New Roman"/>
          <w:sz w:val="28"/>
          <w:szCs w:val="28"/>
          <w:lang w:eastAsia="zh-CN"/>
        </w:rPr>
        <w:t>ния гражданам на территории Тверской области медицинской помощи на 2020 и плановый период 2021 и 2022 годов»</w:t>
      </w:r>
      <w:proofErr w:type="gramStart"/>
      <w:r w:rsidRPr="004C13C6">
        <w:rPr>
          <w:rFonts w:ascii="Times New Roman" w:hAnsi="Times New Roman" w:cs="Times New Roman"/>
          <w:sz w:val="28"/>
          <w:szCs w:val="28"/>
          <w:lang w:eastAsia="zh-CN"/>
        </w:rPr>
        <w:t xml:space="preserve"> .</w:t>
      </w:r>
      <w:proofErr w:type="gramEnd"/>
    </w:p>
    <w:p w:rsidR="00526AE9" w:rsidRPr="004C13C6" w:rsidRDefault="00526AE9" w:rsidP="000B1642">
      <w:pPr>
        <w:spacing w:after="0" w:line="240" w:lineRule="auto"/>
        <w:jc w:val="both"/>
        <w:rPr>
          <w:rFonts w:ascii="Times New Roman" w:hAnsi="Times New Roman" w:cs="Times New Roman"/>
          <w:b/>
          <w:sz w:val="28"/>
          <w:szCs w:val="28"/>
          <w:lang w:eastAsia="zh-CN"/>
        </w:rPr>
      </w:pPr>
      <w:r w:rsidRPr="004C13C6">
        <w:rPr>
          <w:rFonts w:ascii="Times New Roman" w:hAnsi="Times New Roman" w:cs="Times New Roman"/>
          <w:sz w:val="28"/>
          <w:szCs w:val="28"/>
          <w:lang w:eastAsia="zh-CN"/>
        </w:rPr>
        <w:t>Реализация конституционного права на охрану здоровья и  медицинскую помощь требует постоянного контроля и зависит от различных социальных п</w:t>
      </w:r>
      <w:r w:rsidRPr="004C13C6">
        <w:rPr>
          <w:rFonts w:ascii="Times New Roman" w:hAnsi="Times New Roman" w:cs="Times New Roman"/>
          <w:sz w:val="28"/>
          <w:szCs w:val="28"/>
          <w:lang w:eastAsia="zh-CN"/>
        </w:rPr>
        <w:t>о</w:t>
      </w:r>
      <w:r w:rsidRPr="004C13C6">
        <w:rPr>
          <w:rFonts w:ascii="Times New Roman" w:hAnsi="Times New Roman" w:cs="Times New Roman"/>
          <w:sz w:val="28"/>
          <w:szCs w:val="28"/>
          <w:lang w:eastAsia="zh-CN"/>
        </w:rPr>
        <w:t>казателей, меняющихся год от года,  программы принимаются ежегодно с пе</w:t>
      </w:r>
      <w:r w:rsidRPr="004C13C6">
        <w:rPr>
          <w:rFonts w:ascii="Times New Roman" w:hAnsi="Times New Roman" w:cs="Times New Roman"/>
          <w:sz w:val="28"/>
          <w:szCs w:val="28"/>
          <w:lang w:eastAsia="zh-CN"/>
        </w:rPr>
        <w:t>р</w:t>
      </w:r>
      <w:r w:rsidRPr="004C13C6">
        <w:rPr>
          <w:rFonts w:ascii="Times New Roman" w:hAnsi="Times New Roman" w:cs="Times New Roman"/>
          <w:sz w:val="28"/>
          <w:szCs w:val="28"/>
          <w:lang w:eastAsia="zh-CN"/>
        </w:rPr>
        <w:t>спективой на 1</w:t>
      </w:r>
      <w:r w:rsidRPr="004C13C6">
        <w:rPr>
          <w:rFonts w:ascii="Times New Roman" w:hAnsi="Times New Roman" w:cs="Times New Roman"/>
          <w:sz w:val="28"/>
          <w:szCs w:val="28"/>
          <w:shd w:val="clear" w:color="auto" w:fill="FFFFFF"/>
        </w:rPr>
        <w:t>–</w:t>
      </w:r>
      <w:r w:rsidRPr="004C13C6">
        <w:rPr>
          <w:rFonts w:ascii="Times New Roman" w:hAnsi="Times New Roman" w:cs="Times New Roman"/>
          <w:sz w:val="28"/>
          <w:szCs w:val="28"/>
          <w:lang w:eastAsia="zh-CN"/>
        </w:rPr>
        <w:t>2 года.</w:t>
      </w:r>
      <w:r w:rsidRPr="004C13C6">
        <w:rPr>
          <w:rStyle w:val="a4"/>
          <w:rFonts w:ascii="Times New Roman" w:hAnsi="Times New Roman" w:cs="Times New Roman"/>
          <w:color w:val="auto"/>
          <w:sz w:val="28"/>
          <w:szCs w:val="28"/>
          <w:shd w:val="clear" w:color="auto" w:fill="FFFFFF"/>
        </w:rPr>
        <w:t xml:space="preserve"> Так,  на 2018 год программа государственных гарантий  была утверждена </w:t>
      </w:r>
      <w:r w:rsidRPr="004C13C6">
        <w:rPr>
          <w:rStyle w:val="af"/>
          <w:rFonts w:ascii="Times New Roman" w:hAnsi="Times New Roman" w:cs="Times New Roman"/>
          <w:b w:val="0"/>
          <w:sz w:val="28"/>
          <w:szCs w:val="28"/>
          <w:shd w:val="clear" w:color="auto" w:fill="FFFFFF"/>
        </w:rPr>
        <w:t>законом Тверской области от 05.02.2018 № 1-ЗО «О Террит</w:t>
      </w:r>
      <w:r w:rsidRPr="004C13C6">
        <w:rPr>
          <w:rStyle w:val="af"/>
          <w:rFonts w:ascii="Times New Roman" w:hAnsi="Times New Roman" w:cs="Times New Roman"/>
          <w:b w:val="0"/>
          <w:sz w:val="28"/>
          <w:szCs w:val="28"/>
          <w:shd w:val="clear" w:color="auto" w:fill="FFFFFF"/>
        </w:rPr>
        <w:t>о</w:t>
      </w:r>
      <w:r w:rsidRPr="004C13C6">
        <w:rPr>
          <w:rStyle w:val="af"/>
          <w:rFonts w:ascii="Times New Roman" w:hAnsi="Times New Roman" w:cs="Times New Roman"/>
          <w:b w:val="0"/>
          <w:sz w:val="28"/>
          <w:szCs w:val="28"/>
          <w:shd w:val="clear" w:color="auto" w:fill="FFFFFF"/>
        </w:rPr>
        <w:t>риальной программе государственных гарантий бесплатного оказания гражд</w:t>
      </w:r>
      <w:r w:rsidRPr="004C13C6">
        <w:rPr>
          <w:rStyle w:val="af"/>
          <w:rFonts w:ascii="Times New Roman" w:hAnsi="Times New Roman" w:cs="Times New Roman"/>
          <w:b w:val="0"/>
          <w:sz w:val="28"/>
          <w:szCs w:val="28"/>
          <w:shd w:val="clear" w:color="auto" w:fill="FFFFFF"/>
        </w:rPr>
        <w:t>а</w:t>
      </w:r>
      <w:r w:rsidRPr="004C13C6">
        <w:rPr>
          <w:rStyle w:val="af"/>
          <w:rFonts w:ascii="Times New Roman" w:hAnsi="Times New Roman" w:cs="Times New Roman"/>
          <w:b w:val="0"/>
          <w:sz w:val="28"/>
          <w:szCs w:val="28"/>
          <w:shd w:val="clear" w:color="auto" w:fill="FFFFFF"/>
        </w:rPr>
        <w:t xml:space="preserve">нам на территории Тверской области медицинской помощи на 2018 год и на плановый период 2019 и 2020 годов», а на 2019 год </w:t>
      </w:r>
      <w:r w:rsidRPr="004C13C6">
        <w:rPr>
          <w:rFonts w:ascii="Times New Roman" w:hAnsi="Times New Roman" w:cs="Times New Roman"/>
          <w:b/>
          <w:sz w:val="28"/>
          <w:szCs w:val="28"/>
          <w:shd w:val="clear" w:color="auto" w:fill="FFFFFF"/>
        </w:rPr>
        <w:t>–</w:t>
      </w:r>
      <w:r w:rsidRPr="004C13C6">
        <w:rPr>
          <w:rStyle w:val="af"/>
          <w:rFonts w:ascii="Times New Roman" w:hAnsi="Times New Roman" w:cs="Times New Roman"/>
          <w:b w:val="0"/>
          <w:sz w:val="28"/>
          <w:szCs w:val="28"/>
          <w:shd w:val="clear" w:color="auto" w:fill="FFFFFF"/>
        </w:rPr>
        <w:t xml:space="preserve"> законом Тверской области от 04.02.2019 № 1</w:t>
      </w:r>
      <w:r w:rsidRPr="004C13C6">
        <w:rPr>
          <w:rFonts w:ascii="Times New Roman" w:hAnsi="Times New Roman" w:cs="Times New Roman"/>
          <w:b/>
          <w:sz w:val="28"/>
          <w:szCs w:val="28"/>
          <w:shd w:val="clear" w:color="auto" w:fill="FFFFFF"/>
        </w:rPr>
        <w:t>-</w:t>
      </w:r>
      <w:r w:rsidRPr="004C13C6">
        <w:rPr>
          <w:rStyle w:val="af"/>
          <w:rFonts w:ascii="Times New Roman" w:hAnsi="Times New Roman" w:cs="Times New Roman"/>
          <w:b w:val="0"/>
          <w:sz w:val="28"/>
          <w:szCs w:val="28"/>
          <w:shd w:val="clear" w:color="auto" w:fill="FFFFFF"/>
        </w:rPr>
        <w:t>ЗО «О Территориальной программе государственных гара</w:t>
      </w:r>
      <w:r w:rsidRPr="004C13C6">
        <w:rPr>
          <w:rStyle w:val="af"/>
          <w:rFonts w:ascii="Times New Roman" w:hAnsi="Times New Roman" w:cs="Times New Roman"/>
          <w:b w:val="0"/>
          <w:sz w:val="28"/>
          <w:szCs w:val="28"/>
          <w:shd w:val="clear" w:color="auto" w:fill="FFFFFF"/>
        </w:rPr>
        <w:t>н</w:t>
      </w:r>
      <w:r w:rsidRPr="004C13C6">
        <w:rPr>
          <w:rStyle w:val="af"/>
          <w:rFonts w:ascii="Times New Roman" w:hAnsi="Times New Roman" w:cs="Times New Roman"/>
          <w:b w:val="0"/>
          <w:sz w:val="28"/>
          <w:szCs w:val="28"/>
          <w:shd w:val="clear" w:color="auto" w:fill="FFFFFF"/>
        </w:rPr>
        <w:lastRenderedPageBreak/>
        <w:t>тий бесплатного оказания гражданам на территории Тверской области мед</w:t>
      </w:r>
      <w:r w:rsidRPr="004C13C6">
        <w:rPr>
          <w:rStyle w:val="af"/>
          <w:rFonts w:ascii="Times New Roman" w:hAnsi="Times New Roman" w:cs="Times New Roman"/>
          <w:b w:val="0"/>
          <w:sz w:val="28"/>
          <w:szCs w:val="28"/>
          <w:shd w:val="clear" w:color="auto" w:fill="FFFFFF"/>
        </w:rPr>
        <w:t>и</w:t>
      </w:r>
      <w:r w:rsidRPr="004C13C6">
        <w:rPr>
          <w:rStyle w:val="af"/>
          <w:rFonts w:ascii="Times New Roman" w:hAnsi="Times New Roman" w:cs="Times New Roman"/>
          <w:b w:val="0"/>
          <w:sz w:val="28"/>
          <w:szCs w:val="28"/>
          <w:shd w:val="clear" w:color="auto" w:fill="FFFFFF"/>
        </w:rPr>
        <w:t xml:space="preserve">цинской помощи на 2019 год и на плановый период 2020 и 2021 годов». </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eastAsia="Times New Roman" w:hAnsi="Times New Roman" w:cs="Times New Roman"/>
          <w:sz w:val="28"/>
          <w:szCs w:val="28"/>
        </w:rPr>
        <w:t>Каждый регион  может расширить программу государственных гарантий на своей территории самостоятельно, но при этом субъект должен добавить  ф</w:t>
      </w:r>
      <w:r w:rsidRPr="004C13C6">
        <w:rPr>
          <w:rFonts w:ascii="Times New Roman" w:eastAsia="Times New Roman" w:hAnsi="Times New Roman" w:cs="Times New Roman"/>
          <w:sz w:val="28"/>
          <w:szCs w:val="28"/>
        </w:rPr>
        <w:t>и</w:t>
      </w:r>
      <w:r w:rsidRPr="004C13C6">
        <w:rPr>
          <w:rFonts w:ascii="Times New Roman" w:eastAsia="Times New Roman" w:hAnsi="Times New Roman" w:cs="Times New Roman"/>
          <w:sz w:val="28"/>
          <w:szCs w:val="28"/>
        </w:rPr>
        <w:t>нансовые средства из своего бюджета.  Реализация программ происходит за счет  федеральных средств и средств субъекта. Например, на территории Тве</w:t>
      </w:r>
      <w:r w:rsidRPr="004C13C6">
        <w:rPr>
          <w:rFonts w:ascii="Times New Roman" w:eastAsia="Times New Roman" w:hAnsi="Times New Roman" w:cs="Times New Roman"/>
          <w:sz w:val="28"/>
          <w:szCs w:val="28"/>
        </w:rPr>
        <w:t>р</w:t>
      </w:r>
      <w:r w:rsidRPr="004C13C6">
        <w:rPr>
          <w:rFonts w:ascii="Times New Roman" w:eastAsia="Times New Roman" w:hAnsi="Times New Roman" w:cs="Times New Roman"/>
          <w:sz w:val="28"/>
          <w:szCs w:val="28"/>
        </w:rPr>
        <w:t xml:space="preserve">ской области реализация программы 2020 года утверждена </w:t>
      </w:r>
      <w:r w:rsidRPr="004C13C6">
        <w:rPr>
          <w:rFonts w:ascii="Times New Roman" w:eastAsia="Times New Roman" w:hAnsi="Times New Roman" w:cs="Times New Roman"/>
          <w:bCs/>
          <w:sz w:val="28"/>
          <w:szCs w:val="28"/>
        </w:rPr>
        <w:t>законом Тверской области от 25.12.2019 № 99-ЗО «О бюджете Территориального фонда обяз</w:t>
      </w:r>
      <w:r w:rsidRPr="004C13C6">
        <w:rPr>
          <w:rFonts w:ascii="Times New Roman" w:eastAsia="Times New Roman" w:hAnsi="Times New Roman" w:cs="Times New Roman"/>
          <w:bCs/>
          <w:sz w:val="28"/>
          <w:szCs w:val="28"/>
        </w:rPr>
        <w:t>а</w:t>
      </w:r>
      <w:r w:rsidRPr="004C13C6">
        <w:rPr>
          <w:rFonts w:ascii="Times New Roman" w:eastAsia="Times New Roman" w:hAnsi="Times New Roman" w:cs="Times New Roman"/>
          <w:bCs/>
          <w:sz w:val="28"/>
          <w:szCs w:val="28"/>
        </w:rPr>
        <w:t>тельного медицинского страхования Тверской области на 2020 год и на план</w:t>
      </w:r>
      <w:r w:rsidRPr="004C13C6">
        <w:rPr>
          <w:rFonts w:ascii="Times New Roman" w:eastAsia="Times New Roman" w:hAnsi="Times New Roman" w:cs="Times New Roman"/>
          <w:bCs/>
          <w:sz w:val="28"/>
          <w:szCs w:val="28"/>
        </w:rPr>
        <w:t>о</w:t>
      </w:r>
      <w:r w:rsidRPr="004C13C6">
        <w:rPr>
          <w:rFonts w:ascii="Times New Roman" w:eastAsia="Times New Roman" w:hAnsi="Times New Roman" w:cs="Times New Roman"/>
          <w:bCs/>
          <w:sz w:val="28"/>
          <w:szCs w:val="28"/>
        </w:rPr>
        <w:t xml:space="preserve">вый период 2021 и 2022 годов». </w:t>
      </w:r>
    </w:p>
    <w:p w:rsidR="00526AE9" w:rsidRPr="004C13C6" w:rsidRDefault="00526AE9" w:rsidP="000B1642">
      <w:pPr>
        <w:spacing w:after="0" w:line="240" w:lineRule="auto"/>
        <w:jc w:val="both"/>
        <w:rPr>
          <w:rFonts w:ascii="Times New Roman" w:eastAsia="Times New Roman" w:hAnsi="Times New Roman" w:cs="Times New Roman"/>
          <w:b/>
          <w:bCs/>
          <w:sz w:val="28"/>
          <w:szCs w:val="28"/>
        </w:rPr>
      </w:pPr>
      <w:r w:rsidRPr="004C13C6">
        <w:rPr>
          <w:rFonts w:ascii="Times New Roman" w:eastAsia="Times New Roman" w:hAnsi="Times New Roman" w:cs="Times New Roman"/>
          <w:bCs/>
          <w:sz w:val="28"/>
          <w:szCs w:val="28"/>
        </w:rPr>
        <w:t>Количество финансовых средств на реализацию программы государстве</w:t>
      </w:r>
      <w:r w:rsidRPr="004C13C6">
        <w:rPr>
          <w:rFonts w:ascii="Times New Roman" w:eastAsia="Times New Roman" w:hAnsi="Times New Roman" w:cs="Times New Roman"/>
          <w:bCs/>
          <w:sz w:val="28"/>
          <w:szCs w:val="28"/>
        </w:rPr>
        <w:t>н</w:t>
      </w:r>
      <w:r w:rsidRPr="004C13C6">
        <w:rPr>
          <w:rFonts w:ascii="Times New Roman" w:eastAsia="Times New Roman" w:hAnsi="Times New Roman" w:cs="Times New Roman"/>
          <w:bCs/>
          <w:sz w:val="28"/>
          <w:szCs w:val="28"/>
        </w:rPr>
        <w:t xml:space="preserve">ных гарантий в 2020 году в соответствии с </w:t>
      </w:r>
      <w:r w:rsidRPr="004C13C6">
        <w:rPr>
          <w:rStyle w:val="af"/>
          <w:rFonts w:ascii="Times New Roman" w:hAnsi="Times New Roman" w:cs="Times New Roman"/>
          <w:b w:val="0"/>
          <w:sz w:val="28"/>
          <w:szCs w:val="28"/>
          <w:shd w:val="clear" w:color="auto" w:fill="FFFFFF"/>
        </w:rPr>
        <w:t xml:space="preserve">законом Тверской области от 13.02.2020 № 1-ЗО «О Территориальной программе государственных гарантий бесплатного оказания гражданам на территории Тверской области медицинской помощи на 2020 год и на плановый период 2021 и 2022 годов», </w:t>
      </w:r>
      <w:r w:rsidRPr="004C13C6">
        <w:rPr>
          <w:rFonts w:ascii="Times New Roman" w:eastAsia="Times New Roman" w:hAnsi="Times New Roman" w:cs="Times New Roman"/>
          <w:b/>
          <w:bCs/>
          <w:sz w:val="28"/>
          <w:szCs w:val="28"/>
        </w:rPr>
        <w:t xml:space="preserve"> </w:t>
      </w:r>
      <w:r w:rsidRPr="004C13C6">
        <w:rPr>
          <w:rFonts w:ascii="Times New Roman" w:eastAsia="Times New Roman" w:hAnsi="Times New Roman" w:cs="Times New Roman"/>
          <w:bCs/>
          <w:sz w:val="28"/>
          <w:szCs w:val="28"/>
        </w:rPr>
        <w:t xml:space="preserve">составило: </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hAnsi="Times New Roman" w:cs="Times New Roman"/>
          <w:sz w:val="28"/>
          <w:szCs w:val="28"/>
          <w:shd w:val="clear" w:color="auto" w:fill="FFFFFF"/>
        </w:rPr>
        <w:t xml:space="preserve">– </w:t>
      </w:r>
      <w:r w:rsidRPr="004C13C6">
        <w:rPr>
          <w:rFonts w:ascii="Times New Roman" w:eastAsia="Times New Roman" w:hAnsi="Times New Roman" w:cs="Times New Roman"/>
          <w:bCs/>
          <w:sz w:val="28"/>
          <w:szCs w:val="28"/>
        </w:rPr>
        <w:t xml:space="preserve">средства областного бюджета Тверской области – 4861 млн. рублей; </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hAnsi="Times New Roman" w:cs="Times New Roman"/>
          <w:sz w:val="28"/>
          <w:szCs w:val="28"/>
          <w:shd w:val="clear" w:color="auto" w:fill="FFFFFF"/>
        </w:rPr>
        <w:t xml:space="preserve">– </w:t>
      </w:r>
      <w:r w:rsidRPr="004C13C6">
        <w:rPr>
          <w:rFonts w:ascii="Times New Roman" w:eastAsia="Times New Roman" w:hAnsi="Times New Roman" w:cs="Times New Roman"/>
          <w:bCs/>
          <w:sz w:val="28"/>
          <w:szCs w:val="28"/>
        </w:rPr>
        <w:t>субвенции из бюджета ФОМС – 16365 млн.</w:t>
      </w:r>
      <w:r w:rsidR="00E103FA" w:rsidRPr="004C13C6">
        <w:rPr>
          <w:rFonts w:ascii="Times New Roman" w:eastAsia="Times New Roman" w:hAnsi="Times New Roman" w:cs="Times New Roman"/>
          <w:bCs/>
          <w:sz w:val="28"/>
          <w:szCs w:val="28"/>
        </w:rPr>
        <w:t xml:space="preserve"> </w:t>
      </w:r>
      <w:r w:rsidRPr="004C13C6">
        <w:rPr>
          <w:rFonts w:ascii="Times New Roman" w:eastAsia="Times New Roman" w:hAnsi="Times New Roman" w:cs="Times New Roman"/>
          <w:bCs/>
          <w:sz w:val="28"/>
          <w:szCs w:val="28"/>
        </w:rPr>
        <w:t>рублей.</w:t>
      </w:r>
    </w:p>
    <w:p w:rsidR="00526AE9" w:rsidRPr="004C13C6" w:rsidRDefault="00526AE9" w:rsidP="000B1642">
      <w:pPr>
        <w:spacing w:after="0" w:line="240" w:lineRule="auto"/>
        <w:jc w:val="both"/>
        <w:rPr>
          <w:rFonts w:ascii="Times New Roman" w:hAnsi="Times New Roman" w:cs="Times New Roman"/>
          <w:spacing w:val="2"/>
          <w:sz w:val="28"/>
          <w:szCs w:val="28"/>
          <w:shd w:val="clear" w:color="auto" w:fill="FFFFFF"/>
        </w:rPr>
      </w:pPr>
      <w:r w:rsidRPr="004C13C6">
        <w:rPr>
          <w:rFonts w:ascii="Times New Roman" w:hAnsi="Times New Roman" w:cs="Times New Roman"/>
          <w:spacing w:val="2"/>
          <w:sz w:val="28"/>
          <w:szCs w:val="28"/>
          <w:shd w:val="clear" w:color="auto" w:fill="FFFFFF"/>
        </w:rPr>
        <w:t>Мероприятия по развитию паллиативной медицинской помощи осущест</w:t>
      </w:r>
      <w:r w:rsidRPr="004C13C6">
        <w:rPr>
          <w:rFonts w:ascii="Times New Roman" w:hAnsi="Times New Roman" w:cs="Times New Roman"/>
          <w:spacing w:val="2"/>
          <w:sz w:val="28"/>
          <w:szCs w:val="28"/>
          <w:shd w:val="clear" w:color="auto" w:fill="FFFFFF"/>
        </w:rPr>
        <w:t>в</w:t>
      </w:r>
      <w:r w:rsidRPr="004C13C6">
        <w:rPr>
          <w:rFonts w:ascii="Times New Roman" w:hAnsi="Times New Roman" w:cs="Times New Roman"/>
          <w:spacing w:val="2"/>
          <w:sz w:val="28"/>
          <w:szCs w:val="28"/>
          <w:shd w:val="clear" w:color="auto" w:fill="FFFFFF"/>
        </w:rPr>
        <w:t>ляются в рамках государственной программы Тверской области «Здравоохр</w:t>
      </w:r>
      <w:r w:rsidRPr="004C13C6">
        <w:rPr>
          <w:rFonts w:ascii="Times New Roman" w:hAnsi="Times New Roman" w:cs="Times New Roman"/>
          <w:spacing w:val="2"/>
          <w:sz w:val="28"/>
          <w:szCs w:val="28"/>
          <w:shd w:val="clear" w:color="auto" w:fill="FFFFFF"/>
        </w:rPr>
        <w:t>а</w:t>
      </w:r>
      <w:r w:rsidRPr="004C13C6">
        <w:rPr>
          <w:rFonts w:ascii="Times New Roman" w:hAnsi="Times New Roman" w:cs="Times New Roman"/>
          <w:spacing w:val="2"/>
          <w:sz w:val="28"/>
          <w:szCs w:val="28"/>
          <w:shd w:val="clear" w:color="auto" w:fill="FFFFFF"/>
        </w:rPr>
        <w:t xml:space="preserve">нение Тверской области на 2019 </w:t>
      </w:r>
      <w:r w:rsidRPr="004C13C6">
        <w:rPr>
          <w:rFonts w:ascii="Times New Roman" w:hAnsi="Times New Roman" w:cs="Times New Roman"/>
          <w:sz w:val="28"/>
          <w:szCs w:val="28"/>
          <w:shd w:val="clear" w:color="auto" w:fill="FFFFFF"/>
        </w:rPr>
        <w:t>–</w:t>
      </w:r>
      <w:r w:rsidRPr="004C13C6">
        <w:rPr>
          <w:rFonts w:ascii="Times New Roman" w:hAnsi="Times New Roman" w:cs="Times New Roman"/>
          <w:spacing w:val="2"/>
          <w:sz w:val="28"/>
          <w:szCs w:val="28"/>
          <w:shd w:val="clear" w:color="auto" w:fill="FFFFFF"/>
        </w:rPr>
        <w:t xml:space="preserve"> 2024 годы», утвержденной </w:t>
      </w:r>
      <w:hyperlink r:id="rId41" w:history="1">
        <w:r w:rsidRPr="004C13C6">
          <w:rPr>
            <w:rStyle w:val="a4"/>
            <w:rFonts w:ascii="Times New Roman" w:hAnsi="Times New Roman" w:cs="Times New Roman"/>
            <w:color w:val="auto"/>
            <w:spacing w:val="2"/>
            <w:sz w:val="28"/>
            <w:szCs w:val="28"/>
            <w:shd w:val="clear" w:color="auto" w:fill="FFFFFF"/>
          </w:rPr>
          <w:t>Постановлением Правительства Тверской области от 23.01.2019 N 15-пп</w:t>
        </w:r>
      </w:hyperlink>
      <w:r w:rsidRPr="004C13C6">
        <w:rPr>
          <w:rFonts w:ascii="Times New Roman" w:hAnsi="Times New Roman" w:cs="Times New Roman"/>
          <w:spacing w:val="2"/>
          <w:sz w:val="28"/>
          <w:szCs w:val="28"/>
          <w:shd w:val="clear" w:color="auto" w:fill="FFFFFF"/>
        </w:rPr>
        <w:t>, включающей указа</w:t>
      </w:r>
      <w:r w:rsidRPr="004C13C6">
        <w:rPr>
          <w:rFonts w:ascii="Times New Roman" w:hAnsi="Times New Roman" w:cs="Times New Roman"/>
          <w:spacing w:val="2"/>
          <w:sz w:val="28"/>
          <w:szCs w:val="28"/>
          <w:shd w:val="clear" w:color="auto" w:fill="FFFFFF"/>
        </w:rPr>
        <w:t>н</w:t>
      </w:r>
      <w:r w:rsidRPr="004C13C6">
        <w:rPr>
          <w:rFonts w:ascii="Times New Roman" w:hAnsi="Times New Roman" w:cs="Times New Roman"/>
          <w:spacing w:val="2"/>
          <w:sz w:val="28"/>
          <w:szCs w:val="28"/>
          <w:shd w:val="clear" w:color="auto" w:fill="FFFFFF"/>
        </w:rPr>
        <w:t>ные мероприятия, а также целевые показатели их результативности.</w:t>
      </w:r>
    </w:p>
    <w:p w:rsidR="00526AE9" w:rsidRPr="004C13C6" w:rsidRDefault="00526AE9" w:rsidP="000B1642">
      <w:pPr>
        <w:spacing w:after="0" w:line="240" w:lineRule="auto"/>
        <w:jc w:val="both"/>
        <w:rPr>
          <w:rFonts w:ascii="Times New Roman" w:hAnsi="Times New Roman" w:cs="Times New Roman"/>
          <w:spacing w:val="2"/>
          <w:sz w:val="28"/>
          <w:szCs w:val="28"/>
          <w:shd w:val="clear" w:color="auto" w:fill="FFFFFF"/>
        </w:rPr>
      </w:pPr>
      <w:r w:rsidRPr="004C13C6">
        <w:rPr>
          <w:rFonts w:ascii="Times New Roman" w:hAnsi="Times New Roman" w:cs="Times New Roman"/>
          <w:spacing w:val="2"/>
          <w:sz w:val="28"/>
          <w:szCs w:val="28"/>
          <w:shd w:val="clear" w:color="auto" w:fill="FFFFFF"/>
        </w:rPr>
        <w:t>Оказание гражданам бесплатной медицинской помощи осуществляется в соответствии с</w:t>
      </w:r>
      <w:r w:rsidRPr="004C13C6">
        <w:rPr>
          <w:rFonts w:ascii="Times New Roman" w:eastAsia="Times New Roman" w:hAnsi="Times New Roman" w:cs="Times New Roman"/>
          <w:sz w:val="28"/>
          <w:szCs w:val="28"/>
        </w:rPr>
        <w:t xml:space="preserve"> </w:t>
      </w:r>
      <w:r w:rsidRPr="004C13C6">
        <w:rPr>
          <w:rFonts w:ascii="Times New Roman" w:hAnsi="Times New Roman" w:cs="Times New Roman"/>
          <w:spacing w:val="2"/>
          <w:sz w:val="28"/>
          <w:szCs w:val="28"/>
          <w:shd w:val="clear" w:color="auto" w:fill="FFFFFF"/>
        </w:rPr>
        <w:t>порядками оказания медицинской помощи и на основе ста</w:t>
      </w:r>
      <w:r w:rsidRPr="004C13C6">
        <w:rPr>
          <w:rFonts w:ascii="Times New Roman" w:hAnsi="Times New Roman" w:cs="Times New Roman"/>
          <w:spacing w:val="2"/>
          <w:sz w:val="28"/>
          <w:szCs w:val="28"/>
          <w:shd w:val="clear" w:color="auto" w:fill="FFFFFF"/>
        </w:rPr>
        <w:t>н</w:t>
      </w:r>
      <w:r w:rsidRPr="004C13C6">
        <w:rPr>
          <w:rFonts w:ascii="Times New Roman" w:hAnsi="Times New Roman" w:cs="Times New Roman"/>
          <w:spacing w:val="2"/>
          <w:sz w:val="28"/>
          <w:szCs w:val="28"/>
          <w:shd w:val="clear" w:color="auto" w:fill="FFFFFF"/>
        </w:rPr>
        <w:t>дартов медицинской помощи (Приказ Министерства здравоохранения Тве</w:t>
      </w:r>
      <w:r w:rsidRPr="004C13C6">
        <w:rPr>
          <w:rFonts w:ascii="Times New Roman" w:hAnsi="Times New Roman" w:cs="Times New Roman"/>
          <w:spacing w:val="2"/>
          <w:sz w:val="28"/>
          <w:szCs w:val="28"/>
          <w:shd w:val="clear" w:color="auto" w:fill="FFFFFF"/>
        </w:rPr>
        <w:t>р</w:t>
      </w:r>
      <w:r w:rsidRPr="004C13C6">
        <w:rPr>
          <w:rFonts w:ascii="Times New Roman" w:hAnsi="Times New Roman" w:cs="Times New Roman"/>
          <w:spacing w:val="2"/>
          <w:sz w:val="28"/>
          <w:szCs w:val="28"/>
          <w:shd w:val="clear" w:color="auto" w:fill="FFFFFF"/>
        </w:rPr>
        <w:t>ской области от 26.07.2013 №683 «О введении в действие в медицинских о</w:t>
      </w:r>
      <w:r w:rsidRPr="004C13C6">
        <w:rPr>
          <w:rFonts w:ascii="Times New Roman" w:hAnsi="Times New Roman" w:cs="Times New Roman"/>
          <w:spacing w:val="2"/>
          <w:sz w:val="28"/>
          <w:szCs w:val="28"/>
          <w:shd w:val="clear" w:color="auto" w:fill="FFFFFF"/>
        </w:rPr>
        <w:t>р</w:t>
      </w:r>
      <w:r w:rsidRPr="004C13C6">
        <w:rPr>
          <w:rFonts w:ascii="Times New Roman" w:hAnsi="Times New Roman" w:cs="Times New Roman"/>
          <w:spacing w:val="2"/>
          <w:sz w:val="28"/>
          <w:szCs w:val="28"/>
          <w:shd w:val="clear" w:color="auto" w:fill="FFFFFF"/>
        </w:rPr>
        <w:t>ганизациях Тверской области  порядка оказания медицинской помощи по профилю акушерство и гинекология»;</w:t>
      </w:r>
      <w:r w:rsidRPr="004C13C6">
        <w:rPr>
          <w:rFonts w:ascii="Times New Roman" w:hAnsi="Times New Roman" w:cs="Times New Roman"/>
          <w:sz w:val="28"/>
          <w:szCs w:val="28"/>
        </w:rPr>
        <w:t xml:space="preserve"> Приказ от 06 сентября 2013 года № 812 «О внедрении на территории Тверской области порядка оказания медицинской помощи больным с сердечнососудистыми заболеваниями»; Приказ от 06 се</w:t>
      </w:r>
      <w:r w:rsidRPr="004C13C6">
        <w:rPr>
          <w:rFonts w:ascii="Times New Roman" w:hAnsi="Times New Roman" w:cs="Times New Roman"/>
          <w:sz w:val="28"/>
          <w:szCs w:val="28"/>
        </w:rPr>
        <w:t>н</w:t>
      </w:r>
      <w:r w:rsidRPr="004C13C6">
        <w:rPr>
          <w:rFonts w:ascii="Times New Roman" w:hAnsi="Times New Roman" w:cs="Times New Roman"/>
          <w:sz w:val="28"/>
          <w:szCs w:val="28"/>
        </w:rPr>
        <w:t>тября 2013 года № 811 «О внедрении на территории Тверской области порядка оказания медицинской помощи больным с острыми нарушениями мозгового кровообращения»; Приказ от 26.01.2018 «О совершенствовании оказания ск</w:t>
      </w:r>
      <w:r w:rsidRPr="004C13C6">
        <w:rPr>
          <w:rFonts w:ascii="Times New Roman" w:hAnsi="Times New Roman" w:cs="Times New Roman"/>
          <w:sz w:val="28"/>
          <w:szCs w:val="28"/>
        </w:rPr>
        <w:t>о</w:t>
      </w:r>
      <w:r w:rsidRPr="004C13C6">
        <w:rPr>
          <w:rFonts w:ascii="Times New Roman" w:hAnsi="Times New Roman" w:cs="Times New Roman"/>
          <w:sz w:val="28"/>
          <w:szCs w:val="28"/>
        </w:rPr>
        <w:t>рой  медицинской помощи в Тверской области»).</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eastAsia="Times New Roman" w:hAnsi="Times New Roman" w:cs="Times New Roman"/>
          <w:bCs/>
          <w:sz w:val="28"/>
          <w:szCs w:val="28"/>
        </w:rPr>
        <w:t xml:space="preserve">Правительством на основании </w:t>
      </w:r>
      <w:r w:rsidRPr="004C13C6">
        <w:rPr>
          <w:rFonts w:ascii="Times New Roman" w:hAnsi="Times New Roman" w:cs="Times New Roman"/>
          <w:bCs/>
          <w:sz w:val="28"/>
          <w:szCs w:val="28"/>
          <w:shd w:val="clear" w:color="auto" w:fill="FFFFFF"/>
        </w:rPr>
        <w:t>Постановления Правительства РФ от 07.12.2019 N 1610 «О Программе государственных гарантий бесплатного ок</w:t>
      </w:r>
      <w:r w:rsidRPr="004C13C6">
        <w:rPr>
          <w:rFonts w:ascii="Times New Roman" w:hAnsi="Times New Roman" w:cs="Times New Roman"/>
          <w:bCs/>
          <w:sz w:val="28"/>
          <w:szCs w:val="28"/>
          <w:shd w:val="clear" w:color="auto" w:fill="FFFFFF"/>
        </w:rPr>
        <w:t>а</w:t>
      </w:r>
      <w:r w:rsidRPr="004C13C6">
        <w:rPr>
          <w:rFonts w:ascii="Times New Roman" w:hAnsi="Times New Roman" w:cs="Times New Roman"/>
          <w:bCs/>
          <w:sz w:val="28"/>
          <w:szCs w:val="28"/>
          <w:shd w:val="clear" w:color="auto" w:fill="FFFFFF"/>
        </w:rPr>
        <w:t>зания гражданам медицинской помощи на 2020 год и на плановый период 2021 и 2022 года»</w:t>
      </w:r>
      <w:r w:rsidRPr="004C13C6">
        <w:rPr>
          <w:rFonts w:ascii="Times New Roman" w:eastAsia="Times New Roman" w:hAnsi="Times New Roman" w:cs="Times New Roman"/>
          <w:bCs/>
          <w:sz w:val="28"/>
          <w:szCs w:val="28"/>
        </w:rPr>
        <w:t xml:space="preserve"> определен перечень заболеваний, лечение которых осуществляе</w:t>
      </w:r>
      <w:r w:rsidRPr="004C13C6">
        <w:rPr>
          <w:rFonts w:ascii="Times New Roman" w:eastAsia="Times New Roman" w:hAnsi="Times New Roman" w:cs="Times New Roman"/>
          <w:bCs/>
          <w:sz w:val="28"/>
          <w:szCs w:val="28"/>
        </w:rPr>
        <w:t>т</w:t>
      </w:r>
      <w:r w:rsidRPr="004C13C6">
        <w:rPr>
          <w:rFonts w:ascii="Times New Roman" w:eastAsia="Times New Roman" w:hAnsi="Times New Roman" w:cs="Times New Roman"/>
          <w:bCs/>
          <w:sz w:val="28"/>
          <w:szCs w:val="28"/>
        </w:rPr>
        <w:t>ся бесплатно. 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инфекционные и паразитарные болезни;</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новообразования;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эндокринной системы;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расстройства питания и нарушения обмена веществ;</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lastRenderedPageBreak/>
        <w:t>–</w:t>
      </w:r>
      <w:r w:rsidRPr="004C13C6">
        <w:rPr>
          <w:rFonts w:ascii="Times New Roman" w:eastAsia="Times New Roman" w:hAnsi="Times New Roman" w:cs="Times New Roman"/>
          <w:sz w:val="28"/>
          <w:szCs w:val="28"/>
          <w:lang w:eastAsia="zh-CN"/>
        </w:rPr>
        <w:t>болезни нервной системы;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крови, кроветворных органов;</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отдельные нарушения, вовлекающие иммунный механизм;</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глаза и его придаточного аппарата;</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уха и сосцевидного отростка;</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системы кровообращения;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органов дыхания;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органов пищеварения, в том числе болезни полости рта,</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слюнных желез и челюстей (за исключением зубного протезирования);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мочеполовой системы;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кожи и подкожной клетчатки;</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костно-мышечной системы и соединительной ткани;</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травмы, отравления и некоторые другие последствия воздействия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врожденные аномалии (пороки развития);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деформации и хромосомные нарушения;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беременность, роды, послеродовой период и аборты;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отдельные состояния, возникающие у детей в перинатальный период;</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психические расстройства и расстройства поведения;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симптомы, признаки и отклонения от нормы, не отнесенные к заболеван</w:t>
      </w:r>
      <w:r w:rsidRPr="004C13C6">
        <w:rPr>
          <w:rFonts w:ascii="Times New Roman" w:eastAsia="Times New Roman" w:hAnsi="Times New Roman" w:cs="Times New Roman"/>
          <w:sz w:val="28"/>
          <w:szCs w:val="28"/>
          <w:lang w:eastAsia="zh-CN"/>
        </w:rPr>
        <w:t>и</w:t>
      </w:r>
      <w:r w:rsidRPr="004C13C6">
        <w:rPr>
          <w:rFonts w:ascii="Times New Roman" w:eastAsia="Times New Roman" w:hAnsi="Times New Roman" w:cs="Times New Roman"/>
          <w:sz w:val="28"/>
          <w:szCs w:val="28"/>
          <w:lang w:eastAsia="zh-CN"/>
        </w:rPr>
        <w:t>ям и состояниям.</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На территории Тверской области программой предусмотрена  разнонапра</w:t>
      </w:r>
      <w:r w:rsidRPr="004C13C6">
        <w:rPr>
          <w:rFonts w:ascii="Times New Roman" w:eastAsia="Times New Roman" w:hAnsi="Times New Roman" w:cs="Times New Roman"/>
          <w:sz w:val="28"/>
          <w:szCs w:val="28"/>
        </w:rPr>
        <w:t>в</w:t>
      </w:r>
      <w:r w:rsidRPr="004C13C6">
        <w:rPr>
          <w:rFonts w:ascii="Times New Roman" w:eastAsia="Times New Roman" w:hAnsi="Times New Roman" w:cs="Times New Roman"/>
          <w:sz w:val="28"/>
          <w:szCs w:val="28"/>
        </w:rPr>
        <w:t>ленная деятельность в сфере медицинского обслуживания населения, в том числе в сфере профилактики болезней сердечнососудистой системы, неврол</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 xml:space="preserve">гии, мочеполовой системы. Этими заболеваниями страдают люди не только трудоспособного и пожилого возраста, но и дети. </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В структуре заболеваемости региона заболевания мочеполовой системы у детей стоят на одном из первых мест. Болезни относятся не только к урологии, но и  андрологии: лечение мальчиков и подростков с хирургическими заболев</w:t>
      </w:r>
      <w:r w:rsidRPr="004C13C6">
        <w:rPr>
          <w:rFonts w:ascii="Times New Roman" w:eastAsia="Times New Roman" w:hAnsi="Times New Roman" w:cs="Times New Roman"/>
          <w:sz w:val="28"/>
          <w:szCs w:val="28"/>
        </w:rPr>
        <w:t>а</w:t>
      </w:r>
      <w:r w:rsidRPr="004C13C6">
        <w:rPr>
          <w:rFonts w:ascii="Times New Roman" w:eastAsia="Times New Roman" w:hAnsi="Times New Roman" w:cs="Times New Roman"/>
          <w:sz w:val="28"/>
          <w:szCs w:val="28"/>
        </w:rPr>
        <w:t>ниями половой системы с целью исключения бесплодия, этот контингент бол</w:t>
      </w:r>
      <w:r w:rsidRPr="004C13C6">
        <w:rPr>
          <w:rFonts w:ascii="Times New Roman" w:eastAsia="Times New Roman" w:hAnsi="Times New Roman" w:cs="Times New Roman"/>
          <w:sz w:val="28"/>
          <w:szCs w:val="28"/>
        </w:rPr>
        <w:t>ь</w:t>
      </w:r>
      <w:r w:rsidRPr="004C13C6">
        <w:rPr>
          <w:rFonts w:ascii="Times New Roman" w:eastAsia="Times New Roman" w:hAnsi="Times New Roman" w:cs="Times New Roman"/>
          <w:sz w:val="28"/>
          <w:szCs w:val="28"/>
        </w:rPr>
        <w:t xml:space="preserve">ных достаточно большой. </w:t>
      </w:r>
    </w:p>
    <w:p w:rsidR="00526AE9" w:rsidRPr="004C13C6" w:rsidRDefault="00526AE9" w:rsidP="000B1642">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 xml:space="preserve">На территории нашего  субъекта  является актуальной проблема кадрового дефицита врачей урологов. Укомплектованность урологами составляет почти 90%, но в районах трудятся только 5 специалистов </w:t>
      </w:r>
      <w:r w:rsidRPr="004C13C6">
        <w:rPr>
          <w:rFonts w:ascii="Times New Roman" w:hAnsi="Times New Roman" w:cs="Times New Roman"/>
          <w:sz w:val="28"/>
          <w:szCs w:val="28"/>
          <w:lang w:eastAsia="zh-CN"/>
        </w:rPr>
        <w:t>[7].</w:t>
      </w:r>
      <w:r w:rsidRPr="004C13C6">
        <w:rPr>
          <w:rFonts w:ascii="Times New Roman" w:eastAsia="Times New Roman" w:hAnsi="Times New Roman" w:cs="Times New Roman"/>
          <w:sz w:val="28"/>
          <w:szCs w:val="28"/>
        </w:rPr>
        <w:t xml:space="preserve"> Урологи должны оказ</w:t>
      </w:r>
      <w:r w:rsidRPr="004C13C6">
        <w:rPr>
          <w:rFonts w:ascii="Times New Roman" w:eastAsia="Times New Roman" w:hAnsi="Times New Roman" w:cs="Times New Roman"/>
          <w:sz w:val="28"/>
          <w:szCs w:val="28"/>
        </w:rPr>
        <w:t>ы</w:t>
      </w:r>
      <w:r w:rsidRPr="004C13C6">
        <w:rPr>
          <w:rFonts w:ascii="Times New Roman" w:eastAsia="Times New Roman" w:hAnsi="Times New Roman" w:cs="Times New Roman"/>
          <w:sz w:val="28"/>
          <w:szCs w:val="28"/>
        </w:rPr>
        <w:t>вать квалифицированную, в том числе экстренную помощь по лечению и устранению причин заболеваний. Но многое зависит и от самого пациента: п</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сещение врача, узкого специалиста областной клинической больницы, провед</w:t>
      </w:r>
      <w:r w:rsidRPr="004C13C6">
        <w:rPr>
          <w:rFonts w:ascii="Times New Roman" w:eastAsia="Times New Roman" w:hAnsi="Times New Roman" w:cs="Times New Roman"/>
          <w:sz w:val="28"/>
          <w:szCs w:val="28"/>
        </w:rPr>
        <w:t>е</w:t>
      </w:r>
      <w:r w:rsidRPr="004C13C6">
        <w:rPr>
          <w:rFonts w:ascii="Times New Roman" w:eastAsia="Times New Roman" w:hAnsi="Times New Roman" w:cs="Times New Roman"/>
          <w:sz w:val="28"/>
          <w:szCs w:val="28"/>
        </w:rPr>
        <w:t>ние  всех необходимых лабораторных исследований, УЗИ почек и  мочевого пузыря, проведение дополнительных исследований после повторной консул</w:t>
      </w:r>
      <w:r w:rsidRPr="004C13C6">
        <w:rPr>
          <w:rFonts w:ascii="Times New Roman" w:eastAsia="Times New Roman" w:hAnsi="Times New Roman" w:cs="Times New Roman"/>
          <w:sz w:val="28"/>
          <w:szCs w:val="28"/>
        </w:rPr>
        <w:t>ь</w:t>
      </w:r>
      <w:r w:rsidRPr="004C13C6">
        <w:rPr>
          <w:rFonts w:ascii="Times New Roman" w:eastAsia="Times New Roman" w:hAnsi="Times New Roman" w:cs="Times New Roman"/>
          <w:sz w:val="28"/>
          <w:szCs w:val="28"/>
        </w:rPr>
        <w:t>тации  врача уролога или андролога. Это поможет обнаружить заболевание, к</w:t>
      </w:r>
      <w:r w:rsidRPr="004C13C6">
        <w:rPr>
          <w:rFonts w:ascii="Times New Roman" w:eastAsia="Times New Roman" w:hAnsi="Times New Roman" w:cs="Times New Roman"/>
          <w:sz w:val="28"/>
          <w:szCs w:val="28"/>
        </w:rPr>
        <w:t>о</w:t>
      </w:r>
      <w:r w:rsidRPr="004C13C6">
        <w:rPr>
          <w:rFonts w:ascii="Times New Roman" w:eastAsia="Times New Roman" w:hAnsi="Times New Roman" w:cs="Times New Roman"/>
          <w:sz w:val="28"/>
          <w:szCs w:val="28"/>
        </w:rPr>
        <w:t xml:space="preserve">гда его симптомы явно не дают о себе знать. Лечение  вовремя «схваченной» болезни  направлено на предотвращение ее прогрессирования.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каждом субъекте РФ, в том числе и в Тверской области выделяются о</w:t>
      </w:r>
      <w:r w:rsidRPr="004C13C6">
        <w:rPr>
          <w:rFonts w:ascii="Times New Roman" w:hAnsi="Times New Roman" w:cs="Times New Roman"/>
          <w:sz w:val="28"/>
          <w:szCs w:val="28"/>
        </w:rPr>
        <w:t>б</w:t>
      </w:r>
      <w:r w:rsidRPr="004C13C6">
        <w:rPr>
          <w:rFonts w:ascii="Times New Roman" w:hAnsi="Times New Roman" w:cs="Times New Roman"/>
          <w:sz w:val="28"/>
          <w:szCs w:val="28"/>
        </w:rPr>
        <w:t>щие и специфические  проблемы качества здоровья граждан, поэтому норм</w:t>
      </w:r>
      <w:r w:rsidRPr="004C13C6">
        <w:rPr>
          <w:rFonts w:ascii="Times New Roman" w:hAnsi="Times New Roman" w:cs="Times New Roman"/>
          <w:sz w:val="28"/>
          <w:szCs w:val="28"/>
        </w:rPr>
        <w:t>а</w:t>
      </w:r>
      <w:r w:rsidRPr="004C13C6">
        <w:rPr>
          <w:rFonts w:ascii="Times New Roman" w:hAnsi="Times New Roman" w:cs="Times New Roman"/>
          <w:sz w:val="28"/>
          <w:szCs w:val="28"/>
        </w:rPr>
        <w:t>тивно-правовое регулирование должно отражать эту специфику. Стоит отм</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тить, что на основании федеральных документов строится вся медико-правовая </w:t>
      </w:r>
      <w:r w:rsidRPr="004C13C6">
        <w:rPr>
          <w:rFonts w:ascii="Times New Roman" w:hAnsi="Times New Roman" w:cs="Times New Roman"/>
          <w:sz w:val="28"/>
          <w:szCs w:val="28"/>
        </w:rPr>
        <w:lastRenderedPageBreak/>
        <w:t>система, но на уровне субъектов РФ   законодателю  необходимо учитывать р</w:t>
      </w:r>
      <w:r w:rsidRPr="004C13C6">
        <w:rPr>
          <w:rFonts w:ascii="Times New Roman" w:hAnsi="Times New Roman" w:cs="Times New Roman"/>
          <w:sz w:val="28"/>
          <w:szCs w:val="28"/>
        </w:rPr>
        <w:t>е</w:t>
      </w:r>
      <w:r w:rsidRPr="004C13C6">
        <w:rPr>
          <w:rFonts w:ascii="Times New Roman" w:hAnsi="Times New Roman" w:cs="Times New Roman"/>
          <w:sz w:val="28"/>
          <w:szCs w:val="28"/>
        </w:rPr>
        <w:t>гиональные особенности и отражать  их  в  федеральном нормативно-правовом регулировании.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оптимизации реализации конституционных прав граждан на здоровье и медицинскую помощь, на наш взгляд, на территории субъекта должно быть осуществлено более детальное и качественное регулирование отношений в сфере здравоохранения с учетом мониторинга заболеваемости населения.</w:t>
      </w:r>
    </w:p>
    <w:p w:rsidR="00526AE9" w:rsidRPr="004C13C6" w:rsidRDefault="00526AE9" w:rsidP="000B1642">
      <w:pPr>
        <w:spacing w:after="0" w:line="240" w:lineRule="auto"/>
        <w:jc w:val="both"/>
        <w:rPr>
          <w:rFonts w:ascii="Times New Roman" w:hAnsi="Times New Roman" w:cs="Times New Roman"/>
          <w:sz w:val="28"/>
          <w:szCs w:val="28"/>
        </w:rPr>
      </w:pPr>
    </w:p>
    <w:p w:rsidR="00526AE9" w:rsidRPr="004C13C6" w:rsidRDefault="00526AE9"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E103FA" w:rsidRPr="004C13C6">
        <w:rPr>
          <w:rFonts w:ascii="Times New Roman" w:hAnsi="Times New Roman" w:cs="Times New Roman"/>
          <w:b/>
          <w:sz w:val="28"/>
          <w:szCs w:val="28"/>
        </w:rPr>
        <w:t>:</w:t>
      </w:r>
    </w:p>
    <w:p w:rsidR="00526AE9" w:rsidRPr="004C13C6" w:rsidRDefault="00526AE9" w:rsidP="000B1642">
      <w:pPr>
        <w:pStyle w:val="a3"/>
        <w:numPr>
          <w:ilvl w:val="0"/>
          <w:numId w:val="9"/>
        </w:numPr>
        <w:shd w:val="clear" w:color="auto" w:fill="FFFFFF"/>
        <w:spacing w:after="0" w:line="240" w:lineRule="auto"/>
        <w:ind w:left="0" w:firstLine="454"/>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Конституция    Российской   Федерации   (принята   на   всенародном голосовании 12 декабря 1993 г.) // «Российская газета». N 237. 25.01.1993.</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Агиевец, С. В. Конституционно-правовое регулирование обществе</w:t>
      </w:r>
      <w:r w:rsidRPr="004C13C6">
        <w:rPr>
          <w:rFonts w:ascii="Times New Roman" w:hAnsi="Times New Roman" w:cs="Times New Roman"/>
          <w:sz w:val="28"/>
          <w:szCs w:val="28"/>
        </w:rPr>
        <w:t>н</w:t>
      </w:r>
      <w:r w:rsidRPr="004C13C6">
        <w:rPr>
          <w:rFonts w:ascii="Times New Roman" w:hAnsi="Times New Roman" w:cs="Times New Roman"/>
          <w:sz w:val="28"/>
          <w:szCs w:val="28"/>
        </w:rPr>
        <w:t>ных отношений по охране здоровья [Текст] / С. В. Агиевец. // Конституционно-законодательное регулирование общественных отношений в Республике Пол</w:t>
      </w:r>
      <w:r w:rsidRPr="004C13C6">
        <w:rPr>
          <w:rFonts w:ascii="Times New Roman" w:hAnsi="Times New Roman" w:cs="Times New Roman"/>
          <w:sz w:val="28"/>
          <w:szCs w:val="28"/>
        </w:rPr>
        <w:t>ь</w:t>
      </w:r>
      <w:r w:rsidRPr="004C13C6">
        <w:rPr>
          <w:rFonts w:ascii="Times New Roman" w:hAnsi="Times New Roman" w:cs="Times New Roman"/>
          <w:sz w:val="28"/>
          <w:szCs w:val="28"/>
        </w:rPr>
        <w:t>ша и Республике Беларусь. - Bialystok</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Femida 2, 2009. С. 38.</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Дюжиков, С. А. Конституционное обеспечение права на охрану зд</w:t>
      </w:r>
      <w:r w:rsidRPr="004C13C6">
        <w:rPr>
          <w:rFonts w:ascii="Times New Roman" w:hAnsi="Times New Roman" w:cs="Times New Roman"/>
          <w:sz w:val="28"/>
          <w:szCs w:val="28"/>
        </w:rPr>
        <w:t>о</w:t>
      </w:r>
      <w:r w:rsidRPr="004C13C6">
        <w:rPr>
          <w:rFonts w:ascii="Times New Roman" w:hAnsi="Times New Roman" w:cs="Times New Roman"/>
          <w:sz w:val="28"/>
          <w:szCs w:val="28"/>
        </w:rPr>
        <w:t>ровья в Российской Федерации: автореф. ... дис. канд. юрид. наук: 12.00.02 /С. А. Дюжиков. – Ростов-н/Д, 2001 [Электронный ресурс].</w:t>
      </w:r>
      <w:r w:rsidRPr="004C13C6">
        <w:rPr>
          <w:rFonts w:ascii="Times New Roman" w:eastAsia="Times New Roman" w:hAnsi="Times New Roman" w:cs="Times New Roman"/>
          <w:sz w:val="28"/>
          <w:szCs w:val="28"/>
          <w:lang w:eastAsia="zh-CN"/>
        </w:rPr>
        <w:t xml:space="preserve"> </w:t>
      </w:r>
      <w:r w:rsidRPr="004C13C6">
        <w:rPr>
          <w:rFonts w:ascii="Times New Roman" w:hAnsi="Times New Roman" w:cs="Times New Roman"/>
          <w:sz w:val="28"/>
          <w:szCs w:val="28"/>
        </w:rPr>
        <w:t>URL: http://www.allpravo.ru. (дата обращения: 26.03.2020)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Еникеев, О.А. Конституционное право на медицинскую помощь: с</w:t>
      </w:r>
      <w:r w:rsidRPr="004C13C6">
        <w:rPr>
          <w:rFonts w:ascii="Times New Roman" w:hAnsi="Times New Roman" w:cs="Times New Roman"/>
          <w:sz w:val="28"/>
          <w:szCs w:val="28"/>
        </w:rPr>
        <w:t>о</w:t>
      </w:r>
      <w:r w:rsidRPr="004C13C6">
        <w:rPr>
          <w:rFonts w:ascii="Times New Roman" w:hAnsi="Times New Roman" w:cs="Times New Roman"/>
          <w:sz w:val="28"/>
          <w:szCs w:val="28"/>
        </w:rPr>
        <w:t>стояние и перспективы развития // Российский судья. 2007. N 11.С.19.</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Колоколов, Г.Р. Медицинское право: Учебное пособие/ Колоколов Г.Р., Махонько Н.И.- Саратов.: Издательство Дашков и</w:t>
      </w:r>
      <w:proofErr w:type="gramStart"/>
      <w:r w:rsidRPr="004C13C6">
        <w:rPr>
          <w:rFonts w:ascii="Times New Roman" w:hAnsi="Times New Roman" w:cs="Times New Roman"/>
          <w:sz w:val="28"/>
          <w:szCs w:val="28"/>
        </w:rPr>
        <w:t xml:space="preserve"> К</w:t>
      </w:r>
      <w:proofErr w:type="gramEnd"/>
      <w:r w:rsidRPr="004C13C6">
        <w:rPr>
          <w:rFonts w:ascii="Times New Roman" w:hAnsi="Times New Roman" w:cs="Times New Roman"/>
          <w:sz w:val="28"/>
          <w:szCs w:val="28"/>
        </w:rPr>
        <w:t xml:space="preserve"> . 2009. С. 5.</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eastAsia="Times New Roman" w:hAnsi="Times New Roman" w:cs="Times New Roman"/>
          <w:sz w:val="28"/>
          <w:szCs w:val="28"/>
          <w:lang w:eastAsia="zh-CN"/>
        </w:rPr>
        <w:t>Косолапова, Н. В.Конституционное обеспечение на медицинскую п</w:t>
      </w:r>
      <w:r w:rsidRPr="004C13C6">
        <w:rPr>
          <w:rFonts w:ascii="Times New Roman" w:eastAsia="Times New Roman" w:hAnsi="Times New Roman" w:cs="Times New Roman"/>
          <w:sz w:val="28"/>
          <w:szCs w:val="28"/>
          <w:lang w:eastAsia="zh-CN"/>
        </w:rPr>
        <w:t>о</w:t>
      </w:r>
      <w:r w:rsidRPr="004C13C6">
        <w:rPr>
          <w:rFonts w:ascii="Times New Roman" w:eastAsia="Times New Roman" w:hAnsi="Times New Roman" w:cs="Times New Roman"/>
          <w:sz w:val="28"/>
          <w:szCs w:val="28"/>
          <w:lang w:eastAsia="zh-CN"/>
        </w:rPr>
        <w:t xml:space="preserve">мощь: автореф. ... дис. канд. юрид. наук: 12.00.02 / Н. В. Косолапова. – Саратов, 2000 [Электронный ресурс]. </w:t>
      </w:r>
      <w:r w:rsidRPr="004C13C6">
        <w:rPr>
          <w:rFonts w:ascii="Times New Roman" w:hAnsi="Times New Roman" w:cs="Times New Roman"/>
          <w:sz w:val="28"/>
          <w:szCs w:val="28"/>
          <w:lang w:val="en-US" w:eastAsia="zh-CN"/>
        </w:rPr>
        <w:t>URL</w:t>
      </w:r>
      <w:r w:rsidRPr="004C13C6">
        <w:rPr>
          <w:rFonts w:ascii="Times New Roman" w:hAnsi="Times New Roman" w:cs="Times New Roman"/>
          <w:sz w:val="28"/>
          <w:szCs w:val="28"/>
          <w:lang w:eastAsia="zh-CN"/>
        </w:rPr>
        <w:t>:</w:t>
      </w:r>
      <w:r w:rsidRPr="004C13C6">
        <w:rPr>
          <w:rFonts w:ascii="Times New Roman" w:hAnsi="Times New Roman" w:cs="Times New Roman"/>
          <w:sz w:val="28"/>
          <w:szCs w:val="28"/>
        </w:rPr>
        <w:t xml:space="preserve"> </w:t>
      </w:r>
      <w:r w:rsidRPr="004C13C6">
        <w:rPr>
          <w:rFonts w:ascii="Times New Roman" w:eastAsia="Times New Roman" w:hAnsi="Times New Roman" w:cs="Times New Roman"/>
          <w:sz w:val="28"/>
          <w:szCs w:val="28"/>
          <w:lang w:eastAsia="zh-CN"/>
        </w:rPr>
        <w:t>http://www.law.edu.ru/matlist.asp. (дата обр</w:t>
      </w:r>
      <w:r w:rsidRPr="004C13C6">
        <w:rPr>
          <w:rFonts w:ascii="Times New Roman" w:eastAsia="Times New Roman" w:hAnsi="Times New Roman" w:cs="Times New Roman"/>
          <w:sz w:val="28"/>
          <w:szCs w:val="28"/>
          <w:lang w:eastAsia="zh-CN"/>
        </w:rPr>
        <w:t>а</w:t>
      </w:r>
      <w:r w:rsidRPr="004C13C6">
        <w:rPr>
          <w:rFonts w:ascii="Times New Roman" w:eastAsia="Times New Roman" w:hAnsi="Times New Roman" w:cs="Times New Roman"/>
          <w:sz w:val="28"/>
          <w:szCs w:val="28"/>
          <w:lang w:eastAsia="zh-CN"/>
        </w:rPr>
        <w:t>щения: 15.04.2020)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bCs/>
          <w:sz w:val="28"/>
          <w:szCs w:val="28"/>
        </w:rPr>
        <w:t>Министерство здравоохранения Тверской области</w:t>
      </w:r>
      <w:r w:rsidRPr="004C13C6">
        <w:rPr>
          <w:rFonts w:ascii="Times New Roman" w:hAnsi="Times New Roman" w:cs="Times New Roman"/>
          <w:sz w:val="28"/>
          <w:szCs w:val="28"/>
        </w:rPr>
        <w:t>:   [сайт].    URL: https://минздрав.тверскаяобласть.рф/ // «</w:t>
      </w:r>
      <w:r w:rsidRPr="004C13C6">
        <w:rPr>
          <w:rFonts w:ascii="Times New Roman" w:hAnsi="Times New Roman" w:cs="Times New Roman"/>
          <w:bCs/>
          <w:sz w:val="28"/>
          <w:szCs w:val="28"/>
        </w:rPr>
        <w:t>Урологическая служба Тверской обл</w:t>
      </w:r>
      <w:r w:rsidRPr="004C13C6">
        <w:rPr>
          <w:rFonts w:ascii="Times New Roman" w:hAnsi="Times New Roman" w:cs="Times New Roman"/>
          <w:bCs/>
          <w:sz w:val="28"/>
          <w:szCs w:val="28"/>
        </w:rPr>
        <w:t>а</w:t>
      </w:r>
      <w:r w:rsidRPr="004C13C6">
        <w:rPr>
          <w:rFonts w:ascii="Times New Roman" w:hAnsi="Times New Roman" w:cs="Times New Roman"/>
          <w:bCs/>
          <w:sz w:val="28"/>
          <w:szCs w:val="28"/>
        </w:rPr>
        <w:t>сти будет развиваться</w:t>
      </w:r>
      <w:r w:rsidRPr="004C13C6">
        <w:rPr>
          <w:rFonts w:ascii="Times New Roman" w:hAnsi="Times New Roman" w:cs="Times New Roman"/>
          <w:sz w:val="28"/>
          <w:szCs w:val="28"/>
        </w:rPr>
        <w:t xml:space="preserve">»: официальный портал: [сайт]. </w:t>
      </w:r>
      <w:r w:rsidRPr="004C13C6">
        <w:rPr>
          <w:rFonts w:ascii="Times New Roman" w:hAnsi="Times New Roman" w:cs="Times New Roman"/>
          <w:sz w:val="28"/>
          <w:szCs w:val="28"/>
          <w:lang w:val="en-US"/>
        </w:rPr>
        <w:t>URL: https://</w:t>
      </w:r>
      <w:r w:rsidRPr="004C13C6">
        <w:rPr>
          <w:rFonts w:ascii="Times New Roman" w:hAnsi="Times New Roman" w:cs="Times New Roman"/>
          <w:sz w:val="28"/>
          <w:szCs w:val="28"/>
        </w:rPr>
        <w:t>минздрав</w:t>
      </w:r>
      <w:r w:rsidRPr="004C13C6">
        <w:rPr>
          <w:rFonts w:ascii="Times New Roman" w:hAnsi="Times New Roman" w:cs="Times New Roman"/>
          <w:sz w:val="28"/>
          <w:szCs w:val="28"/>
          <w:lang w:val="en-US"/>
        </w:rPr>
        <w:t>.</w:t>
      </w:r>
      <w:r w:rsidRPr="004C13C6">
        <w:rPr>
          <w:rFonts w:ascii="Times New Roman" w:hAnsi="Times New Roman" w:cs="Times New Roman"/>
          <w:sz w:val="28"/>
          <w:szCs w:val="28"/>
        </w:rPr>
        <w:t>тверскаяобласть</w:t>
      </w:r>
      <w:r w:rsidRPr="004C13C6">
        <w:rPr>
          <w:rFonts w:ascii="Times New Roman" w:hAnsi="Times New Roman" w:cs="Times New Roman"/>
          <w:sz w:val="28"/>
          <w:szCs w:val="28"/>
          <w:lang w:val="en-US"/>
        </w:rPr>
        <w:t>.</w:t>
      </w:r>
      <w:r w:rsidRPr="004C13C6">
        <w:rPr>
          <w:rFonts w:ascii="Times New Roman" w:hAnsi="Times New Roman" w:cs="Times New Roman"/>
          <w:sz w:val="28"/>
          <w:szCs w:val="28"/>
        </w:rPr>
        <w:t>рф</w:t>
      </w:r>
      <w:r w:rsidRPr="004C13C6">
        <w:rPr>
          <w:rFonts w:ascii="Times New Roman" w:hAnsi="Times New Roman" w:cs="Times New Roman"/>
          <w:sz w:val="28"/>
          <w:szCs w:val="28"/>
          <w:lang w:val="en-US"/>
        </w:rPr>
        <w:t xml:space="preserve">/novosti/novosti/?print=y&amp;ELEMENT_ID=117823. </w:t>
      </w:r>
      <w:r w:rsidRPr="004C13C6">
        <w:rPr>
          <w:rFonts w:ascii="Times New Roman" w:hAnsi="Times New Roman" w:cs="Times New Roman"/>
          <w:sz w:val="28"/>
          <w:szCs w:val="28"/>
        </w:rPr>
        <w:t>(дата обращения: 15.04.2020)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Морозова, К.П. Конституционно-правовые основы обеспечения права граждан на охрану здоровья в Российской Федерации // Наука. Общество. Го</w:t>
      </w:r>
      <w:r w:rsidRPr="004C13C6">
        <w:rPr>
          <w:rFonts w:ascii="Times New Roman" w:hAnsi="Times New Roman" w:cs="Times New Roman"/>
          <w:sz w:val="28"/>
          <w:szCs w:val="28"/>
        </w:rPr>
        <w:t>с</w:t>
      </w:r>
      <w:r w:rsidRPr="004C13C6">
        <w:rPr>
          <w:rFonts w:ascii="Times New Roman" w:hAnsi="Times New Roman" w:cs="Times New Roman"/>
          <w:sz w:val="28"/>
          <w:szCs w:val="28"/>
        </w:rPr>
        <w:t>ударство. 2013. № 2. С. 2.</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Ноздрачев, А.Ф Постатейный комментарий к Конституции РФ // Комм. А.Ф.  Ноздрачев [Электронный ресурс].  </w:t>
      </w:r>
      <w:r w:rsidRPr="004C13C6">
        <w:rPr>
          <w:rFonts w:ascii="Times New Roman" w:hAnsi="Times New Roman" w:cs="Times New Roman"/>
          <w:sz w:val="28"/>
          <w:szCs w:val="28"/>
          <w:lang w:val="en-US" w:eastAsia="zh-CN"/>
        </w:rPr>
        <w:t>URL</w:t>
      </w:r>
      <w:r w:rsidRPr="00C54A0D">
        <w:rPr>
          <w:rFonts w:ascii="Times New Roman" w:hAnsi="Times New Roman" w:cs="Times New Roman"/>
          <w:sz w:val="28"/>
          <w:szCs w:val="28"/>
          <w:lang w:eastAsia="zh-CN"/>
        </w:rPr>
        <w:t>:</w:t>
      </w:r>
      <w:r w:rsidRPr="00C54A0D">
        <w:rPr>
          <w:rFonts w:ascii="Times New Roman" w:hAnsi="Times New Roman" w:cs="Times New Roman"/>
          <w:sz w:val="28"/>
          <w:szCs w:val="28"/>
        </w:rPr>
        <w:t xml:space="preserve"> </w:t>
      </w:r>
      <w:r w:rsidRPr="004C13C6">
        <w:rPr>
          <w:rFonts w:ascii="Times New Roman" w:hAnsi="Times New Roman" w:cs="Times New Roman"/>
          <w:sz w:val="28"/>
          <w:szCs w:val="28"/>
          <w:lang w:val="en-US" w:eastAsia="zh-CN"/>
        </w:rPr>
        <w:t>http</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mgkb</w:t>
      </w:r>
      <w:r w:rsidRPr="00C54A0D">
        <w:rPr>
          <w:rFonts w:ascii="Times New Roman" w:hAnsi="Times New Roman" w:cs="Times New Roman"/>
          <w:sz w:val="28"/>
          <w:szCs w:val="28"/>
          <w:lang w:eastAsia="zh-CN"/>
        </w:rPr>
        <w:t>5</w:t>
      </w:r>
      <w:r w:rsidRPr="004C13C6">
        <w:rPr>
          <w:rFonts w:ascii="Times New Roman" w:hAnsi="Times New Roman" w:cs="Times New Roman"/>
          <w:sz w:val="28"/>
          <w:szCs w:val="28"/>
          <w:lang w:val="en-US" w:eastAsia="zh-CN"/>
        </w:rPr>
        <w:t>oren</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ru</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images</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stories</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Doc</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st</w:t>
      </w:r>
      <w:r w:rsidRPr="00C54A0D">
        <w:rPr>
          <w:rFonts w:ascii="Times New Roman" w:hAnsi="Times New Roman" w:cs="Times New Roman"/>
          <w:sz w:val="28"/>
          <w:szCs w:val="28"/>
          <w:lang w:eastAsia="zh-CN"/>
        </w:rPr>
        <w:t>41_</w:t>
      </w:r>
      <w:r w:rsidRPr="004C13C6">
        <w:rPr>
          <w:rFonts w:ascii="Times New Roman" w:hAnsi="Times New Roman" w:cs="Times New Roman"/>
          <w:sz w:val="28"/>
          <w:szCs w:val="28"/>
          <w:lang w:val="en-US" w:eastAsia="zh-CN"/>
        </w:rPr>
        <w:t>constrf</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pdf</w:t>
      </w:r>
      <w:r w:rsidRPr="00C54A0D">
        <w:rPr>
          <w:rFonts w:ascii="Times New Roman" w:hAnsi="Times New Roman" w:cs="Times New Roman"/>
          <w:sz w:val="28"/>
          <w:szCs w:val="28"/>
          <w:lang w:eastAsia="zh-CN"/>
        </w:rPr>
        <w:t xml:space="preserve">.  </w:t>
      </w:r>
      <w:r w:rsidRPr="004C13C6">
        <w:rPr>
          <w:rFonts w:ascii="Times New Roman" w:hAnsi="Times New Roman" w:cs="Times New Roman"/>
          <w:sz w:val="28"/>
          <w:szCs w:val="28"/>
          <w:lang w:eastAsia="zh-CN"/>
        </w:rPr>
        <w:t>(дата обращения: 23.03.2020)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Олейник, Ч.Г. Необходимость систематизации законодательства в сфере охраны здоровья населения // "Черные дыры" в российском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тельстве. - 2007. - №5.  С.86.</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Умнова, И. А. Конституционное право Российской Федерации: уче</w:t>
      </w:r>
      <w:r w:rsidRPr="004C13C6">
        <w:rPr>
          <w:rFonts w:ascii="Times New Roman" w:hAnsi="Times New Roman" w:cs="Times New Roman"/>
          <w:sz w:val="28"/>
          <w:szCs w:val="28"/>
        </w:rPr>
        <w:t>б</w:t>
      </w:r>
      <w:r w:rsidRPr="004C13C6">
        <w:rPr>
          <w:rFonts w:ascii="Times New Roman" w:hAnsi="Times New Roman" w:cs="Times New Roman"/>
          <w:sz w:val="28"/>
          <w:szCs w:val="28"/>
        </w:rPr>
        <w:t>ник и практикум для академического бакалавриата / И. А. Умнова, И. А. Але</w:t>
      </w:r>
      <w:r w:rsidRPr="004C13C6">
        <w:rPr>
          <w:rFonts w:ascii="Times New Roman" w:hAnsi="Times New Roman" w:cs="Times New Roman"/>
          <w:sz w:val="28"/>
          <w:szCs w:val="28"/>
        </w:rPr>
        <w:t>ш</w:t>
      </w:r>
      <w:r w:rsidRPr="004C13C6">
        <w:rPr>
          <w:rFonts w:ascii="Times New Roman" w:hAnsi="Times New Roman" w:cs="Times New Roman"/>
          <w:sz w:val="28"/>
          <w:szCs w:val="28"/>
        </w:rPr>
        <w:lastRenderedPageBreak/>
        <w:t>кова. — 3-е изд., перераб. и доп. — М.: Издательство Юрайт, 2017. — 536 с. — Серия</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Бакалавр. Академический курс. С. 212.</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Шленева, Е. В. Конституционное право на охрану здоровья в Росси</w:t>
      </w:r>
      <w:r w:rsidRPr="004C13C6">
        <w:rPr>
          <w:rFonts w:ascii="Times New Roman" w:hAnsi="Times New Roman" w:cs="Times New Roman"/>
          <w:sz w:val="28"/>
          <w:szCs w:val="28"/>
        </w:rPr>
        <w:t>й</w:t>
      </w:r>
      <w:r w:rsidRPr="004C13C6">
        <w:rPr>
          <w:rFonts w:ascii="Times New Roman" w:hAnsi="Times New Roman" w:cs="Times New Roman"/>
          <w:sz w:val="28"/>
          <w:szCs w:val="28"/>
        </w:rPr>
        <w:t xml:space="preserve">ской Федерации: автореф. ... дис. канд. юрид. наук: 12.00.02 / Е. В. Шленева. – Москва,2004 [Электронный ресурс]. </w:t>
      </w:r>
      <w:r w:rsidRPr="004C13C6">
        <w:rPr>
          <w:rFonts w:ascii="Times New Roman" w:hAnsi="Times New Roman" w:cs="Times New Roman"/>
          <w:sz w:val="28"/>
          <w:szCs w:val="28"/>
          <w:lang w:val="en-US" w:eastAsia="zh-CN"/>
        </w:rPr>
        <w:t>URL</w:t>
      </w:r>
      <w:r w:rsidRPr="004C13C6">
        <w:rPr>
          <w:rFonts w:ascii="Times New Roman" w:hAnsi="Times New Roman" w:cs="Times New Roman"/>
          <w:sz w:val="28"/>
          <w:szCs w:val="28"/>
          <w:lang w:eastAsia="zh-CN"/>
        </w:rPr>
        <w:t>:</w:t>
      </w:r>
      <w:r w:rsidRPr="004C13C6">
        <w:rPr>
          <w:rFonts w:ascii="Times New Roman" w:hAnsi="Times New Roman" w:cs="Times New Roman"/>
          <w:sz w:val="28"/>
          <w:szCs w:val="28"/>
        </w:rPr>
        <w:t xml:space="preserve"> http://www.allpravo.ru. (дата обращ</w:t>
      </w:r>
      <w:r w:rsidRPr="004C13C6">
        <w:rPr>
          <w:rFonts w:ascii="Times New Roman" w:hAnsi="Times New Roman" w:cs="Times New Roman"/>
          <w:sz w:val="28"/>
          <w:szCs w:val="28"/>
        </w:rPr>
        <w:t>е</w:t>
      </w:r>
      <w:r w:rsidRPr="004C13C6">
        <w:rPr>
          <w:rFonts w:ascii="Times New Roman" w:hAnsi="Times New Roman" w:cs="Times New Roman"/>
          <w:sz w:val="28"/>
          <w:szCs w:val="28"/>
        </w:rPr>
        <w:t>ния: 15.04.2020)</w:t>
      </w:r>
    </w:p>
    <w:p w:rsidR="004516BA" w:rsidRPr="004C13C6" w:rsidRDefault="004516BA" w:rsidP="000B1642">
      <w:pPr>
        <w:pStyle w:val="a5"/>
        <w:ind w:left="454" w:firstLine="0"/>
        <w:jc w:val="both"/>
        <w:rPr>
          <w:rFonts w:ascii="Times New Roman" w:hAnsi="Times New Roman" w:cs="Times New Roman"/>
          <w:sz w:val="28"/>
          <w:szCs w:val="28"/>
          <w:lang w:val="en-US"/>
        </w:rPr>
      </w:pPr>
    </w:p>
    <w:p w:rsidR="004516BA" w:rsidRPr="004C13C6" w:rsidRDefault="004516BA" w:rsidP="00105057">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r w:rsidR="00CF5496" w:rsidRPr="004C13C6">
        <w:rPr>
          <w:rFonts w:ascii="Times New Roman" w:hAnsi="Times New Roman" w:cs="Times New Roman"/>
          <w:i/>
          <w:sz w:val="28"/>
          <w:szCs w:val="28"/>
        </w:rPr>
        <w:t>:</w:t>
      </w:r>
    </w:p>
    <w:p w:rsidR="004516BA" w:rsidRDefault="004516BA" w:rsidP="005D3C89">
      <w:pPr>
        <w:pStyle w:val="af1"/>
        <w:ind w:firstLine="425"/>
        <w:jc w:val="both"/>
        <w:rPr>
          <w:rFonts w:ascii="Times New Roman" w:hAnsi="Times New Roman"/>
          <w:sz w:val="28"/>
          <w:szCs w:val="28"/>
        </w:rPr>
      </w:pPr>
      <w:r w:rsidRPr="004C13C6">
        <w:rPr>
          <w:rFonts w:ascii="Times New Roman" w:hAnsi="Times New Roman"/>
          <w:sz w:val="28"/>
          <w:szCs w:val="28"/>
        </w:rPr>
        <w:t>ДАВЫДЕНКО Полина Вячеславовна –</w:t>
      </w:r>
      <w:r w:rsidR="00CF5496" w:rsidRPr="004C13C6">
        <w:rPr>
          <w:rFonts w:ascii="Times New Roman" w:hAnsi="Times New Roman"/>
          <w:i/>
          <w:sz w:val="28"/>
          <w:szCs w:val="28"/>
        </w:rPr>
        <w:t xml:space="preserve"> </w:t>
      </w:r>
      <w:r w:rsidR="00CF5496" w:rsidRPr="004C13C6">
        <w:rPr>
          <w:rFonts w:ascii="Times New Roman" w:hAnsi="Times New Roman"/>
          <w:sz w:val="28"/>
          <w:szCs w:val="28"/>
        </w:rPr>
        <w:t>студентка 1 курса юридического ф</w:t>
      </w:r>
      <w:r w:rsidR="00CF5496" w:rsidRPr="004C13C6">
        <w:rPr>
          <w:rFonts w:ascii="Times New Roman" w:hAnsi="Times New Roman"/>
          <w:sz w:val="28"/>
          <w:szCs w:val="28"/>
        </w:rPr>
        <w:t>а</w:t>
      </w:r>
      <w:r w:rsidR="00CF5496" w:rsidRPr="004C13C6">
        <w:rPr>
          <w:rFonts w:ascii="Times New Roman" w:hAnsi="Times New Roman"/>
          <w:sz w:val="28"/>
          <w:szCs w:val="28"/>
        </w:rPr>
        <w:t>культета Тверского государственного университета (</w:t>
      </w:r>
      <w:r w:rsidR="00CF5496" w:rsidRPr="004C13C6">
        <w:rPr>
          <w:rFonts w:ascii="Times New Roman" w:hAnsi="Times New Roman"/>
          <w:iCs/>
          <w:sz w:val="28"/>
          <w:szCs w:val="28"/>
        </w:rPr>
        <w:t>170100, г. Тверь, ул. Жел</w:t>
      </w:r>
      <w:r w:rsidR="00CF5496" w:rsidRPr="004C13C6">
        <w:rPr>
          <w:rFonts w:ascii="Times New Roman" w:hAnsi="Times New Roman"/>
          <w:iCs/>
          <w:sz w:val="28"/>
          <w:szCs w:val="28"/>
        </w:rPr>
        <w:t>я</w:t>
      </w:r>
      <w:r w:rsidR="00CF5496" w:rsidRPr="004C13C6">
        <w:rPr>
          <w:rFonts w:ascii="Times New Roman" w:hAnsi="Times New Roman"/>
          <w:iCs/>
          <w:sz w:val="28"/>
          <w:szCs w:val="28"/>
        </w:rPr>
        <w:t>бова, 33</w:t>
      </w:r>
      <w:r w:rsidR="00CF5496" w:rsidRPr="004C13C6">
        <w:rPr>
          <w:rFonts w:ascii="Times New Roman" w:hAnsi="Times New Roman"/>
          <w:sz w:val="28"/>
          <w:szCs w:val="28"/>
        </w:rPr>
        <w:t>)</w:t>
      </w:r>
      <w:r w:rsidRPr="004C13C6">
        <w:rPr>
          <w:rFonts w:ascii="Times New Roman" w:hAnsi="Times New Roman"/>
          <w:sz w:val="28"/>
          <w:szCs w:val="28"/>
        </w:rPr>
        <w:t xml:space="preserve">; </w:t>
      </w:r>
      <w:r w:rsidRPr="004C13C6">
        <w:rPr>
          <w:rFonts w:ascii="Times New Roman" w:hAnsi="Times New Roman"/>
          <w:sz w:val="28"/>
          <w:szCs w:val="28"/>
          <w:lang w:val="en-US"/>
        </w:rPr>
        <w:t>e</w:t>
      </w:r>
      <w:r w:rsidRPr="004C13C6">
        <w:rPr>
          <w:rFonts w:ascii="Times New Roman" w:hAnsi="Times New Roman"/>
          <w:sz w:val="28"/>
          <w:szCs w:val="28"/>
        </w:rPr>
        <w:t>-</w:t>
      </w:r>
      <w:r w:rsidRPr="004C13C6">
        <w:rPr>
          <w:rFonts w:ascii="Times New Roman" w:hAnsi="Times New Roman"/>
          <w:sz w:val="28"/>
          <w:szCs w:val="28"/>
          <w:lang w:val="en-US"/>
        </w:rPr>
        <w:t>mail</w:t>
      </w:r>
      <w:r w:rsidRPr="004C13C6">
        <w:rPr>
          <w:rFonts w:ascii="Times New Roman" w:hAnsi="Times New Roman"/>
          <w:sz w:val="28"/>
          <w:szCs w:val="28"/>
        </w:rPr>
        <w:t>:</w:t>
      </w:r>
      <w:r w:rsidRPr="004C13C6">
        <w:rPr>
          <w:rFonts w:ascii="Times New Roman" w:eastAsiaTheme="minorEastAsia" w:hAnsi="Times New Roman"/>
          <w:sz w:val="28"/>
          <w:szCs w:val="28"/>
          <w:shd w:val="clear" w:color="auto" w:fill="FFFFFF"/>
        </w:rPr>
        <w:t xml:space="preserve"> </w:t>
      </w:r>
      <w:r w:rsidRPr="004C13C6">
        <w:rPr>
          <w:rFonts w:ascii="Times New Roman" w:hAnsi="Times New Roman"/>
          <w:sz w:val="28"/>
          <w:szCs w:val="28"/>
          <w:lang w:val="en-US"/>
        </w:rPr>
        <w:t>davydenk</w:t>
      </w:r>
      <w:r w:rsidRPr="004C13C6">
        <w:rPr>
          <w:rFonts w:ascii="Times New Roman" w:hAnsi="Times New Roman"/>
          <w:sz w:val="28"/>
          <w:szCs w:val="28"/>
        </w:rPr>
        <w:t>.</w:t>
      </w:r>
      <w:r w:rsidRPr="004C13C6">
        <w:rPr>
          <w:rFonts w:ascii="Times New Roman" w:hAnsi="Times New Roman"/>
          <w:sz w:val="28"/>
          <w:szCs w:val="28"/>
          <w:lang w:val="en-US"/>
        </w:rPr>
        <w:t>polina</w:t>
      </w:r>
      <w:r w:rsidRPr="004C13C6">
        <w:rPr>
          <w:rFonts w:ascii="Times New Roman" w:hAnsi="Times New Roman"/>
          <w:sz w:val="28"/>
          <w:szCs w:val="28"/>
        </w:rPr>
        <w:t>@</w:t>
      </w:r>
      <w:r w:rsidRPr="004C13C6">
        <w:rPr>
          <w:rFonts w:ascii="Times New Roman" w:hAnsi="Times New Roman"/>
          <w:sz w:val="28"/>
          <w:szCs w:val="28"/>
          <w:lang w:val="en-US"/>
        </w:rPr>
        <w:t>yandex</w:t>
      </w:r>
      <w:r w:rsidRPr="004C13C6">
        <w:rPr>
          <w:rFonts w:ascii="Times New Roman" w:hAnsi="Times New Roman"/>
          <w:sz w:val="28"/>
          <w:szCs w:val="28"/>
        </w:rPr>
        <w:t>.</w:t>
      </w:r>
      <w:r w:rsidRPr="004C13C6">
        <w:rPr>
          <w:rFonts w:ascii="Times New Roman" w:hAnsi="Times New Roman"/>
          <w:sz w:val="28"/>
          <w:szCs w:val="28"/>
          <w:lang w:val="en-US"/>
        </w:rPr>
        <w:t>ru</w:t>
      </w:r>
      <w:r w:rsidRPr="004C13C6">
        <w:rPr>
          <w:rFonts w:ascii="Times New Roman" w:hAnsi="Times New Roman"/>
          <w:sz w:val="28"/>
          <w:szCs w:val="28"/>
        </w:rPr>
        <w:t>; т. 8-900-019-23-10.</w:t>
      </w:r>
    </w:p>
    <w:p w:rsidR="005D3C89" w:rsidRPr="004C13C6" w:rsidRDefault="005D3C89" w:rsidP="005D3C89">
      <w:pPr>
        <w:pStyle w:val="af1"/>
        <w:ind w:firstLine="425"/>
        <w:jc w:val="both"/>
        <w:rPr>
          <w:rFonts w:ascii="Times New Roman" w:hAnsi="Times New Roman"/>
          <w:sz w:val="28"/>
          <w:szCs w:val="28"/>
        </w:rPr>
      </w:pPr>
    </w:p>
    <w:p w:rsidR="00CF5496" w:rsidRPr="004C13C6" w:rsidRDefault="00CF5496" w:rsidP="005D3C89">
      <w:pPr>
        <w:pStyle w:val="aa"/>
        <w:spacing w:before="0" w:beforeAutospacing="0" w:after="120" w:afterAutospacing="0"/>
        <w:jc w:val="left"/>
        <w:rPr>
          <w:i/>
          <w:iCs/>
          <w:sz w:val="28"/>
          <w:szCs w:val="28"/>
        </w:rPr>
      </w:pPr>
      <w:r w:rsidRPr="004C13C6">
        <w:rPr>
          <w:i/>
          <w:iCs/>
          <w:sz w:val="28"/>
          <w:szCs w:val="28"/>
        </w:rPr>
        <w:t>Научный руководитель:</w:t>
      </w:r>
    </w:p>
    <w:p w:rsidR="005D3C89" w:rsidRDefault="00CF5496" w:rsidP="005D3C89">
      <w:pPr>
        <w:pStyle w:val="a5"/>
        <w:jc w:val="both"/>
        <w:rPr>
          <w:rFonts w:ascii="Times New Roman" w:hAnsi="Times New Roman" w:cs="Times New Roman"/>
          <w:sz w:val="28"/>
          <w:szCs w:val="28"/>
        </w:rPr>
      </w:pPr>
      <w:r w:rsidRPr="004C13C6">
        <w:rPr>
          <w:rFonts w:ascii="Times New Roman" w:hAnsi="Times New Roman" w:cs="Times New Roman"/>
          <w:sz w:val="28"/>
          <w:szCs w:val="28"/>
        </w:rPr>
        <w:t>РЯЗАНОВА Елена Александровна – канд. юр. наук, доцент кафедры ко</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ституционного, административного и таможенного права 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w:t>
      </w:r>
      <w:r w:rsidRPr="004C13C6">
        <w:rPr>
          <w:rFonts w:ascii="Times New Roman" w:hAnsi="Times New Roman" w:cs="Times New Roman"/>
          <w:sz w:val="28"/>
          <w:szCs w:val="28"/>
        </w:rPr>
        <w:t>о</w:t>
      </w:r>
      <w:r w:rsidRPr="004C13C6">
        <w:rPr>
          <w:rFonts w:ascii="Times New Roman" w:hAnsi="Times New Roman" w:cs="Times New Roman"/>
          <w:sz w:val="28"/>
          <w:szCs w:val="28"/>
        </w:rPr>
        <w:t>го государственного университета (170100, г. Тверь, ул. Желябова</w:t>
      </w:r>
      <w:r w:rsidRPr="004C13C6">
        <w:rPr>
          <w:rFonts w:ascii="Times New Roman" w:hAnsi="Times New Roman" w:cs="Times New Roman"/>
          <w:sz w:val="28"/>
          <w:szCs w:val="28"/>
          <w:lang w:val="en-US"/>
        </w:rPr>
        <w:t xml:space="preserve">, 33), e-mail: </w:t>
      </w:r>
      <w:hyperlink r:id="rId42" w:history="1">
        <w:r w:rsidR="005D3C89" w:rsidRPr="005F794B">
          <w:rPr>
            <w:rStyle w:val="a4"/>
            <w:rFonts w:ascii="Times New Roman" w:hAnsi="Times New Roman" w:cs="Times New Roman"/>
            <w:sz w:val="28"/>
            <w:szCs w:val="28"/>
            <w:lang w:val="en-US"/>
          </w:rPr>
          <w:t>lena_7765@mail.ru</w:t>
        </w:r>
      </w:hyperlink>
    </w:p>
    <w:p w:rsidR="005D3C89" w:rsidRDefault="005D3C89" w:rsidP="005D3C89">
      <w:pPr>
        <w:pStyle w:val="a5"/>
        <w:jc w:val="both"/>
        <w:rPr>
          <w:rFonts w:ascii="Times New Roman" w:hAnsi="Times New Roman" w:cs="Times New Roman"/>
          <w:sz w:val="28"/>
          <w:szCs w:val="28"/>
        </w:rPr>
      </w:pPr>
    </w:p>
    <w:p w:rsidR="005D3C89" w:rsidRDefault="005D3C89" w:rsidP="005D3C89">
      <w:pPr>
        <w:pStyle w:val="a5"/>
        <w:jc w:val="both"/>
        <w:rPr>
          <w:rFonts w:ascii="Times New Roman" w:hAnsi="Times New Roman" w:cs="Times New Roman"/>
          <w:sz w:val="28"/>
          <w:szCs w:val="28"/>
        </w:rPr>
      </w:pPr>
    </w:p>
    <w:p w:rsidR="005D3C89" w:rsidRPr="005D3C89" w:rsidRDefault="005D3C89" w:rsidP="005D3C89">
      <w:pPr>
        <w:pStyle w:val="a5"/>
        <w:jc w:val="both"/>
        <w:rPr>
          <w:rFonts w:ascii="Times New Roman" w:hAnsi="Times New Roman" w:cs="Times New Roman"/>
          <w:sz w:val="28"/>
          <w:szCs w:val="28"/>
        </w:rPr>
      </w:pPr>
    </w:p>
    <w:p w:rsidR="005D3C89" w:rsidRPr="005D3C89" w:rsidRDefault="005D3C89" w:rsidP="005D3C89">
      <w:pPr>
        <w:pStyle w:val="a5"/>
        <w:jc w:val="both"/>
        <w:rPr>
          <w:rFonts w:ascii="Times New Roman" w:hAnsi="Times New Roman" w:cs="Times New Roman"/>
          <w:sz w:val="28"/>
          <w:szCs w:val="28"/>
        </w:rPr>
      </w:pPr>
    </w:p>
    <w:p w:rsidR="004F3AAD" w:rsidRPr="004C13C6" w:rsidRDefault="004F3AAD" w:rsidP="005D3C89">
      <w:pPr>
        <w:pStyle w:val="a5"/>
        <w:spacing w:after="240"/>
        <w:ind w:firstLine="709"/>
        <w:rPr>
          <w:rFonts w:ascii="Times New Roman" w:hAnsi="Times New Roman" w:cs="Times New Roman"/>
          <w:b/>
          <w:sz w:val="28"/>
          <w:szCs w:val="28"/>
          <w:lang w:val="en-US"/>
        </w:rPr>
      </w:pPr>
      <w:r w:rsidRPr="004C13C6">
        <w:rPr>
          <w:rFonts w:ascii="Times New Roman" w:hAnsi="Times New Roman" w:cs="Times New Roman"/>
          <w:b/>
          <w:sz w:val="28"/>
          <w:szCs w:val="28"/>
          <w:lang w:val="en-US"/>
        </w:rPr>
        <w:t>CONSTITUTIONAL AND LEGAL REGULATION OF CITIZENS 'RIGHTS TO HEALTH AND HEALTH CARE ON THE EXAMPLE OF THE TVER REGION</w:t>
      </w:r>
    </w:p>
    <w:p w:rsidR="004F3AAD" w:rsidRPr="004C13C6" w:rsidRDefault="004F3AAD" w:rsidP="000B1642">
      <w:pPr>
        <w:pStyle w:val="a5"/>
        <w:spacing w:after="240"/>
        <w:ind w:firstLine="284"/>
        <w:rPr>
          <w:rFonts w:ascii="Times New Roman" w:hAnsi="Times New Roman" w:cs="Times New Roman"/>
          <w:b/>
          <w:sz w:val="28"/>
          <w:szCs w:val="28"/>
          <w:lang w:val="en-US"/>
        </w:rPr>
      </w:pPr>
      <w:r w:rsidRPr="004C13C6">
        <w:rPr>
          <w:rFonts w:ascii="Times New Roman" w:hAnsi="Times New Roman" w:cs="Times New Roman"/>
          <w:b/>
          <w:sz w:val="28"/>
          <w:szCs w:val="28"/>
          <w:lang w:val="en-US"/>
        </w:rPr>
        <w:t>P.V. Davydenko</w:t>
      </w:r>
    </w:p>
    <w:p w:rsidR="004F3AAD" w:rsidRDefault="004447B0" w:rsidP="000B1642">
      <w:pPr>
        <w:pStyle w:val="a5"/>
        <w:ind w:firstLine="284"/>
        <w:rPr>
          <w:rFonts w:ascii="Times New Roman" w:hAnsi="Times New Roman" w:cs="Times New Roman"/>
          <w:sz w:val="28"/>
          <w:szCs w:val="28"/>
        </w:rPr>
      </w:pPr>
      <w:r>
        <w:rPr>
          <w:rFonts w:ascii="Times New Roman" w:hAnsi="Times New Roman" w:cs="Times New Roman"/>
          <w:sz w:val="28"/>
          <w:szCs w:val="28"/>
          <w:lang w:val="en-US"/>
        </w:rPr>
        <w:t>Tver State University</w:t>
      </w:r>
    </w:p>
    <w:p w:rsidR="005D3C89" w:rsidRPr="005D3C89" w:rsidRDefault="005D3C89" w:rsidP="000B1642">
      <w:pPr>
        <w:pStyle w:val="a5"/>
        <w:ind w:firstLine="284"/>
        <w:rPr>
          <w:rFonts w:ascii="Times New Roman" w:hAnsi="Times New Roman" w:cs="Times New Roman"/>
          <w:sz w:val="28"/>
          <w:szCs w:val="28"/>
        </w:rPr>
      </w:pPr>
    </w:p>
    <w:p w:rsidR="004F3AAD" w:rsidRPr="004C13C6" w:rsidRDefault="004F3AAD" w:rsidP="000B1642">
      <w:pPr>
        <w:pStyle w:val="a5"/>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the constitutional rights of citizens in the field of health care and medical care.  The legal regulation of this law is considered, including regulation at the level of the subject of the Russian Federation.</w:t>
      </w:r>
    </w:p>
    <w:p w:rsidR="000F061A" w:rsidRPr="004C13C6" w:rsidRDefault="004F3AAD" w:rsidP="000B1642">
      <w:pPr>
        <w:pStyle w:val="a5"/>
        <w:ind w:left="284" w:firstLine="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 xml:space="preserve"> </w:t>
      </w:r>
      <w:r w:rsidRPr="004C13C6">
        <w:rPr>
          <w:rFonts w:ascii="Times New Roman" w:hAnsi="Times New Roman" w:cs="Times New Roman"/>
          <w:b/>
          <w:i/>
          <w:sz w:val="28"/>
          <w:szCs w:val="28"/>
          <w:lang w:val="en-US"/>
        </w:rPr>
        <w:t>Keywords:</w:t>
      </w:r>
      <w:r w:rsidRPr="004C13C6">
        <w:rPr>
          <w:rFonts w:ascii="Times New Roman" w:hAnsi="Times New Roman" w:cs="Times New Roman"/>
          <w:i/>
          <w:sz w:val="28"/>
          <w:szCs w:val="28"/>
          <w:lang w:val="en-US"/>
        </w:rPr>
        <w:t xml:space="preserve"> Constitution of the Russian Federation, constitutional law of citizens, health protection, free medical care, ensuring human rights, state guarantee pr</w:t>
      </w:r>
      <w:r w:rsidRPr="004C13C6">
        <w:rPr>
          <w:rFonts w:ascii="Times New Roman" w:hAnsi="Times New Roman" w:cs="Times New Roman"/>
          <w:i/>
          <w:sz w:val="28"/>
          <w:szCs w:val="28"/>
          <w:lang w:val="en-US"/>
        </w:rPr>
        <w:t>o</w:t>
      </w:r>
      <w:r w:rsidRPr="004C13C6">
        <w:rPr>
          <w:rFonts w:ascii="Times New Roman" w:hAnsi="Times New Roman" w:cs="Times New Roman"/>
          <w:i/>
          <w:sz w:val="28"/>
          <w:szCs w:val="28"/>
          <w:lang w:val="en-US"/>
        </w:rPr>
        <w:t>grams.</w:t>
      </w:r>
    </w:p>
    <w:p w:rsidR="00E103FA" w:rsidRPr="005D3C89" w:rsidRDefault="005D3C89" w:rsidP="000B1642">
      <w:pPr>
        <w:pStyle w:val="a5"/>
        <w:ind w:firstLine="0"/>
        <w:jc w:val="both"/>
        <w:rPr>
          <w:rFonts w:ascii="Times New Roman" w:hAnsi="Times New Roman" w:cs="Times New Roman"/>
          <w:i/>
          <w:sz w:val="28"/>
          <w:szCs w:val="28"/>
        </w:rPr>
      </w:pPr>
      <w:r>
        <w:rPr>
          <w:rFonts w:ascii="Times New Roman" w:hAnsi="Times New Roman" w:cs="Times New Roman"/>
          <w:i/>
          <w:sz w:val="28"/>
          <w:szCs w:val="28"/>
        </w:rPr>
        <w:t xml:space="preserve">        </w:t>
      </w:r>
    </w:p>
    <w:p w:rsidR="004F3AAD" w:rsidRPr="004C13C6" w:rsidRDefault="000F061A" w:rsidP="005D3C89">
      <w:pPr>
        <w:pStyle w:val="aa"/>
        <w:spacing w:before="0" w:beforeAutospacing="0" w:after="120" w:afterAutospacing="0"/>
        <w:jc w:val="both"/>
        <w:rPr>
          <w:i/>
          <w:iCs/>
          <w:sz w:val="28"/>
          <w:szCs w:val="28"/>
          <w:lang w:val="en-US"/>
        </w:rPr>
      </w:pPr>
      <w:r w:rsidRPr="004C13C6">
        <w:rPr>
          <w:i/>
          <w:iCs/>
          <w:sz w:val="28"/>
          <w:szCs w:val="28"/>
          <w:lang w:val="en-US"/>
        </w:rPr>
        <w:t>About authors:</w:t>
      </w:r>
    </w:p>
    <w:p w:rsidR="004F3AAD" w:rsidRPr="004C13C6" w:rsidRDefault="000F061A" w:rsidP="000B1642">
      <w:pPr>
        <w:pStyle w:val="af1"/>
        <w:jc w:val="both"/>
        <w:rPr>
          <w:rFonts w:ascii="Times New Roman" w:hAnsi="Times New Roman"/>
          <w:sz w:val="28"/>
          <w:szCs w:val="28"/>
          <w:lang w:val="en-US"/>
        </w:rPr>
      </w:pPr>
      <w:r w:rsidRPr="004C13C6">
        <w:rPr>
          <w:rFonts w:ascii="Times New Roman" w:hAnsi="Times New Roman"/>
          <w:sz w:val="28"/>
          <w:szCs w:val="28"/>
          <w:lang w:val="en-US"/>
        </w:rPr>
        <w:t xml:space="preserve">      </w:t>
      </w:r>
      <w:r w:rsidR="004F3AAD" w:rsidRPr="004C13C6">
        <w:rPr>
          <w:rFonts w:ascii="Times New Roman" w:hAnsi="Times New Roman"/>
          <w:sz w:val="28"/>
          <w:szCs w:val="28"/>
          <w:lang w:val="en-US"/>
        </w:rPr>
        <w:t>DAVYDENKO Polina Vyacheslavovna-bachelor of the 1st year of study in the direction of "jurisprudence" "Tver state University" (Russia, Tver, Zhelyabova str., 33); e-mail: davydenk.polina@yandex.ru; t. 8-900-019-23-10.</w:t>
      </w:r>
    </w:p>
    <w:p w:rsidR="005D3C89" w:rsidRDefault="005D3C89" w:rsidP="005D3C89">
      <w:pPr>
        <w:pStyle w:val="aa"/>
        <w:spacing w:before="0" w:beforeAutospacing="0" w:after="0" w:afterAutospacing="0"/>
        <w:jc w:val="left"/>
        <w:rPr>
          <w:i/>
          <w:iCs/>
          <w:sz w:val="28"/>
          <w:szCs w:val="28"/>
        </w:rPr>
      </w:pPr>
    </w:p>
    <w:p w:rsidR="005D3C89" w:rsidRDefault="005D3C89" w:rsidP="005D3C89">
      <w:pPr>
        <w:pStyle w:val="aa"/>
        <w:spacing w:before="0" w:beforeAutospacing="0" w:after="120" w:afterAutospacing="0"/>
        <w:jc w:val="left"/>
        <w:rPr>
          <w:i/>
          <w:iCs/>
          <w:sz w:val="28"/>
          <w:szCs w:val="28"/>
        </w:rPr>
      </w:pPr>
    </w:p>
    <w:p w:rsidR="005D3C89" w:rsidRDefault="005D3C89" w:rsidP="005D3C89">
      <w:pPr>
        <w:pStyle w:val="aa"/>
        <w:spacing w:before="0" w:beforeAutospacing="0" w:after="120" w:afterAutospacing="0"/>
        <w:jc w:val="left"/>
        <w:rPr>
          <w:i/>
          <w:iCs/>
          <w:sz w:val="28"/>
          <w:szCs w:val="28"/>
        </w:rPr>
      </w:pPr>
    </w:p>
    <w:p w:rsidR="005D3C89" w:rsidRDefault="005D3C89" w:rsidP="005D3C89">
      <w:pPr>
        <w:pStyle w:val="aa"/>
        <w:spacing w:before="0" w:beforeAutospacing="0" w:after="120" w:afterAutospacing="0"/>
        <w:jc w:val="left"/>
        <w:rPr>
          <w:i/>
          <w:iCs/>
          <w:sz w:val="28"/>
          <w:szCs w:val="28"/>
        </w:rPr>
      </w:pPr>
    </w:p>
    <w:p w:rsidR="00CF5496" w:rsidRPr="004C13C6" w:rsidRDefault="000F061A" w:rsidP="005D3C89">
      <w:pPr>
        <w:pStyle w:val="aa"/>
        <w:spacing w:before="0" w:beforeAutospacing="0" w:after="120" w:afterAutospacing="0"/>
        <w:jc w:val="left"/>
        <w:rPr>
          <w:i/>
          <w:iCs/>
          <w:sz w:val="28"/>
          <w:szCs w:val="28"/>
          <w:lang w:val="en-US"/>
        </w:rPr>
      </w:pPr>
      <w:r w:rsidRPr="004C13C6">
        <w:rPr>
          <w:i/>
          <w:iCs/>
          <w:sz w:val="28"/>
          <w:szCs w:val="28"/>
          <w:lang w:val="en-US"/>
        </w:rPr>
        <w:lastRenderedPageBreak/>
        <w:t>Scientific adviser:</w:t>
      </w:r>
    </w:p>
    <w:p w:rsidR="004F3AAD" w:rsidRPr="004C13C6" w:rsidRDefault="00CF5496" w:rsidP="00105057">
      <w:pPr>
        <w:pStyle w:val="a5"/>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RYAZANOV Elena – PhD, assistant professor of the department of constitutio</w:t>
      </w:r>
      <w:r w:rsidRPr="004C13C6">
        <w:rPr>
          <w:rFonts w:ascii="Times New Roman" w:hAnsi="Times New Roman" w:cs="Times New Roman"/>
          <w:sz w:val="28"/>
          <w:szCs w:val="28"/>
          <w:lang w:val="en-US"/>
        </w:rPr>
        <w:t>n</w:t>
      </w:r>
      <w:r w:rsidRPr="004C13C6">
        <w:rPr>
          <w:rFonts w:ascii="Times New Roman" w:hAnsi="Times New Roman" w:cs="Times New Roman"/>
          <w:sz w:val="28"/>
          <w:szCs w:val="28"/>
          <w:lang w:val="en-US"/>
        </w:rPr>
        <w:t>al, administrative and customs law Tver state University (170100, Tver, ul. Zhe</w:t>
      </w:r>
      <w:r w:rsidRPr="004C13C6">
        <w:rPr>
          <w:rFonts w:ascii="Times New Roman" w:hAnsi="Times New Roman" w:cs="Times New Roman"/>
          <w:sz w:val="28"/>
          <w:szCs w:val="28"/>
          <w:lang w:val="en-US"/>
        </w:rPr>
        <w:t>l</w:t>
      </w:r>
      <w:r w:rsidRPr="004C13C6">
        <w:rPr>
          <w:rFonts w:ascii="Times New Roman" w:hAnsi="Times New Roman" w:cs="Times New Roman"/>
          <w:sz w:val="28"/>
          <w:szCs w:val="28"/>
          <w:lang w:val="en-US"/>
        </w:rPr>
        <w:t xml:space="preserve">yabova, d.33), e-mail: </w:t>
      </w:r>
      <w:hyperlink r:id="rId43" w:history="1">
        <w:r w:rsidR="00543407" w:rsidRPr="004C13C6">
          <w:rPr>
            <w:rStyle w:val="a4"/>
            <w:rFonts w:ascii="Times New Roman" w:hAnsi="Times New Roman" w:cs="Times New Roman"/>
            <w:sz w:val="28"/>
            <w:szCs w:val="28"/>
            <w:lang w:val="en-US"/>
          </w:rPr>
          <w:t>lena_7765@mail.ru</w:t>
        </w:r>
      </w:hyperlink>
      <w:r w:rsidR="00543407" w:rsidRPr="004C13C6">
        <w:rPr>
          <w:rFonts w:ascii="Times New Roman" w:hAnsi="Times New Roman" w:cs="Times New Roman"/>
          <w:sz w:val="28"/>
          <w:szCs w:val="28"/>
          <w:lang w:val="en-US"/>
        </w:rPr>
        <w:t>.</w:t>
      </w:r>
    </w:p>
    <w:p w:rsidR="00543407" w:rsidRPr="004C13C6" w:rsidRDefault="00543407" w:rsidP="000B1642">
      <w:pPr>
        <w:pStyle w:val="a5"/>
        <w:ind w:firstLine="0"/>
        <w:jc w:val="both"/>
        <w:rPr>
          <w:rFonts w:ascii="Times New Roman" w:hAnsi="Times New Roman" w:cs="Times New Roman"/>
          <w:sz w:val="28"/>
          <w:szCs w:val="28"/>
          <w:lang w:val="en-US"/>
        </w:rPr>
      </w:pPr>
    </w:p>
    <w:p w:rsidR="00865FD9" w:rsidRPr="004C13C6" w:rsidRDefault="00B950EA" w:rsidP="005D3C89">
      <w:pPr>
        <w:spacing w:after="0" w:line="240" w:lineRule="auto"/>
        <w:ind w:firstLine="0"/>
        <w:jc w:val="both"/>
        <w:rPr>
          <w:rFonts w:ascii="Times New Roman" w:hAnsi="Times New Roman" w:cs="Times New Roman"/>
          <w:sz w:val="28"/>
          <w:szCs w:val="28"/>
        </w:rPr>
      </w:pPr>
      <w:r w:rsidRPr="004C13C6">
        <w:rPr>
          <w:rFonts w:ascii="Times New Roman" w:eastAsia="Times New Roman" w:hAnsi="Times New Roman" w:cs="Times New Roman"/>
          <w:sz w:val="28"/>
          <w:szCs w:val="28"/>
        </w:rPr>
        <w:t>Давыденко</w:t>
      </w:r>
      <w:r w:rsidRPr="004C13C6">
        <w:rPr>
          <w:rFonts w:ascii="Times New Roman" w:eastAsia="Times New Roman" w:hAnsi="Times New Roman" w:cs="Times New Roman"/>
          <w:sz w:val="28"/>
          <w:szCs w:val="28"/>
          <w:lang w:val="en-US"/>
        </w:rPr>
        <w:t xml:space="preserve"> </w:t>
      </w:r>
      <w:r w:rsidRPr="004C13C6">
        <w:rPr>
          <w:rFonts w:ascii="Times New Roman" w:eastAsia="Times New Roman" w:hAnsi="Times New Roman" w:cs="Times New Roman"/>
          <w:sz w:val="28"/>
          <w:szCs w:val="28"/>
        </w:rPr>
        <w:t>П</w:t>
      </w:r>
      <w:r w:rsidRPr="004C13C6">
        <w:rPr>
          <w:rFonts w:ascii="Times New Roman" w:eastAsia="Times New Roman" w:hAnsi="Times New Roman" w:cs="Times New Roman"/>
          <w:sz w:val="28"/>
          <w:szCs w:val="28"/>
          <w:lang w:val="en-US"/>
        </w:rPr>
        <w:t>.</w:t>
      </w:r>
      <w:r w:rsidRPr="004C13C6">
        <w:rPr>
          <w:rFonts w:ascii="Times New Roman" w:eastAsia="Times New Roman" w:hAnsi="Times New Roman" w:cs="Times New Roman"/>
          <w:sz w:val="28"/>
          <w:szCs w:val="28"/>
        </w:rPr>
        <w:t>В</w:t>
      </w:r>
      <w:r w:rsidRPr="004C13C6">
        <w:rPr>
          <w:rFonts w:ascii="Times New Roman" w:eastAsia="Times New Roman" w:hAnsi="Times New Roman" w:cs="Times New Roman"/>
          <w:sz w:val="28"/>
          <w:szCs w:val="28"/>
          <w:lang w:val="en-US"/>
        </w:rPr>
        <w:t xml:space="preserve">.  </w:t>
      </w:r>
      <w:r w:rsidRPr="004C13C6">
        <w:rPr>
          <w:rFonts w:ascii="Times New Roman" w:eastAsia="Times New Roman" w:hAnsi="Times New Roman" w:cs="Times New Roman"/>
          <w:sz w:val="28"/>
          <w:szCs w:val="28"/>
        </w:rPr>
        <w:t>Конституционно-правовое  регулирование прав граждан на охрану здоровья и на медицинскую помощь на примере тверской области</w:t>
      </w:r>
      <w:r w:rsidR="00865FD9" w:rsidRPr="004C13C6">
        <w:rPr>
          <w:rFonts w:ascii="Times New Roman" w:hAnsi="Times New Roman" w:cs="Times New Roman"/>
          <w:sz w:val="28"/>
          <w:szCs w:val="28"/>
        </w:rPr>
        <w:t>//</w:t>
      </w:r>
    </w:p>
    <w:p w:rsidR="00865FD9" w:rsidRPr="004C13C6" w:rsidRDefault="00865FD9" w:rsidP="000B1642">
      <w:pPr>
        <w:spacing w:after="0" w:line="240" w:lineRule="auto"/>
        <w:ind w:firstLine="0"/>
        <w:jc w:val="both"/>
        <w:rPr>
          <w:rFonts w:ascii="Times New Roman" w:eastAsia="Times New Roman" w:hAnsi="Times New Roman" w:cs="Times New Roman"/>
          <w:sz w:val="28"/>
          <w:szCs w:val="28"/>
        </w:rPr>
      </w:pPr>
      <w:r w:rsidRPr="004C13C6">
        <w:rPr>
          <w:rFonts w:ascii="Times New Roman" w:hAnsi="Times New Roman" w:cs="Times New Roman"/>
          <w:sz w:val="28"/>
          <w:szCs w:val="28"/>
        </w:rPr>
        <w:t>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eastAsia="Times New Roman" w:hAnsi="Times New Roman" w:cs="Times New Roman"/>
          <w:sz w:val="28"/>
          <w:szCs w:val="28"/>
        </w:rPr>
        <w:t xml:space="preserve"> </w:t>
      </w:r>
      <w:r w:rsidR="00DF09AB">
        <w:rPr>
          <w:rFonts w:ascii="Times New Roman" w:eastAsia="Times New Roman" w:hAnsi="Times New Roman" w:cs="Times New Roman"/>
          <w:sz w:val="28"/>
          <w:szCs w:val="28"/>
        </w:rPr>
        <w:t>63 – 71.</w:t>
      </w:r>
    </w:p>
    <w:p w:rsidR="00526AE9" w:rsidRPr="004C13C6" w:rsidRDefault="00526AE9" w:rsidP="000B1642">
      <w:pPr>
        <w:spacing w:before="240" w:after="0" w:line="240" w:lineRule="auto"/>
        <w:jc w:val="both"/>
        <w:rPr>
          <w:rFonts w:ascii="Times New Roman" w:eastAsia="Times New Roman" w:hAnsi="Times New Roman" w:cs="Times New Roman"/>
          <w:sz w:val="28"/>
          <w:szCs w:val="28"/>
        </w:rPr>
      </w:pPr>
    </w:p>
    <w:p w:rsidR="00865FD9" w:rsidRPr="004C13C6" w:rsidRDefault="00865FD9" w:rsidP="000B1642">
      <w:pPr>
        <w:spacing w:after="0" w:line="240" w:lineRule="auto"/>
        <w:ind w:firstLine="0"/>
        <w:jc w:val="both"/>
        <w:rPr>
          <w:rFonts w:ascii="Times New Roman" w:hAnsi="Times New Roman" w:cs="Times New Roman"/>
          <w:sz w:val="28"/>
          <w:szCs w:val="28"/>
        </w:rPr>
      </w:pPr>
    </w:p>
    <w:p w:rsidR="00351289" w:rsidRDefault="00351289"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Pr="004C13C6" w:rsidRDefault="00BA01E3" w:rsidP="000B1642">
      <w:pPr>
        <w:spacing w:after="0" w:line="240" w:lineRule="auto"/>
        <w:ind w:firstLine="0"/>
        <w:jc w:val="both"/>
        <w:rPr>
          <w:rFonts w:ascii="Times New Roman" w:hAnsi="Times New Roman" w:cs="Times New Roman"/>
          <w:sz w:val="28"/>
          <w:szCs w:val="28"/>
        </w:rPr>
      </w:pPr>
    </w:p>
    <w:p w:rsidR="00526AE9" w:rsidRPr="004C13C6" w:rsidRDefault="00E15EB9" w:rsidP="005D3C89">
      <w:pPr>
        <w:spacing w:line="240" w:lineRule="auto"/>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УДК 34.342</w:t>
      </w:r>
    </w:p>
    <w:p w:rsidR="00526AE9" w:rsidRPr="004C13C6" w:rsidRDefault="00526AE9"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ПЕРСПЕКТИВЫ РАЗВИТИЯ ПРОЦЕДУРЫ ЭЛЕКТРОННОГО Г</w:t>
      </w:r>
      <w:r w:rsidRPr="004C13C6">
        <w:rPr>
          <w:rFonts w:ascii="Times New Roman" w:hAnsi="Times New Roman" w:cs="Times New Roman"/>
          <w:b/>
          <w:sz w:val="28"/>
          <w:szCs w:val="28"/>
        </w:rPr>
        <w:t>О</w:t>
      </w:r>
      <w:r w:rsidRPr="004C13C6">
        <w:rPr>
          <w:rFonts w:ascii="Times New Roman" w:hAnsi="Times New Roman" w:cs="Times New Roman"/>
          <w:b/>
          <w:sz w:val="28"/>
          <w:szCs w:val="28"/>
        </w:rPr>
        <w:t>ЛОСОВАНИЯ ПРИ ПОМОЩИ ТЕХНОЛОГИИ БЛОКЧЕЙН</w:t>
      </w:r>
    </w:p>
    <w:p w:rsidR="00526AE9" w:rsidRPr="004C13C6" w:rsidRDefault="00526AE9"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П.П. Дроздов</w:t>
      </w:r>
    </w:p>
    <w:p w:rsidR="00526AE9" w:rsidRDefault="00526AE9" w:rsidP="005D3C89">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5D3C89" w:rsidRPr="004C13C6" w:rsidRDefault="005D3C89" w:rsidP="005D3C89">
      <w:pPr>
        <w:spacing w:after="0" w:line="240" w:lineRule="auto"/>
        <w:rPr>
          <w:rFonts w:ascii="Times New Roman" w:hAnsi="Times New Roman" w:cs="Times New Roman"/>
          <w:sz w:val="28"/>
          <w:szCs w:val="28"/>
        </w:rPr>
      </w:pPr>
    </w:p>
    <w:p w:rsidR="00526AE9" w:rsidRPr="004C13C6" w:rsidRDefault="00526AE9"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работе рассматривается процедура электронного голосования, как одна из возможностей реализации конституционного права человека избирать и г</w:t>
      </w:r>
      <w:r w:rsidRPr="004C13C6">
        <w:rPr>
          <w:rFonts w:ascii="Times New Roman" w:hAnsi="Times New Roman" w:cs="Times New Roman"/>
          <w:sz w:val="28"/>
          <w:szCs w:val="28"/>
        </w:rPr>
        <w:t>о</w:t>
      </w:r>
      <w:r w:rsidRPr="004C13C6">
        <w:rPr>
          <w:rFonts w:ascii="Times New Roman" w:hAnsi="Times New Roman" w:cs="Times New Roman"/>
          <w:sz w:val="28"/>
          <w:szCs w:val="28"/>
        </w:rPr>
        <w:t>лосовать. Изучаются возможные перспективы развития и применения данной процедуры при проведении голосования в Российской Федерации.</w:t>
      </w:r>
    </w:p>
    <w:p w:rsidR="00526AE9" w:rsidRDefault="00526AE9" w:rsidP="000B1642">
      <w:pPr>
        <w:pStyle w:val="aa"/>
        <w:spacing w:before="0" w:beforeAutospacing="0" w:after="0" w:afterAutospacing="0"/>
        <w:ind w:left="284" w:firstLine="0"/>
        <w:jc w:val="both"/>
        <w:rPr>
          <w:i/>
          <w:sz w:val="28"/>
          <w:szCs w:val="28"/>
        </w:rPr>
      </w:pPr>
      <w:r w:rsidRPr="004C13C6">
        <w:rPr>
          <w:b/>
          <w:i/>
          <w:sz w:val="28"/>
          <w:szCs w:val="28"/>
        </w:rPr>
        <w:t>Ключевые слова:</w:t>
      </w:r>
      <w:r w:rsidRPr="004C13C6">
        <w:rPr>
          <w:i/>
          <w:sz w:val="28"/>
          <w:szCs w:val="28"/>
        </w:rPr>
        <w:t xml:space="preserve"> Конституция, выборы, электронное голосование, блокчейн, цифровые технологии.</w:t>
      </w:r>
    </w:p>
    <w:p w:rsidR="005D3C89" w:rsidRPr="004C13C6" w:rsidRDefault="005D3C89" w:rsidP="000B1642">
      <w:pPr>
        <w:pStyle w:val="aa"/>
        <w:spacing w:before="0" w:beforeAutospacing="0" w:after="0" w:afterAutospacing="0"/>
        <w:ind w:left="284" w:firstLine="0"/>
        <w:jc w:val="both"/>
        <w:rPr>
          <w:sz w:val="28"/>
          <w:szCs w:val="28"/>
        </w:rPr>
      </w:pPr>
    </w:p>
    <w:p w:rsidR="00526AE9" w:rsidRPr="004C13C6" w:rsidRDefault="00526AE9" w:rsidP="000B1642">
      <w:pPr>
        <w:spacing w:after="0" w:line="240" w:lineRule="auto"/>
        <w:jc w:val="both"/>
        <w:rPr>
          <w:rFonts w:ascii="Times New Roman" w:hAnsi="Times New Roman" w:cs="Times New Roman"/>
          <w:sz w:val="28"/>
          <w:szCs w:val="28"/>
          <w:lang w:eastAsia="ru-RU"/>
        </w:rPr>
      </w:pPr>
      <w:r w:rsidRPr="004C13C6">
        <w:rPr>
          <w:rFonts w:ascii="Times New Roman" w:hAnsi="Times New Roman" w:cs="Times New Roman"/>
          <w:sz w:val="28"/>
          <w:szCs w:val="28"/>
          <w:lang w:eastAsia="ru-RU"/>
        </w:rPr>
        <w:t>В настоящее время с бурным развитием технологий нововведения прошлых лет уже не кажутся нам чем-то современным и технически-совершенным. Н</w:t>
      </w:r>
      <w:r w:rsidRPr="004C13C6">
        <w:rPr>
          <w:rFonts w:ascii="Times New Roman" w:hAnsi="Times New Roman" w:cs="Times New Roman"/>
          <w:sz w:val="28"/>
          <w:szCs w:val="28"/>
          <w:lang w:eastAsia="ru-RU"/>
        </w:rPr>
        <w:t>е</w:t>
      </w:r>
      <w:r w:rsidRPr="004C13C6">
        <w:rPr>
          <w:rFonts w:ascii="Times New Roman" w:hAnsi="Times New Roman" w:cs="Times New Roman"/>
          <w:sz w:val="28"/>
          <w:szCs w:val="28"/>
          <w:lang w:eastAsia="ru-RU"/>
        </w:rPr>
        <w:t xml:space="preserve">давнее введение </w:t>
      </w:r>
      <w:r w:rsidRPr="004C13C6">
        <w:rPr>
          <w:rFonts w:ascii="Times New Roman" w:hAnsi="Times New Roman" w:cs="Times New Roman"/>
          <w:sz w:val="28"/>
          <w:szCs w:val="28"/>
          <w:shd w:val="clear" w:color="auto" w:fill="FFFFFF"/>
          <w:lang w:eastAsia="ru-RU"/>
        </w:rPr>
        <w:t>Государственной автоматизированной системы Российской Федерации «Выборы» (ГАС «Выборы»), т.е. государственной информационной системы, предназначенной для </w:t>
      </w:r>
      <w:hyperlink r:id="rId44" w:tgtFrame="_blank" w:tooltip="Автоматизация" w:history="1">
        <w:r w:rsidRPr="004C13C6">
          <w:rPr>
            <w:rFonts w:ascii="Times New Roman" w:hAnsi="Times New Roman" w:cs="Times New Roman"/>
            <w:sz w:val="28"/>
            <w:szCs w:val="28"/>
            <w:shd w:val="clear" w:color="auto" w:fill="FFFFFF"/>
            <w:lang w:eastAsia="ru-RU"/>
          </w:rPr>
          <w:t>автоматизации</w:t>
        </w:r>
      </w:hyperlink>
      <w:r w:rsidRPr="004C13C6">
        <w:rPr>
          <w:rFonts w:ascii="Times New Roman" w:hAnsi="Times New Roman" w:cs="Times New Roman"/>
          <w:sz w:val="28"/>
          <w:szCs w:val="28"/>
          <w:shd w:val="clear" w:color="auto" w:fill="FFFFFF"/>
          <w:lang w:eastAsia="ru-RU"/>
        </w:rPr>
        <w:t> </w:t>
      </w:r>
      <w:hyperlink r:id="rId45" w:tgtFrame="_blank" w:tooltip="Выборы" w:history="1">
        <w:r w:rsidRPr="004C13C6">
          <w:rPr>
            <w:rFonts w:ascii="Times New Roman" w:hAnsi="Times New Roman" w:cs="Times New Roman"/>
            <w:sz w:val="28"/>
            <w:szCs w:val="28"/>
            <w:shd w:val="clear" w:color="auto" w:fill="FFFFFF"/>
            <w:lang w:eastAsia="ru-RU"/>
          </w:rPr>
          <w:t>избирательных действий</w:t>
        </w:r>
      </w:hyperlink>
      <w:r w:rsidRPr="004C13C6">
        <w:rPr>
          <w:rFonts w:ascii="Times New Roman" w:hAnsi="Times New Roman" w:cs="Times New Roman"/>
          <w:sz w:val="28"/>
          <w:szCs w:val="28"/>
          <w:shd w:val="clear" w:color="auto" w:fill="FFFFFF"/>
          <w:lang w:eastAsia="ru-RU"/>
        </w:rPr>
        <w:t xml:space="preserve"> стало прорывом в процедуре электронного голосования в Российской Федерации, но на данный момент актуальным становится вопрос о </w:t>
      </w:r>
      <w:r w:rsidRPr="004C13C6">
        <w:rPr>
          <w:rFonts w:ascii="Times New Roman" w:hAnsi="Times New Roman" w:cs="Times New Roman"/>
          <w:sz w:val="28"/>
          <w:szCs w:val="28"/>
          <w:lang w:eastAsia="ru-RU"/>
        </w:rPr>
        <w:t>необходимости введения системы электронного голосования при помощи технологии блокчейн, что по</w:t>
      </w:r>
      <w:r w:rsidRPr="004C13C6">
        <w:rPr>
          <w:rFonts w:ascii="Times New Roman" w:hAnsi="Times New Roman" w:cs="Times New Roman"/>
          <w:sz w:val="28"/>
          <w:szCs w:val="28"/>
          <w:lang w:eastAsia="ru-RU"/>
        </w:rPr>
        <w:t>з</w:t>
      </w:r>
      <w:r w:rsidRPr="004C13C6">
        <w:rPr>
          <w:rFonts w:ascii="Times New Roman" w:hAnsi="Times New Roman" w:cs="Times New Roman"/>
          <w:sz w:val="28"/>
          <w:szCs w:val="28"/>
          <w:lang w:eastAsia="ru-RU"/>
        </w:rPr>
        <w:t>волит повысить электоральную активность населения, а также усилить бе</w:t>
      </w:r>
      <w:r w:rsidRPr="004C13C6">
        <w:rPr>
          <w:rFonts w:ascii="Times New Roman" w:hAnsi="Times New Roman" w:cs="Times New Roman"/>
          <w:sz w:val="28"/>
          <w:szCs w:val="28"/>
          <w:lang w:eastAsia="ru-RU"/>
        </w:rPr>
        <w:t>з</w:t>
      </w:r>
      <w:r w:rsidRPr="004C13C6">
        <w:rPr>
          <w:rFonts w:ascii="Times New Roman" w:hAnsi="Times New Roman" w:cs="Times New Roman"/>
          <w:sz w:val="28"/>
          <w:szCs w:val="28"/>
          <w:lang w:eastAsia="ru-RU"/>
        </w:rPr>
        <w:t>опасность и уменьшить возможность фальсификации итогов избирательного процесса.</w:t>
      </w:r>
    </w:p>
    <w:p w:rsidR="00526AE9" w:rsidRPr="004C13C6" w:rsidRDefault="00526AE9" w:rsidP="000B1642">
      <w:pPr>
        <w:spacing w:after="0" w:line="240" w:lineRule="auto"/>
        <w:jc w:val="both"/>
        <w:rPr>
          <w:rFonts w:ascii="Times New Roman" w:hAnsi="Times New Roman" w:cs="Times New Roman"/>
          <w:sz w:val="28"/>
          <w:szCs w:val="28"/>
          <w:lang w:eastAsia="ru-RU"/>
        </w:rPr>
      </w:pPr>
      <w:r w:rsidRPr="004C13C6">
        <w:rPr>
          <w:rFonts w:ascii="Times New Roman" w:hAnsi="Times New Roman" w:cs="Times New Roman"/>
          <w:sz w:val="28"/>
          <w:szCs w:val="28"/>
          <w:lang w:eastAsia="ru-RU"/>
        </w:rPr>
        <w:t xml:space="preserve">В соответствии со ст.4 Конституции Российской Федерации </w:t>
      </w:r>
      <w:r w:rsidRPr="004C13C6">
        <w:rPr>
          <w:rFonts w:ascii="Times New Roman" w:hAnsi="Times New Roman" w:cs="Times New Roman"/>
          <w:sz w:val="28"/>
          <w:szCs w:val="28"/>
        </w:rPr>
        <w:t xml:space="preserve">[1, ст. 4] </w:t>
      </w:r>
      <w:r w:rsidRPr="004C13C6">
        <w:rPr>
          <w:rFonts w:ascii="Times New Roman" w:hAnsi="Times New Roman" w:cs="Times New Roman"/>
          <w:sz w:val="28"/>
          <w:szCs w:val="28"/>
          <w:lang w:eastAsia="ru-RU"/>
        </w:rPr>
        <w:t>гра</w:t>
      </w:r>
      <w:r w:rsidRPr="004C13C6">
        <w:rPr>
          <w:rFonts w:ascii="Times New Roman" w:hAnsi="Times New Roman" w:cs="Times New Roman"/>
          <w:sz w:val="28"/>
          <w:szCs w:val="28"/>
          <w:lang w:eastAsia="ru-RU"/>
        </w:rPr>
        <w:t>ж</w:t>
      </w:r>
      <w:r w:rsidRPr="004C13C6">
        <w:rPr>
          <w:rFonts w:ascii="Times New Roman" w:hAnsi="Times New Roman" w:cs="Times New Roman"/>
          <w:sz w:val="28"/>
          <w:szCs w:val="28"/>
          <w:lang w:eastAsia="ru-RU"/>
        </w:rPr>
        <w:t>данин может использовать свое право избирать и быть избранным, однако с</w:t>
      </w:r>
      <w:r w:rsidRPr="004C13C6">
        <w:rPr>
          <w:rFonts w:ascii="Times New Roman" w:hAnsi="Times New Roman" w:cs="Times New Roman"/>
          <w:sz w:val="28"/>
          <w:szCs w:val="28"/>
          <w:lang w:eastAsia="ru-RU"/>
        </w:rPr>
        <w:t>о</w:t>
      </w:r>
      <w:r w:rsidRPr="004C13C6">
        <w:rPr>
          <w:rFonts w:ascii="Times New Roman" w:hAnsi="Times New Roman" w:cs="Times New Roman"/>
          <w:sz w:val="28"/>
          <w:szCs w:val="28"/>
          <w:lang w:eastAsia="ru-RU"/>
        </w:rPr>
        <w:t>гласно последним исследованиям явка на выборах в Российской Федерации, как главы субъекта, так и депутатов Государственной Думы, стремительно снижается, что может являться одной из причин необходимости введения эле</w:t>
      </w:r>
      <w:r w:rsidRPr="004C13C6">
        <w:rPr>
          <w:rFonts w:ascii="Times New Roman" w:hAnsi="Times New Roman" w:cs="Times New Roman"/>
          <w:sz w:val="28"/>
          <w:szCs w:val="28"/>
          <w:lang w:eastAsia="ru-RU"/>
        </w:rPr>
        <w:t>к</w:t>
      </w:r>
      <w:r w:rsidRPr="004C13C6">
        <w:rPr>
          <w:rFonts w:ascii="Times New Roman" w:hAnsi="Times New Roman" w:cs="Times New Roman"/>
          <w:sz w:val="28"/>
          <w:szCs w:val="28"/>
          <w:lang w:eastAsia="ru-RU"/>
        </w:rPr>
        <w:t>тронного голосования с использованием публичных сетей, основанных на те</w:t>
      </w:r>
      <w:r w:rsidRPr="004C13C6">
        <w:rPr>
          <w:rFonts w:ascii="Times New Roman" w:hAnsi="Times New Roman" w:cs="Times New Roman"/>
          <w:sz w:val="28"/>
          <w:szCs w:val="28"/>
          <w:lang w:eastAsia="ru-RU"/>
        </w:rPr>
        <w:t>х</w:t>
      </w:r>
      <w:r w:rsidRPr="004C13C6">
        <w:rPr>
          <w:rFonts w:ascii="Times New Roman" w:hAnsi="Times New Roman" w:cs="Times New Roman"/>
          <w:sz w:val="28"/>
          <w:szCs w:val="28"/>
          <w:lang w:eastAsia="ru-RU"/>
        </w:rPr>
        <w:t>нологии блокчейн, как «свежего воздуха» в застоявшейся избирательной с</w:t>
      </w:r>
      <w:r w:rsidRPr="004C13C6">
        <w:rPr>
          <w:rFonts w:ascii="Times New Roman" w:hAnsi="Times New Roman" w:cs="Times New Roman"/>
          <w:sz w:val="28"/>
          <w:szCs w:val="28"/>
          <w:lang w:eastAsia="ru-RU"/>
        </w:rPr>
        <w:t>и</w:t>
      </w:r>
      <w:r w:rsidRPr="004C13C6">
        <w:rPr>
          <w:rFonts w:ascii="Times New Roman" w:hAnsi="Times New Roman" w:cs="Times New Roman"/>
          <w:sz w:val="28"/>
          <w:szCs w:val="28"/>
          <w:lang w:eastAsia="ru-RU"/>
        </w:rPr>
        <w:t>стеме</w:t>
      </w:r>
      <w:r w:rsidRPr="004C13C6">
        <w:rPr>
          <w:rFonts w:ascii="Times New Roman" w:hAnsi="Times New Roman" w:cs="Times New Roman"/>
          <w:sz w:val="28"/>
          <w:szCs w:val="28"/>
        </w:rPr>
        <w:t xml:space="preserve"> [6, c. 55]</w:t>
      </w:r>
      <w:r w:rsidRPr="004C13C6">
        <w:rPr>
          <w:rFonts w:ascii="Times New Roman" w:hAnsi="Times New Roman" w:cs="Times New Roman"/>
          <w:sz w:val="28"/>
          <w:szCs w:val="28"/>
          <w:lang w:eastAsia="ru-RU"/>
        </w:rPr>
        <w:t>.  Однако вопрос об использовании данной системы до сих пор остается дискуссионным.</w:t>
      </w:r>
    </w:p>
    <w:p w:rsidR="00526AE9" w:rsidRPr="004C13C6" w:rsidRDefault="00526AE9" w:rsidP="000B1642">
      <w:pPr>
        <w:spacing w:after="0" w:line="240" w:lineRule="auto"/>
        <w:jc w:val="both"/>
        <w:rPr>
          <w:rFonts w:ascii="Times New Roman" w:hAnsi="Times New Roman" w:cs="Times New Roman"/>
          <w:sz w:val="28"/>
          <w:szCs w:val="28"/>
          <w:lang w:eastAsia="ru-RU"/>
        </w:rPr>
      </w:pPr>
      <w:r w:rsidRPr="004C13C6">
        <w:rPr>
          <w:rFonts w:ascii="Times New Roman" w:hAnsi="Times New Roman" w:cs="Times New Roman"/>
          <w:sz w:val="28"/>
          <w:szCs w:val="28"/>
          <w:lang w:eastAsia="ru-RU"/>
        </w:rPr>
        <w:t>Стоит считать, что привлечение молодежи, как активных пользователей Интернета и научных изобретений в целом, к участию в избирательном проце</w:t>
      </w:r>
      <w:r w:rsidRPr="004C13C6">
        <w:rPr>
          <w:rFonts w:ascii="Times New Roman" w:hAnsi="Times New Roman" w:cs="Times New Roman"/>
          <w:sz w:val="28"/>
          <w:szCs w:val="28"/>
          <w:lang w:eastAsia="ru-RU"/>
        </w:rPr>
        <w:t>с</w:t>
      </w:r>
      <w:r w:rsidRPr="004C13C6">
        <w:rPr>
          <w:rFonts w:ascii="Times New Roman" w:hAnsi="Times New Roman" w:cs="Times New Roman"/>
          <w:sz w:val="28"/>
          <w:szCs w:val="28"/>
          <w:lang w:eastAsia="ru-RU"/>
        </w:rPr>
        <w:t>се в ракурсе использования процедуры электронного голосования с применен</w:t>
      </w:r>
      <w:r w:rsidRPr="004C13C6">
        <w:rPr>
          <w:rFonts w:ascii="Times New Roman" w:hAnsi="Times New Roman" w:cs="Times New Roman"/>
          <w:sz w:val="28"/>
          <w:szCs w:val="28"/>
          <w:lang w:eastAsia="ru-RU"/>
        </w:rPr>
        <w:t>и</w:t>
      </w:r>
      <w:r w:rsidRPr="004C13C6">
        <w:rPr>
          <w:rFonts w:ascii="Times New Roman" w:hAnsi="Times New Roman" w:cs="Times New Roman"/>
          <w:sz w:val="28"/>
          <w:szCs w:val="28"/>
          <w:lang w:eastAsia="ru-RU"/>
        </w:rPr>
        <w:t xml:space="preserve">ем данной технологии может стать одним из возможных решений сложившейся проблемы. </w:t>
      </w:r>
      <w:r w:rsidRPr="004C13C6">
        <w:rPr>
          <w:rFonts w:ascii="Times New Roman" w:hAnsi="Times New Roman" w:cs="Times New Roman"/>
          <w:sz w:val="28"/>
          <w:szCs w:val="28"/>
        </w:rPr>
        <w:t>Однако, несмотря на введение государством все более и более с</w:t>
      </w:r>
      <w:r w:rsidRPr="004C13C6">
        <w:rPr>
          <w:rFonts w:ascii="Times New Roman" w:hAnsi="Times New Roman" w:cs="Times New Roman"/>
          <w:sz w:val="28"/>
          <w:szCs w:val="28"/>
        </w:rPr>
        <w:t>о</w:t>
      </w:r>
      <w:r w:rsidRPr="004C13C6">
        <w:rPr>
          <w:rFonts w:ascii="Times New Roman" w:hAnsi="Times New Roman" w:cs="Times New Roman"/>
          <w:sz w:val="28"/>
          <w:szCs w:val="28"/>
        </w:rPr>
        <w:t>временных решений, применения инноваций, либерализацию норм избирател</w:t>
      </w:r>
      <w:r w:rsidRPr="004C13C6">
        <w:rPr>
          <w:rFonts w:ascii="Times New Roman" w:hAnsi="Times New Roman" w:cs="Times New Roman"/>
          <w:sz w:val="28"/>
          <w:szCs w:val="28"/>
        </w:rPr>
        <w:t>ь</w:t>
      </w:r>
      <w:r w:rsidRPr="004C13C6">
        <w:rPr>
          <w:rFonts w:ascii="Times New Roman" w:hAnsi="Times New Roman" w:cs="Times New Roman"/>
          <w:sz w:val="28"/>
          <w:szCs w:val="28"/>
        </w:rPr>
        <w:t>ного законодательства, разъяснение гражданам значимости каждого избир</w:t>
      </w:r>
      <w:r w:rsidRPr="004C13C6">
        <w:rPr>
          <w:rFonts w:ascii="Times New Roman" w:hAnsi="Times New Roman" w:cs="Times New Roman"/>
          <w:sz w:val="28"/>
          <w:szCs w:val="28"/>
        </w:rPr>
        <w:t>а</w:t>
      </w:r>
      <w:r w:rsidRPr="004C13C6">
        <w:rPr>
          <w:rFonts w:ascii="Times New Roman" w:hAnsi="Times New Roman" w:cs="Times New Roman"/>
          <w:sz w:val="28"/>
          <w:szCs w:val="28"/>
        </w:rPr>
        <w:t>тельного голоса, явка на выборы как федерального, так и регионального и местного масштаба не возрастает [2, с. 4].</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При этом, основной проблемой и немаловажным фактором при развитии системы электронного голосования является усиление контроля за процедурой проведения и минимизация возможности влиять на итоги выборов путем вм</w:t>
      </w:r>
      <w:r w:rsidRPr="004C13C6">
        <w:rPr>
          <w:rFonts w:ascii="Times New Roman" w:hAnsi="Times New Roman" w:cs="Times New Roman"/>
          <w:sz w:val="28"/>
          <w:szCs w:val="28"/>
        </w:rPr>
        <w:t>е</w:t>
      </w:r>
      <w:r w:rsidRPr="004C13C6">
        <w:rPr>
          <w:rFonts w:ascii="Times New Roman" w:hAnsi="Times New Roman" w:cs="Times New Roman"/>
          <w:sz w:val="28"/>
          <w:szCs w:val="28"/>
        </w:rPr>
        <w:t>шательства в электронные информационные базы.</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Именно поэтому наиболее важным при обеспечении функционирования данной системы является технология блокчейн, так как вся эта система не м</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жет без нее независимо существовать. </w:t>
      </w:r>
      <w:r w:rsidRPr="004C13C6">
        <w:rPr>
          <w:rFonts w:ascii="Times New Roman" w:hAnsi="Times New Roman" w:cs="Times New Roman"/>
          <w:sz w:val="28"/>
          <w:szCs w:val="28"/>
          <w:shd w:val="clear" w:color="auto" w:fill="FFFFFF"/>
        </w:rPr>
        <w:t>Блокчейн — выстроенная по определё</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 xml:space="preserve">ным правилам непрерывная последовательная цепочка блоков, содержащих информацию. Связь между блоками обеспечивается не только нумерацией, но и тем, что каждый блок содержит свою информацию, но и предыдущего блока. </w:t>
      </w:r>
      <w:r w:rsidRPr="004C13C6">
        <w:rPr>
          <w:rFonts w:ascii="Times New Roman" w:hAnsi="Times New Roman" w:cs="Times New Roman"/>
          <w:sz w:val="28"/>
          <w:szCs w:val="28"/>
        </w:rPr>
        <w:t>Из-за популяризации в последнее время криптовалюты в финансово-экономической деятельности актуально то, что применение технологии бло</w:t>
      </w:r>
      <w:r w:rsidRPr="004C13C6">
        <w:rPr>
          <w:rFonts w:ascii="Times New Roman" w:hAnsi="Times New Roman" w:cs="Times New Roman"/>
          <w:sz w:val="28"/>
          <w:szCs w:val="28"/>
        </w:rPr>
        <w:t>к</w:t>
      </w:r>
      <w:r w:rsidRPr="004C13C6">
        <w:rPr>
          <w:rFonts w:ascii="Times New Roman" w:hAnsi="Times New Roman" w:cs="Times New Roman"/>
          <w:sz w:val="28"/>
          <w:szCs w:val="28"/>
        </w:rPr>
        <w:t>чейн обеспечивает фиксацию полученной информации обо всех совершённых пользователями операциях.</w:t>
      </w:r>
    </w:p>
    <w:p w:rsidR="00526AE9" w:rsidRPr="004C13C6" w:rsidRDefault="00526AE9" w:rsidP="000B1642">
      <w:pPr>
        <w:autoSpaceDE w:val="0"/>
        <w:autoSpaceDN w:val="0"/>
        <w:adjustRightInd w:val="0"/>
        <w:spacing w:after="0" w:line="240" w:lineRule="auto"/>
        <w:jc w:val="both"/>
        <w:rPr>
          <w:rFonts w:ascii="Times New Roman" w:eastAsia="Ubuntu" w:hAnsi="Times New Roman" w:cs="Times New Roman"/>
          <w:sz w:val="28"/>
          <w:szCs w:val="28"/>
        </w:rPr>
      </w:pPr>
      <w:r w:rsidRPr="004C13C6">
        <w:rPr>
          <w:rFonts w:ascii="Times New Roman" w:eastAsia="Ubuntu" w:hAnsi="Times New Roman" w:cs="Times New Roman"/>
          <w:sz w:val="28"/>
          <w:szCs w:val="28"/>
        </w:rPr>
        <w:t>Технология блокчейн применяется в таких странах, как США и Сьерра-Леоне, где в 2018 г. состоялись президентские выборы с применением данной технологии; в Австралии, где фондовая биржа с 2018 года применяет технол</w:t>
      </w:r>
      <w:r w:rsidRPr="004C13C6">
        <w:rPr>
          <w:rFonts w:ascii="Times New Roman" w:eastAsia="Ubuntu" w:hAnsi="Times New Roman" w:cs="Times New Roman"/>
          <w:sz w:val="28"/>
          <w:szCs w:val="28"/>
        </w:rPr>
        <w:t>о</w:t>
      </w:r>
      <w:r w:rsidRPr="004C13C6">
        <w:rPr>
          <w:rFonts w:ascii="Times New Roman" w:eastAsia="Ubuntu" w:hAnsi="Times New Roman" w:cs="Times New Roman"/>
          <w:sz w:val="28"/>
          <w:szCs w:val="28"/>
        </w:rPr>
        <w:t>гию блокчейн для хранения данных о сделках и участниках биржевых торгов. В том случае, если технология блокчейн применяется на выборах, необходимо с</w:t>
      </w:r>
      <w:r w:rsidRPr="004C13C6">
        <w:rPr>
          <w:rFonts w:ascii="Times New Roman" w:eastAsia="Ubuntu" w:hAnsi="Times New Roman" w:cs="Times New Roman"/>
          <w:sz w:val="28"/>
          <w:szCs w:val="28"/>
        </w:rPr>
        <w:t>о</w:t>
      </w:r>
      <w:r w:rsidRPr="004C13C6">
        <w:rPr>
          <w:rFonts w:ascii="Times New Roman" w:eastAsia="Ubuntu" w:hAnsi="Times New Roman" w:cs="Times New Roman"/>
          <w:sz w:val="28"/>
          <w:szCs w:val="28"/>
        </w:rPr>
        <w:t>здать так называемые цифровые кошельки для каждого зарегистрированного кандидата (либо политических партий, которые принимают участие в выборах), т.е. опции голосования. В этом случае все зарегистрированные избиратели б</w:t>
      </w:r>
      <w:r w:rsidRPr="004C13C6">
        <w:rPr>
          <w:rFonts w:ascii="Times New Roman" w:eastAsia="Ubuntu" w:hAnsi="Times New Roman" w:cs="Times New Roman"/>
          <w:sz w:val="28"/>
          <w:szCs w:val="28"/>
        </w:rPr>
        <w:t>у</w:t>
      </w:r>
      <w:r w:rsidRPr="004C13C6">
        <w:rPr>
          <w:rFonts w:ascii="Times New Roman" w:eastAsia="Ubuntu" w:hAnsi="Times New Roman" w:cs="Times New Roman"/>
          <w:sz w:val="28"/>
          <w:szCs w:val="28"/>
        </w:rPr>
        <w:t>дут наделяться одной электронной монетой, который они могут отдать за одн</w:t>
      </w:r>
      <w:r w:rsidRPr="004C13C6">
        <w:rPr>
          <w:rFonts w:ascii="Times New Roman" w:eastAsia="Ubuntu" w:hAnsi="Times New Roman" w:cs="Times New Roman"/>
          <w:sz w:val="28"/>
          <w:szCs w:val="28"/>
        </w:rPr>
        <w:t>о</w:t>
      </w:r>
      <w:r w:rsidRPr="004C13C6">
        <w:rPr>
          <w:rFonts w:ascii="Times New Roman" w:eastAsia="Ubuntu" w:hAnsi="Times New Roman" w:cs="Times New Roman"/>
          <w:sz w:val="28"/>
          <w:szCs w:val="28"/>
        </w:rPr>
        <w:t>го из кандидатов (либо политическую партию), принимающих участие в выб</w:t>
      </w:r>
      <w:r w:rsidRPr="004C13C6">
        <w:rPr>
          <w:rFonts w:ascii="Times New Roman" w:eastAsia="Ubuntu" w:hAnsi="Times New Roman" w:cs="Times New Roman"/>
          <w:sz w:val="28"/>
          <w:szCs w:val="28"/>
        </w:rPr>
        <w:t>о</w:t>
      </w:r>
      <w:r w:rsidRPr="004C13C6">
        <w:rPr>
          <w:rFonts w:ascii="Times New Roman" w:eastAsia="Ubuntu" w:hAnsi="Times New Roman" w:cs="Times New Roman"/>
          <w:sz w:val="28"/>
          <w:szCs w:val="28"/>
        </w:rPr>
        <w:t>рах. Голосование с помощью блокчейн, так же как и голосование с помощью избирательных бюллетеней, будет проводиться анонимно (соблюдение при</w:t>
      </w:r>
      <w:r w:rsidRPr="004C13C6">
        <w:rPr>
          <w:rFonts w:ascii="Times New Roman" w:eastAsia="Ubuntu" w:hAnsi="Times New Roman" w:cs="Times New Roman"/>
          <w:sz w:val="28"/>
          <w:szCs w:val="28"/>
        </w:rPr>
        <w:t>н</w:t>
      </w:r>
      <w:r w:rsidRPr="004C13C6">
        <w:rPr>
          <w:rFonts w:ascii="Times New Roman" w:eastAsia="Ubuntu" w:hAnsi="Times New Roman" w:cs="Times New Roman"/>
          <w:sz w:val="28"/>
          <w:szCs w:val="28"/>
        </w:rPr>
        <w:t>ципа — тайны голосования). Технология блокчейн не только фиксирует, но и подтверждает голосование избирателя. Победитель в избирательных кампаниях определяется по количеству электронных монет, которые поступают в цифр</w:t>
      </w:r>
      <w:r w:rsidRPr="004C13C6">
        <w:rPr>
          <w:rFonts w:ascii="Times New Roman" w:eastAsia="Ubuntu" w:hAnsi="Times New Roman" w:cs="Times New Roman"/>
          <w:sz w:val="28"/>
          <w:szCs w:val="28"/>
        </w:rPr>
        <w:t>о</w:t>
      </w:r>
      <w:r w:rsidRPr="004C13C6">
        <w:rPr>
          <w:rFonts w:ascii="Times New Roman" w:eastAsia="Ubuntu" w:hAnsi="Times New Roman" w:cs="Times New Roman"/>
          <w:sz w:val="28"/>
          <w:szCs w:val="28"/>
        </w:rPr>
        <w:t xml:space="preserve">вые кошельки участвующих в выборах кандидатов или политических партий. </w:t>
      </w:r>
    </w:p>
    <w:p w:rsidR="00526AE9" w:rsidRPr="004C13C6" w:rsidRDefault="00526AE9" w:rsidP="000B1642">
      <w:pPr>
        <w:autoSpaceDE w:val="0"/>
        <w:autoSpaceDN w:val="0"/>
        <w:adjustRightInd w:val="0"/>
        <w:spacing w:after="0" w:line="240" w:lineRule="auto"/>
        <w:jc w:val="both"/>
        <w:rPr>
          <w:rFonts w:ascii="Times New Roman" w:eastAsia="Ubuntu" w:hAnsi="Times New Roman" w:cs="Times New Roman"/>
          <w:sz w:val="28"/>
          <w:szCs w:val="28"/>
        </w:rPr>
      </w:pPr>
      <w:r w:rsidRPr="004C13C6">
        <w:rPr>
          <w:rFonts w:ascii="Times New Roman" w:eastAsia="Ubuntu" w:hAnsi="Times New Roman" w:cs="Times New Roman"/>
          <w:sz w:val="28"/>
          <w:szCs w:val="28"/>
        </w:rPr>
        <w:t>В случае применения технологии блокчейн на выборах практически любой избиратель сможет свободно проголосовать за понравившегося ему кандидата или политическую партию. Так как полученную информацию невозможно и</w:t>
      </w:r>
      <w:r w:rsidRPr="004C13C6">
        <w:rPr>
          <w:rFonts w:ascii="Times New Roman" w:eastAsia="Ubuntu" w:hAnsi="Times New Roman" w:cs="Times New Roman"/>
          <w:sz w:val="28"/>
          <w:szCs w:val="28"/>
        </w:rPr>
        <w:t>з</w:t>
      </w:r>
      <w:r w:rsidRPr="004C13C6">
        <w:rPr>
          <w:rFonts w:ascii="Times New Roman" w:eastAsia="Ubuntu" w:hAnsi="Times New Roman" w:cs="Times New Roman"/>
          <w:sz w:val="28"/>
          <w:szCs w:val="28"/>
        </w:rPr>
        <w:t>менить, то фальсификация результатов голосования практически невозможна. Одним из достоинств данной технологии выступает ее анонимность и прозра</w:t>
      </w:r>
      <w:r w:rsidRPr="004C13C6">
        <w:rPr>
          <w:rFonts w:ascii="Times New Roman" w:eastAsia="Ubuntu" w:hAnsi="Times New Roman" w:cs="Times New Roman"/>
          <w:sz w:val="28"/>
          <w:szCs w:val="28"/>
        </w:rPr>
        <w:t>ч</w:t>
      </w:r>
      <w:r w:rsidRPr="004C13C6">
        <w:rPr>
          <w:rFonts w:ascii="Times New Roman" w:eastAsia="Ubuntu" w:hAnsi="Times New Roman" w:cs="Times New Roman"/>
          <w:sz w:val="28"/>
          <w:szCs w:val="28"/>
        </w:rPr>
        <w:t>ность, так как все совершаемые в электронной сети операции осуществляются открыто, соответственно, любое лицо может ознакомиться с историей соверш</w:t>
      </w:r>
      <w:r w:rsidRPr="004C13C6">
        <w:rPr>
          <w:rFonts w:ascii="Times New Roman" w:eastAsia="Ubuntu" w:hAnsi="Times New Roman" w:cs="Times New Roman"/>
          <w:sz w:val="28"/>
          <w:szCs w:val="28"/>
        </w:rPr>
        <w:t>а</w:t>
      </w:r>
      <w:r w:rsidRPr="004C13C6">
        <w:rPr>
          <w:rFonts w:ascii="Times New Roman" w:eastAsia="Ubuntu" w:hAnsi="Times New Roman" w:cs="Times New Roman"/>
          <w:sz w:val="28"/>
          <w:szCs w:val="28"/>
        </w:rPr>
        <w:t>емых операций (т.е. транзакций), при этом закрытой информацией выступают сведения об отправителе и получателе. Участники системы блокчейн получают доступ к информации, который можно получить при помощи уникальных кл</w:t>
      </w:r>
      <w:r w:rsidRPr="004C13C6">
        <w:rPr>
          <w:rFonts w:ascii="Times New Roman" w:eastAsia="Ubuntu" w:hAnsi="Times New Roman" w:cs="Times New Roman"/>
          <w:sz w:val="28"/>
          <w:szCs w:val="28"/>
        </w:rPr>
        <w:t>ю</w:t>
      </w:r>
      <w:r w:rsidRPr="004C13C6">
        <w:rPr>
          <w:rFonts w:ascii="Times New Roman" w:eastAsia="Ubuntu" w:hAnsi="Times New Roman" w:cs="Times New Roman"/>
          <w:sz w:val="28"/>
          <w:szCs w:val="28"/>
        </w:rPr>
        <w:t xml:space="preserve">чей, состоящих из индивидуального набора криптографических записей, доступ к которым закрыт для посторонних лиц </w:t>
      </w:r>
      <w:r w:rsidRPr="004C13C6">
        <w:rPr>
          <w:rFonts w:ascii="Times New Roman" w:hAnsi="Times New Roman" w:cs="Times New Roman"/>
          <w:sz w:val="28"/>
          <w:szCs w:val="28"/>
        </w:rPr>
        <w:t>[5, с. 242]</w:t>
      </w:r>
      <w:r w:rsidRPr="004C13C6">
        <w:rPr>
          <w:rFonts w:ascii="Times New Roman" w:eastAsia="Ubuntu" w:hAnsi="Times New Roman" w:cs="Times New Roman"/>
          <w:sz w:val="28"/>
          <w:szCs w:val="28"/>
        </w:rPr>
        <w:t>. Хакерские атаки, т.е. взлом базы данных блокчейн, практически невозможны, т.к. получить уникальные ключи возможно только с помощью доступа к большинству компьютеров, по</w:t>
      </w:r>
      <w:r w:rsidRPr="004C13C6">
        <w:rPr>
          <w:rFonts w:ascii="Times New Roman" w:eastAsia="Ubuntu" w:hAnsi="Times New Roman" w:cs="Times New Roman"/>
          <w:sz w:val="28"/>
          <w:szCs w:val="28"/>
        </w:rPr>
        <w:t>д</w:t>
      </w:r>
      <w:r w:rsidRPr="004C13C6">
        <w:rPr>
          <w:rFonts w:ascii="Times New Roman" w:eastAsia="Ubuntu" w:hAnsi="Times New Roman" w:cs="Times New Roman"/>
          <w:sz w:val="28"/>
          <w:szCs w:val="28"/>
        </w:rPr>
        <w:t xml:space="preserve">ключенных к сети. </w:t>
      </w:r>
    </w:p>
    <w:p w:rsidR="00526AE9" w:rsidRPr="004C13C6" w:rsidRDefault="00526AE9" w:rsidP="000B1642">
      <w:pPr>
        <w:autoSpaceDE w:val="0"/>
        <w:autoSpaceDN w:val="0"/>
        <w:adjustRightInd w:val="0"/>
        <w:spacing w:after="0" w:line="240" w:lineRule="auto"/>
        <w:jc w:val="both"/>
        <w:rPr>
          <w:rFonts w:ascii="Times New Roman" w:eastAsia="Ubuntu" w:hAnsi="Times New Roman" w:cs="Times New Roman"/>
          <w:sz w:val="28"/>
          <w:szCs w:val="28"/>
        </w:rPr>
      </w:pPr>
      <w:r w:rsidRPr="004C13C6">
        <w:rPr>
          <w:rFonts w:ascii="Times New Roman" w:eastAsia="Ubuntu" w:hAnsi="Times New Roman" w:cs="Times New Roman"/>
          <w:sz w:val="28"/>
          <w:szCs w:val="28"/>
        </w:rPr>
        <w:lastRenderedPageBreak/>
        <w:t>Также в качестве положительных аргументов можно выделить предотвр</w:t>
      </w:r>
      <w:r w:rsidRPr="004C13C6">
        <w:rPr>
          <w:rFonts w:ascii="Times New Roman" w:eastAsia="Ubuntu" w:hAnsi="Times New Roman" w:cs="Times New Roman"/>
          <w:sz w:val="28"/>
          <w:szCs w:val="28"/>
        </w:rPr>
        <w:t>а</w:t>
      </w:r>
      <w:r w:rsidRPr="004C13C6">
        <w:rPr>
          <w:rFonts w:ascii="Times New Roman" w:eastAsia="Ubuntu" w:hAnsi="Times New Roman" w:cs="Times New Roman"/>
          <w:sz w:val="28"/>
          <w:szCs w:val="28"/>
        </w:rPr>
        <w:t>щение мошенничества путем уменьшения участия людей, ускорение обработки результатов, уменьшение количества испорченных бюллетеней за счет улучш</w:t>
      </w:r>
      <w:r w:rsidRPr="004C13C6">
        <w:rPr>
          <w:rFonts w:ascii="Times New Roman" w:eastAsia="Ubuntu" w:hAnsi="Times New Roman" w:cs="Times New Roman"/>
          <w:sz w:val="28"/>
          <w:szCs w:val="28"/>
        </w:rPr>
        <w:t>е</w:t>
      </w:r>
      <w:r w:rsidRPr="004C13C6">
        <w:rPr>
          <w:rFonts w:ascii="Times New Roman" w:eastAsia="Ubuntu" w:hAnsi="Times New Roman" w:cs="Times New Roman"/>
          <w:sz w:val="28"/>
          <w:szCs w:val="28"/>
        </w:rPr>
        <w:t>ния представления и автоматической проверки бюллетеней, снижение затрат за счет снижения накладных расходов при голосовании, увеличение участия в д</w:t>
      </w:r>
      <w:r w:rsidRPr="004C13C6">
        <w:rPr>
          <w:rFonts w:ascii="Times New Roman" w:eastAsia="Ubuntu" w:hAnsi="Times New Roman" w:cs="Times New Roman"/>
          <w:sz w:val="28"/>
          <w:szCs w:val="28"/>
        </w:rPr>
        <w:t>е</w:t>
      </w:r>
      <w:r w:rsidRPr="004C13C6">
        <w:rPr>
          <w:rFonts w:ascii="Times New Roman" w:eastAsia="Ubuntu" w:hAnsi="Times New Roman" w:cs="Times New Roman"/>
          <w:sz w:val="28"/>
          <w:szCs w:val="28"/>
        </w:rPr>
        <w:t>мократическом процессе благодаря более легкой доступности, т.е. дистанцио</w:t>
      </w:r>
      <w:r w:rsidRPr="004C13C6">
        <w:rPr>
          <w:rFonts w:ascii="Times New Roman" w:eastAsia="Ubuntu" w:hAnsi="Times New Roman" w:cs="Times New Roman"/>
          <w:sz w:val="28"/>
          <w:szCs w:val="28"/>
        </w:rPr>
        <w:t>н</w:t>
      </w:r>
      <w:r w:rsidRPr="004C13C6">
        <w:rPr>
          <w:rFonts w:ascii="Times New Roman" w:eastAsia="Ubuntu" w:hAnsi="Times New Roman" w:cs="Times New Roman"/>
          <w:sz w:val="28"/>
          <w:szCs w:val="28"/>
        </w:rPr>
        <w:t xml:space="preserve">ности голосования, а также потенциал для более прямой демократии </w:t>
      </w:r>
      <w:r w:rsidRPr="004C13C6">
        <w:rPr>
          <w:rFonts w:ascii="Times New Roman" w:hAnsi="Times New Roman" w:cs="Times New Roman"/>
          <w:sz w:val="28"/>
          <w:szCs w:val="28"/>
        </w:rPr>
        <w:t>[3, c. 30]</w:t>
      </w:r>
      <w:r w:rsidRPr="004C13C6">
        <w:rPr>
          <w:rFonts w:ascii="Times New Roman" w:eastAsia="Ubuntu" w:hAnsi="Times New Roman" w:cs="Times New Roman"/>
          <w:sz w:val="28"/>
          <w:szCs w:val="28"/>
        </w:rPr>
        <w:t xml:space="preserve">. </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rPr>
      </w:pPr>
      <w:r w:rsidRPr="004C13C6">
        <w:rPr>
          <w:rFonts w:ascii="Times New Roman" w:eastAsia="Ubuntu" w:hAnsi="Times New Roman" w:cs="Times New Roman"/>
          <w:sz w:val="28"/>
          <w:szCs w:val="28"/>
        </w:rPr>
        <w:t xml:space="preserve">Так, 18 марта 2018 года </w:t>
      </w:r>
      <w:r w:rsidRPr="004C13C6">
        <w:rPr>
          <w:rFonts w:ascii="Times New Roman" w:hAnsi="Times New Roman" w:cs="Times New Roman"/>
          <w:sz w:val="28"/>
          <w:szCs w:val="28"/>
        </w:rPr>
        <w:t>председатель Центральной избирательной коми</w:t>
      </w:r>
      <w:r w:rsidRPr="004C13C6">
        <w:rPr>
          <w:rFonts w:ascii="Times New Roman" w:hAnsi="Times New Roman" w:cs="Times New Roman"/>
          <w:sz w:val="28"/>
          <w:szCs w:val="28"/>
        </w:rPr>
        <w:t>с</w:t>
      </w:r>
      <w:r w:rsidRPr="004C13C6">
        <w:rPr>
          <w:rFonts w:ascii="Times New Roman" w:hAnsi="Times New Roman" w:cs="Times New Roman"/>
          <w:sz w:val="28"/>
          <w:szCs w:val="28"/>
        </w:rPr>
        <w:t>сии России Э. Памфилова заявила, что следующие выборы президента, которые состоятся в 2024 году, могут пройти с использованием технологии распред</w:t>
      </w:r>
      <w:r w:rsidRPr="004C13C6">
        <w:rPr>
          <w:rFonts w:ascii="Times New Roman" w:hAnsi="Times New Roman" w:cs="Times New Roman"/>
          <w:sz w:val="28"/>
          <w:szCs w:val="28"/>
        </w:rPr>
        <w:t>е</w:t>
      </w:r>
      <w:r w:rsidRPr="004C13C6">
        <w:rPr>
          <w:rFonts w:ascii="Times New Roman" w:hAnsi="Times New Roman" w:cs="Times New Roman"/>
          <w:sz w:val="28"/>
          <w:szCs w:val="28"/>
        </w:rPr>
        <w:t>ленного реестра. Также летом 2018 года швейцарском Цуге завершился первый в стране эксперимент с блокчейн-голосованием; местные власти заявили, что, несмотря на небольшое число участников (доступ к системе имели 240 человек, проголосовали 72), все прошло отлично.</w:t>
      </w:r>
      <w:r w:rsidRPr="004C13C6">
        <w:rPr>
          <w:rFonts w:ascii="Times New Roman" w:hAnsi="Times New Roman" w:cs="Times New Roman"/>
          <w:sz w:val="28"/>
          <w:szCs w:val="28"/>
        </w:rPr>
        <w:br/>
        <w:t>Практически все участники эксперимента (69 из 72) назвали новый способ удобным. Джордж Лопес, Жозе Луис Перейра и Жоао Варахао считают, что блокчейн может улучшить системы электронного голосования, решив пробл</w:t>
      </w:r>
      <w:r w:rsidRPr="004C13C6">
        <w:rPr>
          <w:rFonts w:ascii="Times New Roman" w:hAnsi="Times New Roman" w:cs="Times New Roman"/>
          <w:sz w:val="28"/>
          <w:szCs w:val="28"/>
        </w:rPr>
        <w:t>е</w:t>
      </w:r>
      <w:r w:rsidRPr="004C13C6">
        <w:rPr>
          <w:rFonts w:ascii="Times New Roman" w:hAnsi="Times New Roman" w:cs="Times New Roman"/>
          <w:sz w:val="28"/>
          <w:szCs w:val="28"/>
        </w:rPr>
        <w:t>мы, являющиеся основными ограничениями в этой сфере [4, с. 3]. Они выдел</w:t>
      </w:r>
      <w:r w:rsidRPr="004C13C6">
        <w:rPr>
          <w:rFonts w:ascii="Times New Roman" w:hAnsi="Times New Roman" w:cs="Times New Roman"/>
          <w:sz w:val="28"/>
          <w:szCs w:val="28"/>
        </w:rPr>
        <w:t>я</w:t>
      </w:r>
      <w:r w:rsidRPr="004C13C6">
        <w:rPr>
          <w:rFonts w:ascii="Times New Roman" w:hAnsi="Times New Roman" w:cs="Times New Roman"/>
          <w:sz w:val="28"/>
          <w:szCs w:val="28"/>
        </w:rPr>
        <w:t>ют основные достоинства данной системы: подлинность, так как каждый пол</w:t>
      </w:r>
      <w:r w:rsidRPr="004C13C6">
        <w:rPr>
          <w:rFonts w:ascii="Times New Roman" w:hAnsi="Times New Roman" w:cs="Times New Roman"/>
          <w:sz w:val="28"/>
          <w:szCs w:val="28"/>
        </w:rPr>
        <w:t>ь</w:t>
      </w:r>
      <w:r w:rsidRPr="004C13C6">
        <w:rPr>
          <w:rFonts w:ascii="Times New Roman" w:hAnsi="Times New Roman" w:cs="Times New Roman"/>
          <w:sz w:val="28"/>
          <w:szCs w:val="28"/>
        </w:rPr>
        <w:t>зователь сети идентифицируется открытым ключом; сингулярность, то есть каждый поданный голос связан с открытым ключом избирателя на блокчейне; анонимность: поскольку каждый пользователь идентифицируется открытым ключом, а сохраненный голос зашифрован, поэтому невозможно связать изб</w:t>
      </w:r>
      <w:r w:rsidRPr="004C13C6">
        <w:rPr>
          <w:rFonts w:ascii="Times New Roman" w:hAnsi="Times New Roman" w:cs="Times New Roman"/>
          <w:sz w:val="28"/>
          <w:szCs w:val="28"/>
        </w:rPr>
        <w:t>и</w:t>
      </w:r>
      <w:r w:rsidRPr="004C13C6">
        <w:rPr>
          <w:rFonts w:ascii="Times New Roman" w:hAnsi="Times New Roman" w:cs="Times New Roman"/>
          <w:sz w:val="28"/>
          <w:szCs w:val="28"/>
        </w:rPr>
        <w:t>рателя с отданным голосом; а также целостность, поскольку указатель хеша обеспечивает блокчейну свойства, которые не могут быть изменены при н</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санкционированном вскрытии, что означает, что каждый сохраненный голос не может быть фальсифицирован [4, c. 2]. </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shd w:val="clear" w:color="auto" w:fill="F1F1F1"/>
        </w:rPr>
      </w:pPr>
      <w:r w:rsidRPr="004C13C6">
        <w:rPr>
          <w:rFonts w:ascii="Times New Roman" w:hAnsi="Times New Roman" w:cs="Times New Roman"/>
          <w:sz w:val="28"/>
          <w:szCs w:val="28"/>
        </w:rPr>
        <w:t>Поэтому необходимо в дальнейшем изучать возможность применения д</w:t>
      </w:r>
      <w:r w:rsidRPr="004C13C6">
        <w:rPr>
          <w:rFonts w:ascii="Times New Roman" w:hAnsi="Times New Roman" w:cs="Times New Roman"/>
          <w:sz w:val="28"/>
          <w:szCs w:val="28"/>
        </w:rPr>
        <w:t>и</w:t>
      </w:r>
      <w:r w:rsidRPr="004C13C6">
        <w:rPr>
          <w:rFonts w:ascii="Times New Roman" w:hAnsi="Times New Roman" w:cs="Times New Roman"/>
          <w:sz w:val="28"/>
          <w:szCs w:val="28"/>
        </w:rPr>
        <w:t>станционного электронного голосования при проведении выборов или реф</w:t>
      </w:r>
      <w:r w:rsidRPr="004C13C6">
        <w:rPr>
          <w:rFonts w:ascii="Times New Roman" w:hAnsi="Times New Roman" w:cs="Times New Roman"/>
          <w:sz w:val="28"/>
          <w:szCs w:val="28"/>
        </w:rPr>
        <w:t>е</w:t>
      </w:r>
      <w:r w:rsidRPr="004C13C6">
        <w:rPr>
          <w:rFonts w:ascii="Times New Roman" w:hAnsi="Times New Roman" w:cs="Times New Roman"/>
          <w:sz w:val="28"/>
          <w:szCs w:val="28"/>
        </w:rPr>
        <w:t>рендума при помощи технологии блокчейн. А. Хлызов, старший вице-президент ПАО «Сбербанк», предложил провести следующее избрание през</w:t>
      </w:r>
      <w:r w:rsidRPr="004C13C6">
        <w:rPr>
          <w:rFonts w:ascii="Times New Roman" w:hAnsi="Times New Roman" w:cs="Times New Roman"/>
          <w:sz w:val="28"/>
          <w:szCs w:val="28"/>
        </w:rPr>
        <w:t>и</w:t>
      </w:r>
      <w:r w:rsidRPr="004C13C6">
        <w:rPr>
          <w:rFonts w:ascii="Times New Roman" w:hAnsi="Times New Roman" w:cs="Times New Roman"/>
          <w:sz w:val="28"/>
          <w:szCs w:val="28"/>
        </w:rPr>
        <w:t>дента страны с помощью распределенного реестра. По его мнению, «технол</w:t>
      </w:r>
      <w:r w:rsidRPr="004C13C6">
        <w:rPr>
          <w:rFonts w:ascii="Times New Roman" w:hAnsi="Times New Roman" w:cs="Times New Roman"/>
          <w:sz w:val="28"/>
          <w:szCs w:val="28"/>
        </w:rPr>
        <w:t>о</w:t>
      </w:r>
      <w:r w:rsidRPr="004C13C6">
        <w:rPr>
          <w:rFonts w:ascii="Times New Roman" w:hAnsi="Times New Roman" w:cs="Times New Roman"/>
          <w:sz w:val="28"/>
          <w:szCs w:val="28"/>
        </w:rPr>
        <w:t>гии уже готовы к этому, так как выборы на блокчейне очень похожи на проведение криптовалютных транзакций, потому что каждый кандидат — это «кошелек», на который участники процесса отправляют свои «токены» — голоса» [8].</w:t>
      </w:r>
      <w:r w:rsidRPr="004C13C6">
        <w:rPr>
          <w:rFonts w:ascii="Times New Roman" w:hAnsi="Times New Roman" w:cs="Times New Roman"/>
          <w:sz w:val="28"/>
          <w:szCs w:val="28"/>
          <w:shd w:val="clear" w:color="auto" w:fill="FEFEFE"/>
        </w:rPr>
        <w:t xml:space="preserve"> При этом </w:t>
      </w:r>
      <w:r w:rsidRPr="004C13C6">
        <w:rPr>
          <w:rFonts w:ascii="Times New Roman" w:hAnsi="Times New Roman" w:cs="Times New Roman"/>
          <w:sz w:val="28"/>
          <w:szCs w:val="28"/>
        </w:rPr>
        <w:t>блокчейн в подобной системе являлется независимым контролирующим органам, который подтверждает, что конкретный гражданин отдал свой голос за конкретного кандидата. Э. Памфилова, Председатель Це</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тральной избирательной комиссии Российской Федерации, также заявила, что «Технология блокчейн может быть применима на выборах для предотвращения фальсификаций» [9]. Однако возникает вопрос, как проверить, действительно ли гражданин лично отдал свой голос, а не хакеры сделали это за него. </w:t>
      </w:r>
      <w:r w:rsidRPr="004C13C6">
        <w:rPr>
          <w:rFonts w:ascii="Times New Roman" w:hAnsi="Times New Roman" w:cs="Times New Roman"/>
          <w:sz w:val="28"/>
          <w:szCs w:val="28"/>
          <w:shd w:val="clear" w:color="auto" w:fill="FEFEFE"/>
        </w:rPr>
        <w:t>Тогда следует предложить идентифицировать избирателя по его физиологическим о</w:t>
      </w:r>
      <w:r w:rsidRPr="004C13C6">
        <w:rPr>
          <w:rFonts w:ascii="Times New Roman" w:hAnsi="Times New Roman" w:cs="Times New Roman"/>
          <w:sz w:val="28"/>
          <w:szCs w:val="28"/>
          <w:shd w:val="clear" w:color="auto" w:fill="FEFEFE"/>
        </w:rPr>
        <w:t>т</w:t>
      </w:r>
      <w:r w:rsidRPr="004C13C6">
        <w:rPr>
          <w:rFonts w:ascii="Times New Roman" w:hAnsi="Times New Roman" w:cs="Times New Roman"/>
          <w:sz w:val="28"/>
          <w:szCs w:val="28"/>
          <w:shd w:val="clear" w:color="auto" w:fill="FEFEFE"/>
        </w:rPr>
        <w:t xml:space="preserve">личительным признакам, таким как сетчатка глаза или отпечаток пальца. Но в таком контексте возникает проблема, что при использовании мобильных </w:t>
      </w:r>
      <w:r w:rsidRPr="004C13C6">
        <w:rPr>
          <w:rFonts w:ascii="Times New Roman" w:hAnsi="Times New Roman" w:cs="Times New Roman"/>
          <w:sz w:val="28"/>
          <w:szCs w:val="28"/>
          <w:shd w:val="clear" w:color="auto" w:fill="FEFEFE"/>
        </w:rPr>
        <w:lastRenderedPageBreak/>
        <w:t>устройств существует вероятность взлома системы в ходе избирательного пр</w:t>
      </w:r>
      <w:r w:rsidRPr="004C13C6">
        <w:rPr>
          <w:rFonts w:ascii="Times New Roman" w:hAnsi="Times New Roman" w:cs="Times New Roman"/>
          <w:sz w:val="28"/>
          <w:szCs w:val="28"/>
          <w:shd w:val="clear" w:color="auto" w:fill="FEFEFE"/>
        </w:rPr>
        <w:t>о</w:t>
      </w:r>
      <w:r w:rsidRPr="004C13C6">
        <w:rPr>
          <w:rFonts w:ascii="Times New Roman" w:hAnsi="Times New Roman" w:cs="Times New Roman"/>
          <w:sz w:val="28"/>
          <w:szCs w:val="28"/>
          <w:shd w:val="clear" w:color="auto" w:fill="FEFEFE"/>
        </w:rPr>
        <w:t xml:space="preserve">цесса. Поэтому следует </w:t>
      </w:r>
      <w:r w:rsidRPr="004C13C6">
        <w:rPr>
          <w:rFonts w:ascii="Times New Roman" w:hAnsi="Times New Roman" w:cs="Times New Roman"/>
          <w:sz w:val="28"/>
          <w:szCs w:val="28"/>
        </w:rPr>
        <w:t xml:space="preserve">выделить несколько основных угроз информационной безопасности, которые, вероятно, возникнут в связи с использованием данной технологии. </w:t>
      </w:r>
    </w:p>
    <w:p w:rsidR="00526AE9" w:rsidRPr="004C13C6" w:rsidRDefault="00526AE9" w:rsidP="000B1642">
      <w:pPr>
        <w:pStyle w:val="Default"/>
        <w:jc w:val="both"/>
        <w:rPr>
          <w:color w:val="auto"/>
          <w:sz w:val="28"/>
          <w:szCs w:val="28"/>
        </w:rPr>
      </w:pPr>
      <w:r w:rsidRPr="004C13C6">
        <w:rPr>
          <w:color w:val="auto"/>
          <w:sz w:val="28"/>
          <w:szCs w:val="28"/>
        </w:rPr>
        <w:t>Одной из них являются хакерские атаки, которые могут повлиять на нар</w:t>
      </w:r>
      <w:r w:rsidRPr="004C13C6">
        <w:rPr>
          <w:color w:val="auto"/>
          <w:sz w:val="28"/>
          <w:szCs w:val="28"/>
        </w:rPr>
        <w:t>у</w:t>
      </w:r>
      <w:r w:rsidRPr="004C13C6">
        <w:rPr>
          <w:color w:val="auto"/>
          <w:sz w:val="28"/>
          <w:szCs w:val="28"/>
        </w:rPr>
        <w:t>шение тайны голосования, результаты выборов путем искажения информации или сорвать процедуру голосования. Те же последствия возможны при вторж</w:t>
      </w:r>
      <w:r w:rsidRPr="004C13C6">
        <w:rPr>
          <w:color w:val="auto"/>
          <w:sz w:val="28"/>
          <w:szCs w:val="28"/>
        </w:rPr>
        <w:t>е</w:t>
      </w:r>
      <w:r w:rsidRPr="004C13C6">
        <w:rPr>
          <w:color w:val="auto"/>
          <w:sz w:val="28"/>
          <w:szCs w:val="28"/>
        </w:rPr>
        <w:t>нии в данный процесс иностранных спецслужб.  Так к злоумышленникам могут попасть личные данные избирателей, что также даст им возможность фальс</w:t>
      </w:r>
      <w:r w:rsidRPr="004C13C6">
        <w:rPr>
          <w:color w:val="auto"/>
          <w:sz w:val="28"/>
          <w:szCs w:val="28"/>
        </w:rPr>
        <w:t>и</w:t>
      </w:r>
      <w:r w:rsidRPr="004C13C6">
        <w:rPr>
          <w:color w:val="auto"/>
          <w:sz w:val="28"/>
          <w:szCs w:val="28"/>
        </w:rPr>
        <w:t>фикации результатов.</w:t>
      </w:r>
    </w:p>
    <w:p w:rsidR="00526AE9" w:rsidRPr="004C13C6" w:rsidRDefault="00526AE9" w:rsidP="000B1642">
      <w:pPr>
        <w:pStyle w:val="Default"/>
        <w:jc w:val="both"/>
        <w:rPr>
          <w:color w:val="auto"/>
          <w:sz w:val="28"/>
          <w:szCs w:val="28"/>
        </w:rPr>
      </w:pPr>
      <w:r w:rsidRPr="004C13C6">
        <w:rPr>
          <w:color w:val="auto"/>
          <w:sz w:val="28"/>
          <w:szCs w:val="28"/>
        </w:rPr>
        <w:t>В связи с этим встает вопрос о способности спецслужб государства, упо</w:t>
      </w:r>
      <w:r w:rsidRPr="004C13C6">
        <w:rPr>
          <w:color w:val="auto"/>
          <w:sz w:val="28"/>
          <w:szCs w:val="28"/>
        </w:rPr>
        <w:t>л</w:t>
      </w:r>
      <w:r w:rsidRPr="004C13C6">
        <w:rPr>
          <w:color w:val="auto"/>
          <w:sz w:val="28"/>
          <w:szCs w:val="28"/>
        </w:rPr>
        <w:t>номоченных в соответствующей сфере, обеспечить должный уровень безопа</w:t>
      </w:r>
      <w:r w:rsidRPr="004C13C6">
        <w:rPr>
          <w:color w:val="auto"/>
          <w:sz w:val="28"/>
          <w:szCs w:val="28"/>
        </w:rPr>
        <w:t>с</w:t>
      </w:r>
      <w:r w:rsidRPr="004C13C6">
        <w:rPr>
          <w:color w:val="auto"/>
          <w:sz w:val="28"/>
          <w:szCs w:val="28"/>
        </w:rPr>
        <w:t xml:space="preserve">ности в случае проведения дистанционного электронного голосования [7, c. 240]. </w:t>
      </w:r>
    </w:p>
    <w:p w:rsidR="00526AE9" w:rsidRPr="004C13C6" w:rsidRDefault="00526AE9" w:rsidP="000B1642">
      <w:pPr>
        <w:pStyle w:val="aa"/>
        <w:spacing w:before="0" w:beforeAutospacing="0" w:after="0" w:afterAutospacing="0"/>
        <w:jc w:val="both"/>
        <w:rPr>
          <w:sz w:val="28"/>
          <w:szCs w:val="28"/>
        </w:rPr>
      </w:pPr>
      <w:r w:rsidRPr="004C13C6">
        <w:rPr>
          <w:sz w:val="28"/>
          <w:szCs w:val="28"/>
        </w:rPr>
        <w:t>Поэтому, стоит считать, что в Российской Федерации не стоит на данный момент говорить о полноценном введении системы электронного голосования при помощи сети Интернет и технологии блокчейн, в частности. Необходимо попробовать гибридную систему, включающую возможность применения эле</w:t>
      </w:r>
      <w:r w:rsidRPr="004C13C6">
        <w:rPr>
          <w:sz w:val="28"/>
          <w:szCs w:val="28"/>
        </w:rPr>
        <w:t>к</w:t>
      </w:r>
      <w:r w:rsidRPr="004C13C6">
        <w:rPr>
          <w:sz w:val="28"/>
          <w:szCs w:val="28"/>
        </w:rPr>
        <w:t>тронного голосования этим способом, при этом основой голосования должна выступать существующая избирательная система. Поэтому необходимо создать сервис, где будет возможно применение данной технологии для голосования. Следует отметить, что таким сервисом может стать приложение, аналогичное существующим «Госуслугам», но работающее на более высоких мощностях и с более высоким уровнем безопасности. При этом необходимо продумать сист</w:t>
      </w:r>
      <w:r w:rsidRPr="004C13C6">
        <w:rPr>
          <w:sz w:val="28"/>
          <w:szCs w:val="28"/>
        </w:rPr>
        <w:t>е</w:t>
      </w:r>
      <w:r w:rsidRPr="004C13C6">
        <w:rPr>
          <w:sz w:val="28"/>
          <w:szCs w:val="28"/>
        </w:rPr>
        <w:t>му взаимного контроля, исключающую возможность фальсификации результ</w:t>
      </w:r>
      <w:r w:rsidRPr="004C13C6">
        <w:rPr>
          <w:sz w:val="28"/>
          <w:szCs w:val="28"/>
        </w:rPr>
        <w:t>а</w:t>
      </w:r>
      <w:r w:rsidRPr="004C13C6">
        <w:rPr>
          <w:sz w:val="28"/>
          <w:szCs w:val="28"/>
        </w:rPr>
        <w:t>тов и возможности одному человеку проголосовать несколько раз. Однако с</w:t>
      </w:r>
      <w:r w:rsidRPr="004C13C6">
        <w:rPr>
          <w:sz w:val="28"/>
          <w:szCs w:val="28"/>
        </w:rPr>
        <w:t>а</w:t>
      </w:r>
      <w:r w:rsidRPr="004C13C6">
        <w:rPr>
          <w:sz w:val="28"/>
          <w:szCs w:val="28"/>
        </w:rPr>
        <w:t>мым важным является соблюдения принципа независимости при осуществл</w:t>
      </w:r>
      <w:r w:rsidRPr="004C13C6">
        <w:rPr>
          <w:sz w:val="28"/>
          <w:szCs w:val="28"/>
        </w:rPr>
        <w:t>е</w:t>
      </w:r>
      <w:r w:rsidRPr="004C13C6">
        <w:rPr>
          <w:sz w:val="28"/>
          <w:szCs w:val="28"/>
        </w:rPr>
        <w:t>нии голосования и возможности проконтролировать, кто отдает свой голос в приложении во время голосования при помощи проверки личных данных, но при условии, что все эти характеристики пользователей будут защищены от взлома со стороны злоумышленников.</w:t>
      </w:r>
    </w:p>
    <w:p w:rsidR="00526AE9" w:rsidRPr="004C13C6" w:rsidRDefault="00526AE9" w:rsidP="000B1642">
      <w:pPr>
        <w:pStyle w:val="aa"/>
        <w:spacing w:before="0" w:beforeAutospacing="0" w:after="0" w:afterAutospacing="0"/>
        <w:jc w:val="both"/>
        <w:rPr>
          <w:sz w:val="28"/>
          <w:szCs w:val="28"/>
        </w:rPr>
      </w:pPr>
    </w:p>
    <w:p w:rsidR="005D3C89" w:rsidRDefault="005D3C89" w:rsidP="000B1642">
      <w:pPr>
        <w:spacing w:line="240" w:lineRule="auto"/>
        <w:jc w:val="both"/>
        <w:rPr>
          <w:rFonts w:ascii="Times New Roman" w:hAnsi="Times New Roman" w:cs="Times New Roman"/>
          <w:b/>
          <w:sz w:val="28"/>
          <w:szCs w:val="28"/>
        </w:rPr>
      </w:pPr>
    </w:p>
    <w:p w:rsidR="00526AE9" w:rsidRPr="004C13C6" w:rsidRDefault="00526AE9" w:rsidP="005D3C89">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E103FA" w:rsidRPr="004C13C6">
        <w:rPr>
          <w:rFonts w:ascii="Times New Roman" w:hAnsi="Times New Roman" w:cs="Times New Roman"/>
          <w:b/>
          <w:sz w:val="28"/>
          <w:szCs w:val="28"/>
        </w:rPr>
        <w:t>:</w:t>
      </w:r>
    </w:p>
    <w:p w:rsidR="00526AE9" w:rsidRPr="004C13C6" w:rsidRDefault="007531F6" w:rsidP="000B1642">
      <w:pPr>
        <w:tabs>
          <w:tab w:val="left" w:pos="993"/>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 </w:t>
      </w:r>
      <w:r w:rsidR="00526AE9" w:rsidRPr="004C13C6">
        <w:rPr>
          <w:rFonts w:ascii="Times New Roman" w:hAnsi="Times New Roman" w:cs="Times New Roman"/>
          <w:sz w:val="28"/>
          <w:szCs w:val="28"/>
        </w:rPr>
        <w:t xml:space="preserve"> Конституция Российской Федерации (принята всенародным голосован</w:t>
      </w:r>
      <w:r w:rsidR="00526AE9" w:rsidRPr="004C13C6">
        <w:rPr>
          <w:rFonts w:ascii="Times New Roman" w:hAnsi="Times New Roman" w:cs="Times New Roman"/>
          <w:sz w:val="28"/>
          <w:szCs w:val="28"/>
        </w:rPr>
        <w:t>и</w:t>
      </w:r>
      <w:r w:rsidR="00526AE9" w:rsidRPr="004C13C6">
        <w:rPr>
          <w:rFonts w:ascii="Times New Roman" w:hAnsi="Times New Roman" w:cs="Times New Roman"/>
          <w:sz w:val="28"/>
          <w:szCs w:val="28"/>
        </w:rPr>
        <w:t>ем 12.12.1993 г.) // СЗ. 2014. № 31. Ст. 4398.</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2. Алексеев Р.А. Блокчейн как избирательная технология нового поколения — перспективы применения на выборах в современной России // Вестник МГОУ. 2018. №2. С. 3-9.</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 Алексеев Р.А. Перспективы и проблемы применения технологии бло</w:t>
      </w:r>
      <w:r w:rsidRPr="004C13C6">
        <w:rPr>
          <w:rFonts w:ascii="Times New Roman" w:hAnsi="Times New Roman" w:cs="Times New Roman"/>
          <w:sz w:val="28"/>
          <w:szCs w:val="28"/>
        </w:rPr>
        <w:t>к</w:t>
      </w:r>
      <w:r w:rsidRPr="004C13C6">
        <w:rPr>
          <w:rFonts w:ascii="Times New Roman" w:hAnsi="Times New Roman" w:cs="Times New Roman"/>
          <w:sz w:val="28"/>
          <w:szCs w:val="28"/>
        </w:rPr>
        <w:t>чейн на выборах в России и за рубежом // Русская политология. 2018. № 4.9. С. 27-32.</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 Джордж Лопес, Жозе Луис Перейра, Жоао Варахао Система электронн</w:t>
      </w:r>
      <w:r w:rsidRPr="004C13C6">
        <w:rPr>
          <w:rFonts w:ascii="Times New Roman" w:hAnsi="Times New Roman" w:cs="Times New Roman"/>
          <w:sz w:val="28"/>
          <w:szCs w:val="28"/>
        </w:rPr>
        <w:t>о</w:t>
      </w:r>
      <w:r w:rsidRPr="004C13C6">
        <w:rPr>
          <w:rFonts w:ascii="Times New Roman" w:hAnsi="Times New Roman" w:cs="Times New Roman"/>
          <w:sz w:val="28"/>
          <w:szCs w:val="28"/>
        </w:rPr>
        <w:t>го голосования на основе блокчейна // Двадцать пятая Американская конфере</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ция по информационным системам, Канкун. </w:t>
      </w:r>
      <w:r w:rsidRPr="004C13C6">
        <w:rPr>
          <w:rFonts w:ascii="Times New Roman" w:hAnsi="Times New Roman" w:cs="Times New Roman"/>
          <w:sz w:val="28"/>
          <w:szCs w:val="28"/>
          <w:lang w:val="en-US"/>
        </w:rPr>
        <w:t xml:space="preserve">Jorge Lopes, José Luís Pereira, João </w:t>
      </w:r>
      <w:r w:rsidRPr="004C13C6">
        <w:rPr>
          <w:rFonts w:ascii="Times New Roman" w:hAnsi="Times New Roman" w:cs="Times New Roman"/>
          <w:sz w:val="28"/>
          <w:szCs w:val="28"/>
          <w:lang w:val="en-US"/>
        </w:rPr>
        <w:lastRenderedPageBreak/>
        <w:t xml:space="preserve">Varajão Blockchain Based E-voting System // Twenty-fifth Americas Conference on Information Systems, Cancun. </w:t>
      </w:r>
      <w:r w:rsidRPr="004C13C6">
        <w:rPr>
          <w:rFonts w:ascii="Times New Roman" w:hAnsi="Times New Roman" w:cs="Times New Roman"/>
          <w:sz w:val="28"/>
          <w:szCs w:val="28"/>
        </w:rPr>
        <w:t>2019. С. 1-10.</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 Михал Павляк К</w:t>
      </w:r>
      <w:r w:rsidR="00E103FA" w:rsidRPr="004C13C6">
        <w:rPr>
          <w:rFonts w:ascii="Times New Roman" w:hAnsi="Times New Roman" w:cs="Times New Roman"/>
          <w:sz w:val="28"/>
          <w:szCs w:val="28"/>
        </w:rPr>
        <w:t>.</w:t>
      </w:r>
      <w:r w:rsidRPr="004C13C6">
        <w:rPr>
          <w:rFonts w:ascii="Times New Roman" w:hAnsi="Times New Roman" w:cs="Times New Roman"/>
          <w:sz w:val="28"/>
          <w:szCs w:val="28"/>
        </w:rPr>
        <w:t xml:space="preserve"> интеллектуальным агентам для системы электронного голосования в блокчейне // Компьютерные науки. </w:t>
      </w:r>
      <w:r w:rsidRPr="004C13C6">
        <w:rPr>
          <w:rFonts w:ascii="Times New Roman" w:hAnsi="Times New Roman" w:cs="Times New Roman"/>
          <w:sz w:val="28"/>
          <w:szCs w:val="28"/>
          <w:lang w:val="en-US"/>
        </w:rPr>
        <w:t>Michał Pawlak Towards the i</w:t>
      </w:r>
      <w:r w:rsidRPr="004C13C6">
        <w:rPr>
          <w:rFonts w:ascii="Times New Roman" w:hAnsi="Times New Roman" w:cs="Times New Roman"/>
          <w:sz w:val="28"/>
          <w:szCs w:val="28"/>
          <w:lang w:val="en-US"/>
        </w:rPr>
        <w:t>n</w:t>
      </w:r>
      <w:r w:rsidRPr="004C13C6">
        <w:rPr>
          <w:rFonts w:ascii="Times New Roman" w:hAnsi="Times New Roman" w:cs="Times New Roman"/>
          <w:sz w:val="28"/>
          <w:szCs w:val="28"/>
          <w:lang w:val="en-US"/>
        </w:rPr>
        <w:t xml:space="preserve">telligent agents for blockchain e-voting system // Procedia Computer Science. </w:t>
      </w:r>
      <w:r w:rsidRPr="004C13C6">
        <w:rPr>
          <w:rFonts w:ascii="Times New Roman" w:hAnsi="Times New Roman" w:cs="Times New Roman"/>
          <w:sz w:val="28"/>
          <w:szCs w:val="28"/>
        </w:rPr>
        <w:t>2018. № 141. С. 239–246.</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6. Ручкин А.В., Чижов А.А. Электронное голосование на выборах в органы государственной власти и местного самоуправления: опыт Эстонии. // Вопросы управления. 2018. № 5. С. 54-59.</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7. Страстотерцев К.Д. К вопросу о направлениях развития электронного г</w:t>
      </w:r>
      <w:r w:rsidRPr="004C13C6">
        <w:rPr>
          <w:rFonts w:ascii="Times New Roman" w:hAnsi="Times New Roman" w:cs="Times New Roman"/>
          <w:sz w:val="28"/>
          <w:szCs w:val="28"/>
        </w:rPr>
        <w:t>о</w:t>
      </w:r>
      <w:r w:rsidRPr="004C13C6">
        <w:rPr>
          <w:rFonts w:ascii="Times New Roman" w:hAnsi="Times New Roman" w:cs="Times New Roman"/>
          <w:sz w:val="28"/>
          <w:szCs w:val="28"/>
        </w:rPr>
        <w:t>лосования в России. Развитие общественных наук российскими студентами: сборник научных трудов. Выпуск V / под ред. кандидата юридический наук О. Н. Малиновского. Краснодар, 2017. 112 с.</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8. Памфилова рассказала о применении технологии блокчейн на выборах. РБК </w:t>
      </w:r>
      <w:r w:rsidRPr="004C13C6">
        <w:rPr>
          <w:rFonts w:ascii="Times New Roman" w:hAnsi="Times New Roman" w:cs="Times New Roman"/>
          <w:sz w:val="28"/>
          <w:szCs w:val="28"/>
          <w:shd w:val="clear" w:color="auto" w:fill="FFFFFF"/>
        </w:rPr>
        <w:t>[Электронный ресурс].</w:t>
      </w:r>
      <w:r w:rsidRPr="004C13C6">
        <w:rPr>
          <w:rFonts w:ascii="Times New Roman" w:hAnsi="Times New Roman" w:cs="Times New Roman"/>
          <w:sz w:val="28"/>
          <w:szCs w:val="28"/>
        </w:rPr>
        <w:t xml:space="preserve">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w:t>
      </w:r>
      <w:r w:rsidRPr="004C13C6">
        <w:rPr>
          <w:rFonts w:ascii="Times New Roman" w:hAnsi="Times New Roman" w:cs="Times New Roman"/>
          <w:sz w:val="28"/>
          <w:szCs w:val="28"/>
        </w:rPr>
        <w:t xml:space="preserve"> </w:t>
      </w:r>
      <w:hyperlink r:id="rId46" w:history="1">
        <w:r w:rsidRPr="004C13C6">
          <w:rPr>
            <w:rStyle w:val="a4"/>
            <w:rFonts w:ascii="Times New Roman" w:hAnsi="Times New Roman" w:cs="Times New Roman"/>
            <w:color w:val="auto"/>
            <w:sz w:val="28"/>
            <w:szCs w:val="28"/>
          </w:rPr>
          <w:t>https://www.rbc.ru/rbcfreenews/59ef1b2e9a7947ce276ad599</w:t>
        </w:r>
      </w:hyperlink>
      <w:r w:rsidRPr="004C13C6">
        <w:rPr>
          <w:rFonts w:ascii="Times New Roman" w:hAnsi="Times New Roman" w:cs="Times New Roman"/>
          <w:sz w:val="28"/>
          <w:szCs w:val="28"/>
        </w:rPr>
        <w:t xml:space="preserve"> (дата обращения 12.04.2020).</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9. </w:t>
      </w:r>
      <w:r w:rsidRPr="004C13C6">
        <w:rPr>
          <w:rFonts w:ascii="Times New Roman" w:hAnsi="Times New Roman" w:cs="Times New Roman"/>
          <w:bCs/>
          <w:spacing w:val="-8"/>
          <w:kern w:val="36"/>
          <w:sz w:val="28"/>
          <w:szCs w:val="28"/>
          <w:lang w:eastAsia="ru-RU"/>
        </w:rPr>
        <w:t>Эпоха блокчейн</w:t>
      </w:r>
      <w:r w:rsidR="00351289" w:rsidRPr="004C13C6">
        <w:rPr>
          <w:rFonts w:ascii="Times New Roman" w:hAnsi="Times New Roman" w:cs="Times New Roman"/>
          <w:bCs/>
          <w:spacing w:val="-8"/>
          <w:kern w:val="36"/>
          <w:sz w:val="28"/>
          <w:szCs w:val="28"/>
          <w:lang w:eastAsia="ru-RU"/>
        </w:rPr>
        <w:t xml:space="preserve"> </w:t>
      </w:r>
      <w:r w:rsidRPr="004C13C6">
        <w:rPr>
          <w:rFonts w:ascii="Times New Roman" w:hAnsi="Times New Roman" w:cs="Times New Roman"/>
          <w:bCs/>
          <w:spacing w:val="-8"/>
          <w:kern w:val="36"/>
          <w:sz w:val="28"/>
          <w:szCs w:val="28"/>
          <w:lang w:eastAsia="ru-RU"/>
        </w:rPr>
        <w:t>-</w:t>
      </w:r>
      <w:r w:rsidR="00351289" w:rsidRPr="004C13C6">
        <w:rPr>
          <w:rFonts w:ascii="Times New Roman" w:hAnsi="Times New Roman" w:cs="Times New Roman"/>
          <w:bCs/>
          <w:spacing w:val="-8"/>
          <w:kern w:val="36"/>
          <w:sz w:val="28"/>
          <w:szCs w:val="28"/>
          <w:lang w:eastAsia="ru-RU"/>
        </w:rPr>
        <w:t xml:space="preserve"> </w:t>
      </w:r>
      <w:r w:rsidRPr="004C13C6">
        <w:rPr>
          <w:rFonts w:ascii="Times New Roman" w:hAnsi="Times New Roman" w:cs="Times New Roman"/>
          <w:bCs/>
          <w:spacing w:val="-8"/>
          <w:kern w:val="36"/>
          <w:sz w:val="28"/>
          <w:szCs w:val="28"/>
          <w:lang w:eastAsia="ru-RU"/>
        </w:rPr>
        <w:t>выборов ближе, чем кажется.</w:t>
      </w:r>
      <w:r w:rsidRPr="004C13C6">
        <w:rPr>
          <w:rFonts w:ascii="Times New Roman" w:hAnsi="Times New Roman" w:cs="Times New Roman"/>
          <w:sz w:val="28"/>
          <w:szCs w:val="28"/>
        </w:rPr>
        <w:t xml:space="preserve"> РБК</w:t>
      </w:r>
      <w:r w:rsidRPr="004C13C6">
        <w:rPr>
          <w:rFonts w:ascii="Times New Roman" w:hAnsi="Times New Roman" w:cs="Times New Roman"/>
          <w:bCs/>
          <w:spacing w:val="-8"/>
          <w:kern w:val="36"/>
          <w:sz w:val="28"/>
          <w:szCs w:val="28"/>
          <w:lang w:eastAsia="ru-RU"/>
        </w:rPr>
        <w:t xml:space="preserve"> </w:t>
      </w:r>
      <w:r w:rsidRPr="004C13C6">
        <w:rPr>
          <w:rFonts w:ascii="Times New Roman" w:hAnsi="Times New Roman" w:cs="Times New Roman"/>
          <w:sz w:val="28"/>
          <w:szCs w:val="28"/>
          <w:shd w:val="clear" w:color="auto" w:fill="FFFFFF"/>
        </w:rPr>
        <w:t>[Электронный ресурс]</w:t>
      </w:r>
      <w:r w:rsidRPr="004C13C6">
        <w:rPr>
          <w:rFonts w:ascii="Times New Roman" w:hAnsi="Times New Roman" w:cs="Times New Roman"/>
          <w:sz w:val="28"/>
          <w:szCs w:val="28"/>
        </w:rPr>
        <w:t xml:space="preserve">.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 xml:space="preserve">: </w:t>
      </w:r>
      <w:hyperlink r:id="rId47" w:history="1">
        <w:r w:rsidRPr="004C13C6">
          <w:rPr>
            <w:rStyle w:val="a4"/>
            <w:rFonts w:ascii="Times New Roman" w:hAnsi="Times New Roman" w:cs="Times New Roman"/>
            <w:color w:val="auto"/>
            <w:sz w:val="28"/>
            <w:szCs w:val="28"/>
          </w:rPr>
          <w:t>https://plus.rbc.ru/partners/5b3f8c237a8aa931ea169f72</w:t>
        </w:r>
      </w:hyperlink>
      <w:r w:rsidRPr="004C13C6">
        <w:rPr>
          <w:rFonts w:ascii="Times New Roman" w:hAnsi="Times New Roman" w:cs="Times New Roman"/>
          <w:sz w:val="28"/>
          <w:szCs w:val="28"/>
        </w:rPr>
        <w:t xml:space="preserve"> (дата обращения 12.04.2020).</w:t>
      </w:r>
    </w:p>
    <w:p w:rsidR="00526AE9" w:rsidRPr="004C13C6" w:rsidRDefault="00526AE9" w:rsidP="000B1642">
      <w:pPr>
        <w:spacing w:after="0" w:line="240" w:lineRule="auto"/>
        <w:jc w:val="both"/>
        <w:rPr>
          <w:rFonts w:ascii="Times New Roman" w:hAnsi="Times New Roman" w:cs="Times New Roman"/>
          <w:sz w:val="28"/>
          <w:szCs w:val="28"/>
        </w:rPr>
      </w:pPr>
    </w:p>
    <w:p w:rsidR="00526AE9" w:rsidRPr="004C13C6" w:rsidRDefault="00526AE9" w:rsidP="005D3C89">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r w:rsidR="00190392" w:rsidRPr="004C13C6">
        <w:rPr>
          <w:rFonts w:ascii="Times New Roman" w:hAnsi="Times New Roman" w:cs="Times New Roman"/>
          <w:i/>
          <w:sz w:val="28"/>
          <w:szCs w:val="28"/>
        </w:rPr>
        <w:t>:</w:t>
      </w:r>
    </w:p>
    <w:p w:rsidR="00526AE9" w:rsidRPr="004C13C6" w:rsidRDefault="00526AE9" w:rsidP="005D3C89">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ДРОЗДОВ Павел Павлович – бакалавр 1-ого года обучения направления «юриспруденция» ФГОУ ВО «Тверской государственный университет» (Ро</w:t>
      </w:r>
      <w:r w:rsidRPr="004C13C6">
        <w:rPr>
          <w:rFonts w:ascii="Times New Roman" w:hAnsi="Times New Roman" w:cs="Times New Roman"/>
          <w:sz w:val="28"/>
          <w:szCs w:val="28"/>
        </w:rPr>
        <w:t>с</w:t>
      </w:r>
      <w:r w:rsidRPr="004C13C6">
        <w:rPr>
          <w:rFonts w:ascii="Times New Roman" w:hAnsi="Times New Roman" w:cs="Times New Roman"/>
          <w:sz w:val="28"/>
          <w:szCs w:val="28"/>
        </w:rPr>
        <w:t xml:space="preserve">сия,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pdrozdov</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sts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 т. 8-919-067-15-88.</w:t>
      </w:r>
    </w:p>
    <w:p w:rsidR="00017DB8" w:rsidRDefault="00017DB8" w:rsidP="005D3C89">
      <w:pPr>
        <w:spacing w:after="0" w:line="240" w:lineRule="auto"/>
        <w:jc w:val="both"/>
        <w:rPr>
          <w:rFonts w:ascii="Times New Roman" w:hAnsi="Times New Roman" w:cs="Times New Roman"/>
          <w:bCs/>
          <w:i/>
          <w:iCs/>
          <w:sz w:val="28"/>
          <w:szCs w:val="28"/>
        </w:rPr>
      </w:pPr>
    </w:p>
    <w:p w:rsidR="000F061A" w:rsidRPr="004C13C6" w:rsidRDefault="000F061A" w:rsidP="00017DB8">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F47601" w:rsidRPr="008C4DA2" w:rsidRDefault="000F061A" w:rsidP="00017DB8">
      <w:pPr>
        <w:spacing w:after="0" w:line="240" w:lineRule="auto"/>
        <w:jc w:val="both"/>
        <w:rPr>
          <w:rFonts w:ascii="Times New Roman" w:hAnsi="Times New Roman" w:cs="Times New Roman"/>
          <w:bCs/>
          <w:iCs/>
          <w:sz w:val="28"/>
          <w:szCs w:val="28"/>
          <w:lang w:val="en-US"/>
        </w:rPr>
      </w:pPr>
      <w:proofErr w:type="gramStart"/>
      <w:r w:rsidRPr="004C13C6">
        <w:rPr>
          <w:rFonts w:ascii="Times New Roman" w:hAnsi="Times New Roman" w:cs="Times New Roman"/>
          <w:bCs/>
          <w:iCs/>
          <w:sz w:val="28"/>
          <w:szCs w:val="28"/>
        </w:rPr>
        <w:t>ДРОНОВА Юлия Анатольевна – кандидат юридических наук, доцент к</w:t>
      </w:r>
      <w:r w:rsidRPr="004C13C6">
        <w:rPr>
          <w:rFonts w:ascii="Times New Roman" w:hAnsi="Times New Roman" w:cs="Times New Roman"/>
          <w:bCs/>
          <w:iCs/>
          <w:sz w:val="28"/>
          <w:szCs w:val="28"/>
        </w:rPr>
        <w:t>а</w:t>
      </w:r>
      <w:r w:rsidRPr="004C13C6">
        <w:rPr>
          <w:rFonts w:ascii="Times New Roman" w:hAnsi="Times New Roman" w:cs="Times New Roman"/>
          <w:bCs/>
          <w:iCs/>
          <w:sz w:val="28"/>
          <w:szCs w:val="28"/>
        </w:rPr>
        <w:t>федры уголовного права и процесса Тверского государственного университета (170100, г. Тверь.</w:t>
      </w:r>
      <w:proofErr w:type="gramEnd"/>
      <w:r w:rsidRPr="004C13C6">
        <w:rPr>
          <w:rFonts w:ascii="Times New Roman" w:hAnsi="Times New Roman" w:cs="Times New Roman"/>
          <w:bCs/>
          <w:iCs/>
          <w:sz w:val="28"/>
          <w:szCs w:val="28"/>
        </w:rPr>
        <w:t xml:space="preserve"> </w:t>
      </w:r>
      <w:proofErr w:type="gramStart"/>
      <w:r w:rsidRPr="004C13C6">
        <w:rPr>
          <w:rFonts w:ascii="Times New Roman" w:hAnsi="Times New Roman" w:cs="Times New Roman"/>
          <w:bCs/>
          <w:iCs/>
          <w:sz w:val="28"/>
          <w:szCs w:val="28"/>
        </w:rPr>
        <w:t>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84162B" w:rsidRPr="004C13C6">
        <w:rPr>
          <w:rFonts w:ascii="Times New Roman" w:hAnsi="Times New Roman" w:cs="Times New Roman"/>
          <w:bCs/>
          <w:iCs/>
          <w:sz w:val="28"/>
          <w:szCs w:val="28"/>
          <w:lang w:val="en-US"/>
        </w:rPr>
        <w:t xml:space="preserve">, 33), </w:t>
      </w:r>
      <w:r w:rsidR="0084162B" w:rsidRPr="004C13C6">
        <w:rPr>
          <w:rFonts w:ascii="Times New Roman" w:hAnsi="Times New Roman" w:cs="Times New Roman"/>
          <w:sz w:val="28"/>
          <w:szCs w:val="28"/>
          <w:lang w:val="en-US"/>
        </w:rPr>
        <w:t xml:space="preserve">e-mail: </w:t>
      </w:r>
      <w:hyperlink r:id="rId48" w:history="1">
        <w:r w:rsidR="004447B0" w:rsidRPr="00977E77">
          <w:rPr>
            <w:rStyle w:val="a4"/>
            <w:rFonts w:ascii="Times New Roman" w:hAnsi="Times New Roman" w:cs="Times New Roman"/>
            <w:sz w:val="28"/>
            <w:szCs w:val="28"/>
            <w:lang w:val="en-US"/>
          </w:rPr>
          <w:t>dron_u75@mail.ru</w:t>
        </w:r>
      </w:hyperlink>
      <w:r w:rsidR="0084162B" w:rsidRPr="004C13C6">
        <w:rPr>
          <w:rFonts w:ascii="Times New Roman" w:hAnsi="Times New Roman" w:cs="Times New Roman"/>
          <w:sz w:val="28"/>
          <w:szCs w:val="28"/>
          <w:lang w:val="en-US"/>
        </w:rPr>
        <w:t>.</w:t>
      </w:r>
      <w:proofErr w:type="gramEnd"/>
    </w:p>
    <w:p w:rsidR="004447B0" w:rsidRPr="008C4DA2" w:rsidRDefault="004447B0" w:rsidP="000B1642">
      <w:pPr>
        <w:spacing w:after="0" w:line="240" w:lineRule="auto"/>
        <w:ind w:firstLine="709"/>
        <w:jc w:val="both"/>
        <w:rPr>
          <w:rFonts w:ascii="Times New Roman" w:hAnsi="Times New Roman" w:cs="Times New Roman"/>
          <w:bCs/>
          <w:iCs/>
          <w:sz w:val="28"/>
          <w:szCs w:val="28"/>
          <w:lang w:val="en-US"/>
        </w:rPr>
      </w:pPr>
    </w:p>
    <w:p w:rsidR="004447B0" w:rsidRPr="00017DB8" w:rsidRDefault="004447B0" w:rsidP="00017DB8">
      <w:pPr>
        <w:spacing w:after="0" w:line="240" w:lineRule="auto"/>
        <w:ind w:firstLine="0"/>
        <w:jc w:val="both"/>
        <w:rPr>
          <w:rFonts w:ascii="Times New Roman" w:hAnsi="Times New Roman" w:cs="Times New Roman"/>
          <w:bCs/>
          <w:iCs/>
          <w:sz w:val="28"/>
          <w:szCs w:val="28"/>
        </w:rPr>
      </w:pPr>
    </w:p>
    <w:p w:rsidR="004447B0" w:rsidRPr="008C4DA2" w:rsidRDefault="004447B0" w:rsidP="000B1642">
      <w:pPr>
        <w:spacing w:after="0" w:line="240" w:lineRule="auto"/>
        <w:ind w:firstLine="709"/>
        <w:jc w:val="both"/>
        <w:rPr>
          <w:rFonts w:ascii="Times New Roman" w:hAnsi="Times New Roman" w:cs="Times New Roman"/>
          <w:bCs/>
          <w:iCs/>
          <w:sz w:val="28"/>
          <w:szCs w:val="28"/>
          <w:lang w:val="en-US"/>
        </w:rPr>
      </w:pPr>
    </w:p>
    <w:p w:rsidR="00526AE9" w:rsidRPr="004C13C6" w:rsidRDefault="00526AE9"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PROSPECTS FOR THE DEVELOPMENT OF ELECTRONIC VOTING PROCEDURES USING THE BLOCKCHAIN TECHNOLOGY</w:t>
      </w:r>
    </w:p>
    <w:p w:rsidR="00526AE9" w:rsidRPr="004C13C6" w:rsidRDefault="00526AE9"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P.P. Drozdov</w:t>
      </w:r>
    </w:p>
    <w:p w:rsidR="00526AE9" w:rsidRDefault="00526AE9" w:rsidP="00017DB8">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017DB8" w:rsidRPr="00017DB8" w:rsidRDefault="00017DB8" w:rsidP="00017DB8">
      <w:pPr>
        <w:spacing w:after="0" w:line="240" w:lineRule="auto"/>
        <w:rPr>
          <w:rFonts w:ascii="Times New Roman" w:hAnsi="Times New Roman" w:cs="Times New Roman"/>
          <w:sz w:val="28"/>
          <w:szCs w:val="28"/>
        </w:rPr>
      </w:pPr>
    </w:p>
    <w:p w:rsidR="00526AE9" w:rsidRPr="004C13C6" w:rsidRDefault="00526AE9" w:rsidP="000B1642">
      <w:pPr>
        <w:pStyle w:val="aa"/>
        <w:spacing w:before="0" w:beforeAutospacing="0" w:after="0" w:afterAutospacing="0"/>
        <w:ind w:left="284" w:firstLine="0"/>
        <w:jc w:val="both"/>
        <w:rPr>
          <w:sz w:val="28"/>
          <w:szCs w:val="28"/>
          <w:lang w:val="en-US"/>
        </w:rPr>
      </w:pPr>
      <w:proofErr w:type="gramStart"/>
      <w:r w:rsidRPr="004C13C6">
        <w:rPr>
          <w:sz w:val="28"/>
          <w:szCs w:val="28"/>
          <w:lang w:val="en-US"/>
        </w:rPr>
        <w:t>The article deals with problems of the electronic voting as one of the possibilities for the implementation of the constitutional human rights to elect and vote.</w:t>
      </w:r>
      <w:proofErr w:type="gramEnd"/>
      <w:r w:rsidRPr="004C13C6">
        <w:rPr>
          <w:sz w:val="28"/>
          <w:szCs w:val="28"/>
          <w:lang w:val="en-US"/>
        </w:rPr>
        <w:t xml:space="preserve"> The possible prospects for the development and application of this procedure for voting in the Russian Federation are being studied.</w:t>
      </w:r>
    </w:p>
    <w:p w:rsidR="00526AE9" w:rsidRDefault="00526AE9" w:rsidP="00017DB8">
      <w:pPr>
        <w:pStyle w:val="aa"/>
        <w:spacing w:before="0" w:beforeAutospacing="0" w:after="0" w:afterAutospacing="0"/>
        <w:ind w:left="284" w:firstLine="0"/>
        <w:jc w:val="both"/>
        <w:rPr>
          <w:i/>
          <w:sz w:val="28"/>
          <w:szCs w:val="28"/>
        </w:rPr>
      </w:pPr>
      <w:r w:rsidRPr="004C13C6">
        <w:rPr>
          <w:b/>
          <w:i/>
          <w:sz w:val="28"/>
          <w:szCs w:val="28"/>
          <w:lang w:val="en-US"/>
        </w:rPr>
        <w:lastRenderedPageBreak/>
        <w:t>Key words:</w:t>
      </w:r>
      <w:r w:rsidRPr="004C13C6">
        <w:rPr>
          <w:i/>
          <w:sz w:val="28"/>
          <w:szCs w:val="28"/>
          <w:lang w:val="en-US"/>
        </w:rPr>
        <w:t xml:space="preserve"> Constitution, elections, electronic voting, bl</w:t>
      </w:r>
      <w:r w:rsidR="007531F6" w:rsidRPr="004C13C6">
        <w:rPr>
          <w:i/>
          <w:sz w:val="28"/>
          <w:szCs w:val="28"/>
          <w:lang w:val="en-US"/>
        </w:rPr>
        <w:t>ockchain, digital technol</w:t>
      </w:r>
      <w:r w:rsidR="007531F6" w:rsidRPr="004C13C6">
        <w:rPr>
          <w:i/>
          <w:sz w:val="28"/>
          <w:szCs w:val="28"/>
          <w:lang w:val="en-US"/>
        </w:rPr>
        <w:t>o</w:t>
      </w:r>
      <w:r w:rsidR="007531F6" w:rsidRPr="004C13C6">
        <w:rPr>
          <w:i/>
          <w:sz w:val="28"/>
          <w:szCs w:val="28"/>
          <w:lang w:val="en-US"/>
        </w:rPr>
        <w:t>gies.</w:t>
      </w:r>
    </w:p>
    <w:p w:rsidR="00017DB8" w:rsidRPr="00017DB8" w:rsidRDefault="00017DB8" w:rsidP="00017DB8">
      <w:pPr>
        <w:pStyle w:val="aa"/>
        <w:spacing w:before="0" w:beforeAutospacing="0" w:after="0" w:afterAutospacing="0"/>
        <w:ind w:left="284" w:firstLine="0"/>
        <w:jc w:val="both"/>
        <w:rPr>
          <w:i/>
          <w:sz w:val="28"/>
          <w:szCs w:val="28"/>
        </w:rPr>
      </w:pPr>
    </w:p>
    <w:p w:rsidR="000F061A" w:rsidRPr="004C13C6" w:rsidRDefault="000F061A" w:rsidP="00017DB8">
      <w:pPr>
        <w:spacing w:after="120" w:line="240" w:lineRule="auto"/>
        <w:jc w:val="both"/>
        <w:rPr>
          <w:rFonts w:ascii="Times New Roman" w:hAnsi="Times New Roman" w:cs="Times New Roman"/>
          <w:bCs/>
          <w:i/>
          <w:iCs/>
          <w:sz w:val="28"/>
          <w:szCs w:val="28"/>
          <w:lang w:val="en-US"/>
        </w:rPr>
      </w:pPr>
      <w:r w:rsidRPr="004C13C6">
        <w:rPr>
          <w:rFonts w:ascii="Times New Roman" w:hAnsi="Times New Roman" w:cs="Times New Roman"/>
          <w:bCs/>
          <w:i/>
          <w:iCs/>
          <w:sz w:val="28"/>
          <w:szCs w:val="28"/>
          <w:lang w:val="en-US"/>
        </w:rPr>
        <w:t>About the authors:</w:t>
      </w:r>
    </w:p>
    <w:p w:rsidR="00526AE9" w:rsidRDefault="00526AE9" w:rsidP="00017DB8">
      <w:pPr>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sz w:val="28"/>
          <w:szCs w:val="28"/>
          <w:lang w:val="en-US"/>
        </w:rPr>
        <w:t>DROZDOV Pavel - Bachelor of the 1st year of study in the field of “jurispr</w:t>
      </w:r>
      <w:r w:rsidRPr="004C13C6">
        <w:rPr>
          <w:rFonts w:ascii="Times New Roman" w:hAnsi="Times New Roman" w:cs="Times New Roman"/>
          <w:sz w:val="28"/>
          <w:szCs w:val="28"/>
          <w:lang w:val="en-US"/>
        </w:rPr>
        <w:t>u</w:t>
      </w:r>
      <w:r w:rsidRPr="004C13C6">
        <w:rPr>
          <w:rFonts w:ascii="Times New Roman" w:hAnsi="Times New Roman" w:cs="Times New Roman"/>
          <w:sz w:val="28"/>
          <w:szCs w:val="28"/>
          <w:lang w:val="en-US"/>
        </w:rPr>
        <w:t>dence” Tver State University (Russia, Tver, Zhelyabova st., 33</w:t>
      </w:r>
      <w:r w:rsidR="007531F6" w:rsidRPr="004C13C6">
        <w:rPr>
          <w:rFonts w:ascii="Times New Roman" w:hAnsi="Times New Roman" w:cs="Times New Roman"/>
          <w:sz w:val="28"/>
          <w:szCs w:val="28"/>
          <w:lang w:val="en-US"/>
        </w:rPr>
        <w:t xml:space="preserve">); e-mail: </w:t>
      </w:r>
      <w:hyperlink r:id="rId49" w:history="1">
        <w:r w:rsidR="000F061A" w:rsidRPr="004C13C6">
          <w:rPr>
            <w:rStyle w:val="a4"/>
            <w:rFonts w:ascii="Times New Roman" w:hAnsi="Times New Roman" w:cs="Times New Roman"/>
            <w:color w:val="auto"/>
            <w:sz w:val="28"/>
            <w:szCs w:val="28"/>
            <w:lang w:val="en-US"/>
          </w:rPr>
          <w:t>pdrozdov-sts@mail.ru</w:t>
        </w:r>
      </w:hyperlink>
    </w:p>
    <w:p w:rsidR="00017DB8" w:rsidRPr="00017DB8" w:rsidRDefault="00017DB8" w:rsidP="00017DB8">
      <w:pPr>
        <w:spacing w:after="0" w:line="240" w:lineRule="auto"/>
        <w:jc w:val="both"/>
        <w:rPr>
          <w:rFonts w:ascii="Times New Roman" w:hAnsi="Times New Roman" w:cs="Times New Roman"/>
          <w:sz w:val="28"/>
          <w:szCs w:val="28"/>
        </w:rPr>
      </w:pPr>
    </w:p>
    <w:p w:rsidR="000F061A" w:rsidRPr="00017DB8" w:rsidRDefault="000F061A" w:rsidP="00017DB8">
      <w:pPr>
        <w:spacing w:after="120" w:line="240" w:lineRule="auto"/>
        <w:jc w:val="both"/>
        <w:rPr>
          <w:rFonts w:ascii="Times New Roman" w:hAnsi="Times New Roman" w:cs="Times New Roman"/>
          <w:bCs/>
          <w:i/>
          <w:iCs/>
          <w:sz w:val="28"/>
          <w:szCs w:val="28"/>
          <w:lang w:val="en-US"/>
        </w:rPr>
      </w:pPr>
      <w:r w:rsidRPr="00017DB8">
        <w:rPr>
          <w:rFonts w:ascii="Times New Roman" w:hAnsi="Times New Roman" w:cs="Times New Roman"/>
          <w:bCs/>
          <w:i/>
          <w:iCs/>
          <w:sz w:val="28"/>
          <w:szCs w:val="28"/>
          <w:lang w:val="en-US"/>
        </w:rPr>
        <w:t>Scientific adviser:</w:t>
      </w:r>
    </w:p>
    <w:p w:rsidR="000F061A" w:rsidRPr="004C13C6" w:rsidRDefault="000F061A" w:rsidP="000B1642">
      <w:pPr>
        <w:spacing w:after="0" w:line="240" w:lineRule="auto"/>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lang w:val="en-US"/>
        </w:rPr>
        <w:t>DRONOVA Julia Anatolyevna - Candidate of Law, Associate Professor of the Department of Criminal Law and Procedure of  Tver State University (1</w:t>
      </w:r>
      <w:r w:rsidR="0084162B" w:rsidRPr="004C13C6">
        <w:rPr>
          <w:rFonts w:ascii="Times New Roman" w:hAnsi="Times New Roman" w:cs="Times New Roman"/>
          <w:bCs/>
          <w:iCs/>
          <w:sz w:val="28"/>
          <w:szCs w:val="28"/>
          <w:lang w:val="en-US"/>
        </w:rPr>
        <w:t xml:space="preserve">70100, Tver. 33 Zhelyabova St.), </w:t>
      </w:r>
      <w:r w:rsidR="0084162B" w:rsidRPr="004C13C6">
        <w:rPr>
          <w:rFonts w:ascii="Times New Roman" w:hAnsi="Times New Roman" w:cs="Times New Roman"/>
          <w:sz w:val="28"/>
          <w:szCs w:val="28"/>
          <w:lang w:val="en-US"/>
        </w:rPr>
        <w:t>e-mail: dron_u75@mail.ru.</w:t>
      </w:r>
    </w:p>
    <w:p w:rsidR="00865FD9" w:rsidRPr="004C13C6" w:rsidRDefault="00865FD9" w:rsidP="00017DB8">
      <w:pPr>
        <w:spacing w:before="240" w:after="0" w:line="240" w:lineRule="auto"/>
        <w:ind w:firstLine="0"/>
        <w:jc w:val="both"/>
        <w:rPr>
          <w:rFonts w:ascii="Times New Roman" w:eastAsia="Calibri" w:hAnsi="Times New Roman" w:cs="Times New Roman"/>
          <w:color w:val="000000" w:themeColor="text1"/>
          <w:sz w:val="28"/>
          <w:szCs w:val="28"/>
        </w:rPr>
      </w:pPr>
      <w:r w:rsidRPr="004C13C6">
        <w:rPr>
          <w:rFonts w:ascii="Times New Roman" w:hAnsi="Times New Roman" w:cs="Times New Roman"/>
          <w:color w:val="000000" w:themeColor="text1"/>
          <w:sz w:val="28"/>
          <w:szCs w:val="28"/>
        </w:rPr>
        <w:t>Дроздов П.П.  Перспективы развития процедуры электронного голосования при помощи технологии блокчейн</w:t>
      </w:r>
      <w:r w:rsidRPr="004C13C6">
        <w:rPr>
          <w:rFonts w:ascii="Times New Roman" w:hAnsi="Times New Roman" w:cs="Times New Roman"/>
          <w:sz w:val="28"/>
          <w:szCs w:val="28"/>
        </w:rPr>
        <w:t xml:space="preserve"> // Материалы международной научной студенч</w:t>
      </w:r>
      <w:r w:rsidRPr="004C13C6">
        <w:rPr>
          <w:rFonts w:ascii="Times New Roman" w:hAnsi="Times New Roman" w:cs="Times New Roman"/>
          <w:sz w:val="28"/>
          <w:szCs w:val="28"/>
        </w:rPr>
        <w:t>е</w:t>
      </w:r>
      <w:r w:rsidRPr="004C13C6">
        <w:rPr>
          <w:rFonts w:ascii="Times New Roman" w:hAnsi="Times New Roman" w:cs="Times New Roman"/>
          <w:sz w:val="28"/>
          <w:szCs w:val="28"/>
        </w:rPr>
        <w:t>ской  конференции «Проблемы защиты прав и охраняемых законом инт</w:t>
      </w:r>
      <w:r w:rsidRPr="004C13C6">
        <w:rPr>
          <w:rFonts w:ascii="Times New Roman" w:hAnsi="Times New Roman" w:cs="Times New Roman"/>
          <w:sz w:val="28"/>
          <w:szCs w:val="28"/>
        </w:rPr>
        <w:t>е</w:t>
      </w:r>
      <w:r w:rsidRPr="004C13C6">
        <w:rPr>
          <w:rFonts w:ascii="Times New Roman" w:hAnsi="Times New Roman" w:cs="Times New Roman"/>
          <w:sz w:val="28"/>
          <w:szCs w:val="28"/>
        </w:rPr>
        <w:t>ресов». 2020. №1 С.</w:t>
      </w:r>
      <w:r w:rsidR="00543407" w:rsidRPr="004C13C6">
        <w:rPr>
          <w:rFonts w:ascii="Times New Roman" w:hAnsi="Times New Roman" w:cs="Times New Roman"/>
          <w:sz w:val="28"/>
          <w:szCs w:val="28"/>
        </w:rPr>
        <w:t xml:space="preserve"> </w:t>
      </w:r>
      <w:r w:rsidR="00DF09AB">
        <w:rPr>
          <w:rFonts w:ascii="Times New Roman" w:hAnsi="Times New Roman" w:cs="Times New Roman"/>
          <w:sz w:val="28"/>
          <w:szCs w:val="28"/>
        </w:rPr>
        <w:t xml:space="preserve">72 – 77. </w:t>
      </w:r>
    </w:p>
    <w:p w:rsidR="007531F6" w:rsidRPr="004C13C6" w:rsidRDefault="007531F6" w:rsidP="000B1642">
      <w:pPr>
        <w:spacing w:after="0" w:line="240" w:lineRule="auto"/>
        <w:ind w:firstLine="0"/>
        <w:jc w:val="both"/>
        <w:rPr>
          <w:rFonts w:ascii="Times New Roman" w:hAnsi="Times New Roman" w:cs="Times New Roman"/>
          <w:sz w:val="28"/>
          <w:szCs w:val="28"/>
        </w:rPr>
      </w:pPr>
    </w:p>
    <w:p w:rsidR="0084162B" w:rsidRPr="004C13C6" w:rsidRDefault="0084162B" w:rsidP="000B1642">
      <w:pPr>
        <w:spacing w:after="0" w:line="240" w:lineRule="auto"/>
        <w:ind w:firstLine="0"/>
        <w:jc w:val="both"/>
        <w:rPr>
          <w:rFonts w:ascii="Times New Roman" w:hAnsi="Times New Roman" w:cs="Times New Roman"/>
          <w:sz w:val="28"/>
          <w:szCs w:val="28"/>
        </w:rPr>
      </w:pPr>
    </w:p>
    <w:p w:rsidR="0084162B" w:rsidRPr="004C13C6" w:rsidRDefault="0084162B" w:rsidP="000B1642">
      <w:pPr>
        <w:spacing w:after="0" w:line="240" w:lineRule="auto"/>
        <w:ind w:firstLine="0"/>
        <w:jc w:val="both"/>
        <w:rPr>
          <w:rFonts w:ascii="Times New Roman" w:hAnsi="Times New Roman" w:cs="Times New Roman"/>
          <w:sz w:val="28"/>
          <w:szCs w:val="28"/>
        </w:rPr>
      </w:pPr>
    </w:p>
    <w:p w:rsidR="00351289" w:rsidRPr="004C13C6" w:rsidRDefault="00351289" w:rsidP="000B1642">
      <w:pPr>
        <w:spacing w:after="0" w:line="240" w:lineRule="auto"/>
        <w:ind w:firstLine="0"/>
        <w:jc w:val="both"/>
        <w:rPr>
          <w:rFonts w:ascii="Times New Roman" w:hAnsi="Times New Roman" w:cs="Times New Roman"/>
          <w:sz w:val="28"/>
          <w:szCs w:val="28"/>
        </w:rPr>
      </w:pPr>
    </w:p>
    <w:p w:rsidR="00351289" w:rsidRPr="004C13C6" w:rsidRDefault="00351289" w:rsidP="000B1642">
      <w:pPr>
        <w:spacing w:after="0" w:line="240" w:lineRule="auto"/>
        <w:ind w:firstLine="0"/>
        <w:jc w:val="both"/>
        <w:rPr>
          <w:rFonts w:ascii="Times New Roman" w:hAnsi="Times New Roman" w:cs="Times New Roman"/>
          <w:sz w:val="28"/>
          <w:szCs w:val="28"/>
        </w:rPr>
      </w:pPr>
    </w:p>
    <w:p w:rsidR="00351289" w:rsidRDefault="00351289" w:rsidP="000B1642">
      <w:pPr>
        <w:spacing w:after="0" w:line="240" w:lineRule="auto"/>
        <w:ind w:firstLine="0"/>
        <w:jc w:val="both"/>
        <w:rPr>
          <w:rFonts w:ascii="Times New Roman" w:hAnsi="Times New Roman" w:cs="Times New Roman"/>
          <w:sz w:val="28"/>
          <w:szCs w:val="28"/>
        </w:rPr>
      </w:pPr>
    </w:p>
    <w:p w:rsidR="00E15EB9" w:rsidRPr="004C13C6" w:rsidRDefault="00E15EB9" w:rsidP="000B1642">
      <w:pPr>
        <w:spacing w:after="0" w:line="240" w:lineRule="auto"/>
        <w:ind w:firstLine="0"/>
        <w:jc w:val="both"/>
        <w:rPr>
          <w:rFonts w:ascii="Times New Roman" w:hAnsi="Times New Roman" w:cs="Times New Roman"/>
          <w:sz w:val="28"/>
          <w:szCs w:val="28"/>
        </w:rPr>
      </w:pPr>
    </w:p>
    <w:p w:rsidR="0084162B" w:rsidRDefault="0084162B"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Pr="004C13C6" w:rsidRDefault="00017DB8" w:rsidP="000B1642">
      <w:pPr>
        <w:spacing w:after="0" w:line="240" w:lineRule="auto"/>
        <w:ind w:firstLine="0"/>
        <w:jc w:val="both"/>
        <w:rPr>
          <w:rFonts w:ascii="Times New Roman" w:hAnsi="Times New Roman" w:cs="Times New Roman"/>
          <w:sz w:val="28"/>
          <w:szCs w:val="28"/>
        </w:rPr>
      </w:pPr>
    </w:p>
    <w:p w:rsidR="007F7EBE" w:rsidRPr="004C13C6" w:rsidRDefault="007F7EBE"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ЗАЩИТА ПРАВ ПОТРЕБИТЕЛЕЙ ПО ДОГОВОРУ ВОЗМЕЗДНОГО ОКАЗАНИЯ МЕДИЦИНСКИХ УСЛУГ</w:t>
      </w:r>
    </w:p>
    <w:p w:rsidR="007F7EBE" w:rsidRPr="004C13C6" w:rsidRDefault="007531F6" w:rsidP="00017DB8">
      <w:pPr>
        <w:spacing w:after="120" w:line="240" w:lineRule="auto"/>
        <w:rPr>
          <w:rFonts w:ascii="Times New Roman" w:hAnsi="Times New Roman" w:cs="Times New Roman"/>
          <w:b/>
          <w:bCs/>
          <w:sz w:val="28"/>
          <w:szCs w:val="28"/>
        </w:rPr>
      </w:pPr>
      <w:r w:rsidRPr="004C13C6">
        <w:rPr>
          <w:rFonts w:ascii="Times New Roman" w:hAnsi="Times New Roman" w:cs="Times New Roman"/>
          <w:b/>
          <w:bCs/>
          <w:sz w:val="28"/>
          <w:szCs w:val="28"/>
        </w:rPr>
        <w:t>И.Д. Ерёмин</w:t>
      </w:r>
    </w:p>
    <w:p w:rsidR="007F7EBE" w:rsidRDefault="007F7EBE" w:rsidP="00017DB8">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017DB8" w:rsidRPr="004C13C6" w:rsidRDefault="00017DB8" w:rsidP="00017DB8">
      <w:pPr>
        <w:spacing w:after="0" w:line="240" w:lineRule="auto"/>
        <w:rPr>
          <w:rFonts w:ascii="Times New Roman" w:hAnsi="Times New Roman" w:cs="Times New Roman"/>
          <w:sz w:val="28"/>
          <w:szCs w:val="28"/>
        </w:rPr>
      </w:pPr>
    </w:p>
    <w:p w:rsidR="007F7EBE" w:rsidRPr="004C13C6" w:rsidRDefault="007F7EBE"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Статья посвящена рассмотрению </w:t>
      </w:r>
      <w:proofErr w:type="gramStart"/>
      <w:r w:rsidRPr="004C13C6">
        <w:rPr>
          <w:rFonts w:ascii="Times New Roman" w:hAnsi="Times New Roman" w:cs="Times New Roman"/>
          <w:sz w:val="28"/>
          <w:szCs w:val="28"/>
        </w:rPr>
        <w:t>вопросов правового регулирования защиты прав потребителей</w:t>
      </w:r>
      <w:proofErr w:type="gramEnd"/>
      <w:r w:rsidRPr="004C13C6">
        <w:rPr>
          <w:rFonts w:ascii="Times New Roman" w:hAnsi="Times New Roman" w:cs="Times New Roman"/>
          <w:sz w:val="28"/>
          <w:szCs w:val="28"/>
        </w:rPr>
        <w:t xml:space="preserve"> по договору возмездного оказания медицинских услуг, анализу исполнения данного договора, определению субъектного состава и ответственности за ненадлежащее исполнение договора возмездного оказ</w:t>
      </w:r>
      <w:r w:rsidRPr="004C13C6">
        <w:rPr>
          <w:rFonts w:ascii="Times New Roman" w:hAnsi="Times New Roman" w:cs="Times New Roman"/>
          <w:sz w:val="28"/>
          <w:szCs w:val="28"/>
        </w:rPr>
        <w:t>а</w:t>
      </w:r>
      <w:r w:rsidRPr="004C13C6">
        <w:rPr>
          <w:rFonts w:ascii="Times New Roman" w:hAnsi="Times New Roman" w:cs="Times New Roman"/>
          <w:sz w:val="28"/>
          <w:szCs w:val="28"/>
        </w:rPr>
        <w:t>ния медицинских услуг.</w:t>
      </w:r>
    </w:p>
    <w:p w:rsidR="007F7EBE" w:rsidRDefault="007F7EBE" w:rsidP="00017DB8">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bCs/>
          <w:i/>
          <w:iCs/>
          <w:sz w:val="28"/>
          <w:szCs w:val="28"/>
        </w:rPr>
        <w:t xml:space="preserve">Ключевые слова: </w:t>
      </w:r>
      <w:proofErr w:type="gramStart"/>
      <w:r w:rsidRPr="004447B0">
        <w:rPr>
          <w:rFonts w:ascii="Times New Roman" w:hAnsi="Times New Roman" w:cs="Times New Roman"/>
          <w:i/>
          <w:sz w:val="28"/>
          <w:szCs w:val="28"/>
        </w:rPr>
        <w:t>Право, защита права, медицинские услуги, возмездный д</w:t>
      </w:r>
      <w:r w:rsidRPr="004447B0">
        <w:rPr>
          <w:rFonts w:ascii="Times New Roman" w:hAnsi="Times New Roman" w:cs="Times New Roman"/>
          <w:i/>
          <w:sz w:val="28"/>
          <w:szCs w:val="28"/>
        </w:rPr>
        <w:t>о</w:t>
      </w:r>
      <w:r w:rsidRPr="004447B0">
        <w:rPr>
          <w:rFonts w:ascii="Times New Roman" w:hAnsi="Times New Roman" w:cs="Times New Roman"/>
          <w:i/>
          <w:sz w:val="28"/>
          <w:szCs w:val="28"/>
        </w:rPr>
        <w:t>говор, критерии оценки качества медицинских услуг, потребитель, пациент, формы и способы защиты права, ответственность, ненадлежащее испо</w:t>
      </w:r>
      <w:r w:rsidRPr="004447B0">
        <w:rPr>
          <w:rFonts w:ascii="Times New Roman" w:hAnsi="Times New Roman" w:cs="Times New Roman"/>
          <w:i/>
          <w:sz w:val="28"/>
          <w:szCs w:val="28"/>
        </w:rPr>
        <w:t>л</w:t>
      </w:r>
      <w:r w:rsidRPr="004447B0">
        <w:rPr>
          <w:rFonts w:ascii="Times New Roman" w:hAnsi="Times New Roman" w:cs="Times New Roman"/>
          <w:i/>
          <w:sz w:val="28"/>
          <w:szCs w:val="28"/>
        </w:rPr>
        <w:t>нение.</w:t>
      </w:r>
      <w:proofErr w:type="gramEnd"/>
    </w:p>
    <w:p w:rsidR="00017DB8" w:rsidRPr="004447B0" w:rsidRDefault="00017DB8" w:rsidP="00017DB8">
      <w:pPr>
        <w:spacing w:after="0" w:line="240" w:lineRule="auto"/>
        <w:ind w:left="284" w:firstLine="0"/>
        <w:jc w:val="both"/>
        <w:rPr>
          <w:rFonts w:ascii="Times New Roman" w:hAnsi="Times New Roman" w:cs="Times New Roman"/>
          <w:i/>
          <w:sz w:val="28"/>
          <w:szCs w:val="28"/>
        </w:rPr>
      </w:pPr>
    </w:p>
    <w:p w:rsidR="007F7EBE" w:rsidRPr="004C13C6" w:rsidRDefault="007F7EBE" w:rsidP="00017DB8">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Актуальность темы настоящей статьи определяется в рамках современных реалий значимостью правоотношений, формирующихся в пределах сферы охраны жизни и здоровья граждан, а также необходимостью защиты прав п</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требителей по договору возмездного оказания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применении законодательства, регулирующего отношения по защите прав потребителей при оказании платных медицинский услуг, проявляется н</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которая проблематика в отношении оценивая качества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Целью работы является разработка теоретических и практических вопросов, напрямую связанных с гражданско-правовым регулированием защиты прав п</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требителей по договору возмездного оказания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Данная цель опосредует наличие следующих задач, необходимых для её д</w:t>
      </w:r>
      <w:r w:rsidRPr="004C13C6">
        <w:rPr>
          <w:rFonts w:ascii="Times New Roman" w:hAnsi="Times New Roman" w:cs="Times New Roman"/>
          <w:sz w:val="28"/>
          <w:szCs w:val="28"/>
        </w:rPr>
        <w:t>о</w:t>
      </w:r>
      <w:r w:rsidRPr="004C13C6">
        <w:rPr>
          <w:rFonts w:ascii="Times New Roman" w:hAnsi="Times New Roman" w:cs="Times New Roman"/>
          <w:sz w:val="28"/>
          <w:szCs w:val="28"/>
        </w:rPr>
        <w:t>стижения: проанализировать научные исследования в рамках данного вопроса, детально изучить существующее законодательство и соответствующие темат</w:t>
      </w:r>
      <w:r w:rsidRPr="004C13C6">
        <w:rPr>
          <w:rFonts w:ascii="Times New Roman" w:hAnsi="Times New Roman" w:cs="Times New Roman"/>
          <w:sz w:val="28"/>
          <w:szCs w:val="28"/>
        </w:rPr>
        <w:t>и</w:t>
      </w:r>
      <w:r w:rsidRPr="004C13C6">
        <w:rPr>
          <w:rFonts w:ascii="Times New Roman" w:hAnsi="Times New Roman" w:cs="Times New Roman"/>
          <w:sz w:val="28"/>
          <w:szCs w:val="28"/>
        </w:rPr>
        <w:t>ке правовые институты, определить основные права граждан в сфере оказания платных медицинских услуг, выявить формы и способы защиты прав потреб</w:t>
      </w:r>
      <w:r w:rsidRPr="004C13C6">
        <w:rPr>
          <w:rFonts w:ascii="Times New Roman" w:hAnsi="Times New Roman" w:cs="Times New Roman"/>
          <w:sz w:val="28"/>
          <w:szCs w:val="28"/>
        </w:rPr>
        <w:t>и</w:t>
      </w:r>
      <w:r w:rsidRPr="004C13C6">
        <w:rPr>
          <w:rFonts w:ascii="Times New Roman" w:hAnsi="Times New Roman" w:cs="Times New Roman"/>
          <w:sz w:val="28"/>
          <w:szCs w:val="28"/>
        </w:rPr>
        <w:t>телей, провести анализ существующей судебной практики в рамках предста</w:t>
      </w:r>
      <w:r w:rsidRPr="004C13C6">
        <w:rPr>
          <w:rFonts w:ascii="Times New Roman" w:hAnsi="Times New Roman" w:cs="Times New Roman"/>
          <w:sz w:val="28"/>
          <w:szCs w:val="28"/>
        </w:rPr>
        <w:t>в</w:t>
      </w:r>
      <w:r w:rsidRPr="004C13C6">
        <w:rPr>
          <w:rFonts w:ascii="Times New Roman" w:hAnsi="Times New Roman" w:cs="Times New Roman"/>
          <w:sz w:val="28"/>
          <w:szCs w:val="28"/>
        </w:rPr>
        <w:t>ляемой тематики.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действующей системе правовых отношений в сфере услуг, платная мед</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цинская помощь занимает отдельное место. </w:t>
      </w:r>
      <w:proofErr w:type="gramStart"/>
      <w:r w:rsidRPr="004C13C6">
        <w:rPr>
          <w:rFonts w:ascii="Times New Roman" w:hAnsi="Times New Roman" w:cs="Times New Roman"/>
          <w:sz w:val="28"/>
          <w:szCs w:val="28"/>
        </w:rPr>
        <w:t xml:space="preserve">Если за период с 2000 по 2014 г ещё не было так распространено явление частно-практикующих медицинских организаций, то за последние пять лет, в связи с ростом их числа, был отмечен прогрессивный рост количества жалоб и исковых заявлений, основанных на факте ненадлежащего исполнения обязательств в соответствии с договором возмездного оказания медицинских услуг. </w:t>
      </w:r>
      <w:proofErr w:type="gramEnd"/>
    </w:p>
    <w:p w:rsidR="007F7EBE" w:rsidRPr="004C13C6" w:rsidRDefault="007F7EBE" w:rsidP="000B1642">
      <w:pPr>
        <w:spacing w:after="0" w:line="240" w:lineRule="auto"/>
        <w:jc w:val="both"/>
        <w:rPr>
          <w:rFonts w:ascii="Times New Roman" w:hAnsi="Times New Roman" w:cs="Times New Roman"/>
          <w:sz w:val="28"/>
          <w:szCs w:val="28"/>
        </w:rPr>
      </w:pPr>
      <w:bookmarkStart w:id="6" w:name="_Hlk37755986"/>
      <w:r w:rsidRPr="004C13C6">
        <w:rPr>
          <w:rFonts w:ascii="Times New Roman" w:hAnsi="Times New Roman" w:cs="Times New Roman"/>
          <w:sz w:val="28"/>
          <w:szCs w:val="28"/>
        </w:rPr>
        <w:t>Как показывают данные с открытых банков судебных актов с 2015 года, в Тверской области  многочисленное количество споров, а именно – около 400,  между медицинскими организациями и потребителям заканчиваются уже в с</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де. </w:t>
      </w:r>
      <w:bookmarkEnd w:id="6"/>
      <w:r w:rsidRPr="004C13C6">
        <w:rPr>
          <w:rFonts w:ascii="Times New Roman" w:hAnsi="Times New Roman" w:cs="Times New Roman"/>
          <w:sz w:val="28"/>
          <w:szCs w:val="28"/>
        </w:rPr>
        <w:t xml:space="preserve">Рассмотрение данной категории дел представляется явлением относительно новым, в связи с чем выявляются определённые вопросы о правовых нормах, </w:t>
      </w:r>
      <w:r w:rsidRPr="004C13C6">
        <w:rPr>
          <w:rFonts w:ascii="Times New Roman" w:hAnsi="Times New Roman" w:cs="Times New Roman"/>
          <w:sz w:val="28"/>
          <w:szCs w:val="28"/>
        </w:rPr>
        <w:lastRenderedPageBreak/>
        <w:t>которые подлежат применению в определённо-конкретном случае, а также о составе правонарушения и, соответственно, о предмете доказывания по делу.</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Оказание платных медицинских услуг населению должно осуществляться исключительно в строгом соответствии с Федеральным законом от 21.11.2011 № 323-ФЗ «Об основах охраны здоровья граждан в Российской Федерации» [3], положениями Гл. 39 Гражданского кодекса РФ (далее – ГК РФ) [2] о возмез</w:t>
      </w:r>
      <w:r w:rsidRPr="004C13C6">
        <w:rPr>
          <w:rFonts w:ascii="Times New Roman" w:hAnsi="Times New Roman" w:cs="Times New Roman"/>
          <w:sz w:val="28"/>
          <w:szCs w:val="28"/>
        </w:rPr>
        <w:t>д</w:t>
      </w:r>
      <w:r w:rsidRPr="004C13C6">
        <w:rPr>
          <w:rFonts w:ascii="Times New Roman" w:hAnsi="Times New Roman" w:cs="Times New Roman"/>
          <w:sz w:val="28"/>
          <w:szCs w:val="28"/>
        </w:rPr>
        <w:t>ном оказании услуг Законом от 03.02.1992 № 2300-1 «О защите прав потреб</w:t>
      </w:r>
      <w:r w:rsidRPr="004C13C6">
        <w:rPr>
          <w:rFonts w:ascii="Times New Roman" w:hAnsi="Times New Roman" w:cs="Times New Roman"/>
          <w:sz w:val="28"/>
          <w:szCs w:val="28"/>
        </w:rPr>
        <w:t>и</w:t>
      </w:r>
      <w:r w:rsidRPr="004C13C6">
        <w:rPr>
          <w:rFonts w:ascii="Times New Roman" w:hAnsi="Times New Roman" w:cs="Times New Roman"/>
          <w:sz w:val="28"/>
          <w:szCs w:val="28"/>
        </w:rPr>
        <w:t>телей» [4], Правилами «предоставления медицинскими организациями платных медицинских услуг» утверждёнными Постановлением Правительства Росси</w:t>
      </w:r>
      <w:r w:rsidRPr="004C13C6">
        <w:rPr>
          <w:rFonts w:ascii="Times New Roman" w:hAnsi="Times New Roman" w:cs="Times New Roman"/>
          <w:sz w:val="28"/>
          <w:szCs w:val="28"/>
        </w:rPr>
        <w:t>й</w:t>
      </w:r>
      <w:r w:rsidRPr="004C13C6">
        <w:rPr>
          <w:rFonts w:ascii="Times New Roman" w:hAnsi="Times New Roman" w:cs="Times New Roman"/>
          <w:sz w:val="28"/>
          <w:szCs w:val="28"/>
        </w:rPr>
        <w:t>ской Федерации от 04.10.2020 № 1006 (далее – Правила) [5].</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После введения в действие части </w:t>
      </w:r>
      <w:r w:rsidRPr="004C13C6">
        <w:rPr>
          <w:rFonts w:ascii="Times New Roman" w:hAnsi="Times New Roman" w:cs="Times New Roman"/>
          <w:sz w:val="28"/>
          <w:szCs w:val="28"/>
          <w:lang w:val="en-US"/>
        </w:rPr>
        <w:t>II</w:t>
      </w:r>
      <w:r w:rsidRPr="004C13C6">
        <w:rPr>
          <w:rFonts w:ascii="Times New Roman" w:hAnsi="Times New Roman" w:cs="Times New Roman"/>
          <w:sz w:val="28"/>
          <w:szCs w:val="28"/>
        </w:rPr>
        <w:t xml:space="preserve"> ГК РФ возмездное оказание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ских услуг и соответствующие этому явлению отношения были определены и закреплены в сфере гражданско-правового регулирования.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Субъектами представляемых автором правоотношений являются лишь ф</w:t>
      </w:r>
      <w:r w:rsidRPr="004C13C6">
        <w:rPr>
          <w:rFonts w:ascii="Times New Roman" w:hAnsi="Times New Roman" w:cs="Times New Roman"/>
          <w:sz w:val="28"/>
          <w:szCs w:val="28"/>
        </w:rPr>
        <w:t>и</w:t>
      </w:r>
      <w:r w:rsidRPr="004C13C6">
        <w:rPr>
          <w:rFonts w:ascii="Times New Roman" w:hAnsi="Times New Roman" w:cs="Times New Roman"/>
          <w:sz w:val="28"/>
          <w:szCs w:val="28"/>
        </w:rPr>
        <w:t>зические лица, именуемые пациентами. Это лица, которые обратились в мед</w:t>
      </w:r>
      <w:r w:rsidRPr="004C13C6">
        <w:rPr>
          <w:rFonts w:ascii="Times New Roman" w:hAnsi="Times New Roman" w:cs="Times New Roman"/>
          <w:sz w:val="28"/>
          <w:szCs w:val="28"/>
        </w:rPr>
        <w:t>и</w:t>
      </w:r>
      <w:r w:rsidRPr="004C13C6">
        <w:rPr>
          <w:rFonts w:ascii="Times New Roman" w:hAnsi="Times New Roman" w:cs="Times New Roman"/>
          <w:sz w:val="28"/>
          <w:szCs w:val="28"/>
        </w:rPr>
        <w:t>цинское учреждение за оказанием медицинских услуг. С другой стороны пр</w:t>
      </w:r>
      <w:r w:rsidRPr="004C13C6">
        <w:rPr>
          <w:rFonts w:ascii="Times New Roman" w:hAnsi="Times New Roman" w:cs="Times New Roman"/>
          <w:sz w:val="28"/>
          <w:szCs w:val="28"/>
        </w:rPr>
        <w:t>а</w:t>
      </w:r>
      <w:r w:rsidRPr="004C13C6">
        <w:rPr>
          <w:rFonts w:ascii="Times New Roman" w:hAnsi="Times New Roman" w:cs="Times New Roman"/>
          <w:sz w:val="28"/>
          <w:szCs w:val="28"/>
        </w:rPr>
        <w:t>воотношения обязательно находится медицинская организация, которая являе</w:t>
      </w:r>
      <w:r w:rsidRPr="004C13C6">
        <w:rPr>
          <w:rFonts w:ascii="Times New Roman" w:hAnsi="Times New Roman" w:cs="Times New Roman"/>
          <w:sz w:val="28"/>
          <w:szCs w:val="28"/>
        </w:rPr>
        <w:t>т</w:t>
      </w:r>
      <w:r w:rsidRPr="004C13C6">
        <w:rPr>
          <w:rFonts w:ascii="Times New Roman" w:hAnsi="Times New Roman" w:cs="Times New Roman"/>
          <w:sz w:val="28"/>
          <w:szCs w:val="28"/>
        </w:rPr>
        <w:t>ся юридическим лицом независимо от организационно-правовой формы, а та</w:t>
      </w:r>
      <w:r w:rsidRPr="004C13C6">
        <w:rPr>
          <w:rFonts w:ascii="Times New Roman" w:hAnsi="Times New Roman" w:cs="Times New Roman"/>
          <w:sz w:val="28"/>
          <w:szCs w:val="28"/>
        </w:rPr>
        <w:t>к</w:t>
      </w:r>
      <w:r w:rsidRPr="004C13C6">
        <w:rPr>
          <w:rFonts w:ascii="Times New Roman" w:hAnsi="Times New Roman" w:cs="Times New Roman"/>
          <w:sz w:val="28"/>
          <w:szCs w:val="28"/>
        </w:rPr>
        <w:t>же индивидуальные предприниматели. Исполнители должны иметь специал</w:t>
      </w:r>
      <w:r w:rsidRPr="004C13C6">
        <w:rPr>
          <w:rFonts w:ascii="Times New Roman" w:hAnsi="Times New Roman" w:cs="Times New Roman"/>
          <w:sz w:val="28"/>
          <w:szCs w:val="28"/>
        </w:rPr>
        <w:t>ь</w:t>
      </w:r>
      <w:r w:rsidRPr="004C13C6">
        <w:rPr>
          <w:rFonts w:ascii="Times New Roman" w:hAnsi="Times New Roman" w:cs="Times New Roman"/>
          <w:sz w:val="28"/>
          <w:szCs w:val="28"/>
        </w:rPr>
        <w:t>ную лицензию на осуществление данного рода деятельности, при этом Пост</w:t>
      </w:r>
      <w:r w:rsidRPr="004C13C6">
        <w:rPr>
          <w:rFonts w:ascii="Times New Roman" w:hAnsi="Times New Roman" w:cs="Times New Roman"/>
          <w:sz w:val="28"/>
          <w:szCs w:val="28"/>
        </w:rPr>
        <w:t>а</w:t>
      </w:r>
      <w:r w:rsidRPr="004C13C6">
        <w:rPr>
          <w:rFonts w:ascii="Times New Roman" w:hAnsi="Times New Roman" w:cs="Times New Roman"/>
          <w:sz w:val="28"/>
          <w:szCs w:val="28"/>
        </w:rPr>
        <w:t>новление Правительства РФ от 16.04.212 № 291 «О лицензировании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ской деятельности» не устанавливает отдельных требований и ограничений как для медицинских учреждений, так и для индивидуальных предпринимателей [6].</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 действующим законодательством за потребителем мед</w:t>
      </w:r>
      <w:r w:rsidRPr="004C13C6">
        <w:rPr>
          <w:rFonts w:ascii="Times New Roman" w:hAnsi="Times New Roman" w:cs="Times New Roman"/>
          <w:sz w:val="28"/>
          <w:szCs w:val="28"/>
        </w:rPr>
        <w:t>и</w:t>
      </w:r>
      <w:r w:rsidRPr="004C13C6">
        <w:rPr>
          <w:rFonts w:ascii="Times New Roman" w:hAnsi="Times New Roman" w:cs="Times New Roman"/>
          <w:sz w:val="28"/>
          <w:szCs w:val="28"/>
        </w:rPr>
        <w:t>цинских услуг закрепляются определённые права, а также гарантии их ос</w:t>
      </w:r>
      <w:r w:rsidRPr="004C13C6">
        <w:rPr>
          <w:rFonts w:ascii="Times New Roman" w:hAnsi="Times New Roman" w:cs="Times New Roman"/>
          <w:sz w:val="28"/>
          <w:szCs w:val="28"/>
        </w:rPr>
        <w:t>у</w:t>
      </w:r>
      <w:r w:rsidRPr="004C13C6">
        <w:rPr>
          <w:rFonts w:ascii="Times New Roman" w:hAnsi="Times New Roman" w:cs="Times New Roman"/>
          <w:sz w:val="28"/>
          <w:szCs w:val="28"/>
        </w:rPr>
        <w:t>ществления. Одними из основных являются: право на просвещение в области защиты прав потребителей, право на информацию об исполнителе и об услугах, недопустимость включения в договор условий, ущемляющих права потребит</w:t>
      </w:r>
      <w:r w:rsidRPr="004C13C6">
        <w:rPr>
          <w:rFonts w:ascii="Times New Roman" w:hAnsi="Times New Roman" w:cs="Times New Roman"/>
          <w:sz w:val="28"/>
          <w:szCs w:val="28"/>
        </w:rPr>
        <w:t>е</w:t>
      </w:r>
      <w:r w:rsidRPr="004C13C6">
        <w:rPr>
          <w:rFonts w:ascii="Times New Roman" w:hAnsi="Times New Roman" w:cs="Times New Roman"/>
          <w:sz w:val="28"/>
          <w:szCs w:val="28"/>
        </w:rPr>
        <w:t>ля, право на получение услуги надлежащего качества, а также право на компе</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сацию морального вреда [12,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25]. Данные права находят своё отражение с</w:t>
      </w:r>
      <w:r w:rsidRPr="004C13C6">
        <w:rPr>
          <w:rFonts w:ascii="Times New Roman" w:hAnsi="Times New Roman" w:cs="Times New Roman"/>
          <w:sz w:val="28"/>
          <w:szCs w:val="28"/>
        </w:rPr>
        <w:t>о</w:t>
      </w:r>
      <w:r w:rsidRPr="004C13C6">
        <w:rPr>
          <w:rFonts w:ascii="Times New Roman" w:hAnsi="Times New Roman" w:cs="Times New Roman"/>
          <w:sz w:val="28"/>
          <w:szCs w:val="28"/>
        </w:rPr>
        <w:t>ответственно в преамбуле, а также ст. 3, 8, 15 16, Закона «О защите прав потр</w:t>
      </w:r>
      <w:r w:rsidRPr="004C13C6">
        <w:rPr>
          <w:rFonts w:ascii="Times New Roman" w:hAnsi="Times New Roman" w:cs="Times New Roman"/>
          <w:sz w:val="28"/>
          <w:szCs w:val="28"/>
        </w:rPr>
        <w:t>е</w:t>
      </w:r>
      <w:r w:rsidRPr="004C13C6">
        <w:rPr>
          <w:rFonts w:ascii="Times New Roman" w:hAnsi="Times New Roman" w:cs="Times New Roman"/>
          <w:sz w:val="28"/>
          <w:szCs w:val="28"/>
        </w:rPr>
        <w:t>бителей».    По мнению автора настоящей работы,  право на получение услуги надлежащего качества представляется наиболее проблематичным, поэтому а</w:t>
      </w:r>
      <w:r w:rsidRPr="004C13C6">
        <w:rPr>
          <w:rFonts w:ascii="Times New Roman" w:hAnsi="Times New Roman" w:cs="Times New Roman"/>
          <w:sz w:val="28"/>
          <w:szCs w:val="28"/>
        </w:rPr>
        <w:t>к</w:t>
      </w:r>
      <w:r w:rsidRPr="004C13C6">
        <w:rPr>
          <w:rFonts w:ascii="Times New Roman" w:hAnsi="Times New Roman" w:cs="Times New Roman"/>
          <w:sz w:val="28"/>
          <w:szCs w:val="28"/>
        </w:rPr>
        <w:t>центированное внимание в последующем будет уделено именно этому аспекту в рамках текущей тематики работы.</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 «О защите прав потребителей» в своих нормах, а именно в ст. 4, определяет дефиницию качества товара, работы или услуги. В соответствие с ней, исполнитель обязан оказать услугу, качество которой согласовывается с условиями заключённого договора. В случае отсутствия указанных условий в содержании договора, обязательство должно быть выполнено в соответствии с обычно предъявляемыми требованиями такому роду услуг. Также в ч.5. ст. 4 данного закона отмечается, что если закона или в установленном ими порядке предусмотрены требования к услуге, исполнитель обязан оказать услугу, кот</w:t>
      </w:r>
      <w:r w:rsidRPr="004C13C6">
        <w:rPr>
          <w:rFonts w:ascii="Times New Roman" w:hAnsi="Times New Roman" w:cs="Times New Roman"/>
          <w:sz w:val="28"/>
          <w:szCs w:val="28"/>
        </w:rPr>
        <w:t>о</w:t>
      </w:r>
      <w:r w:rsidRPr="004C13C6">
        <w:rPr>
          <w:rFonts w:ascii="Times New Roman" w:hAnsi="Times New Roman" w:cs="Times New Roman"/>
          <w:sz w:val="28"/>
          <w:szCs w:val="28"/>
        </w:rPr>
        <w:t>рая соответствует этим требованиям.</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Оценивание качества оказанной услуги в целом не должно вызывать каких-либо особых трудностей в связи с наличием возможности проведения разли</w:t>
      </w:r>
      <w:r w:rsidRPr="004C13C6">
        <w:rPr>
          <w:rFonts w:ascii="Times New Roman" w:hAnsi="Times New Roman" w:cs="Times New Roman"/>
          <w:sz w:val="28"/>
          <w:szCs w:val="28"/>
        </w:rPr>
        <w:t>ч</w:t>
      </w:r>
      <w:r w:rsidRPr="004C13C6">
        <w:rPr>
          <w:rFonts w:ascii="Times New Roman" w:hAnsi="Times New Roman" w:cs="Times New Roman"/>
          <w:sz w:val="28"/>
          <w:szCs w:val="28"/>
        </w:rPr>
        <w:t>ных экспертиз, назначаемых судом, однако споры об определении качества услуг в соответствии с договором возмездного оказания медицинских услуг, а также о возмещении убытков, повсеместно наблюдаются в судебной практике.</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Оценка качества исполнения платных медицинских услуг, базируясь на д</w:t>
      </w:r>
      <w:r w:rsidRPr="004C13C6">
        <w:rPr>
          <w:rFonts w:ascii="Times New Roman" w:hAnsi="Times New Roman" w:cs="Times New Roman"/>
          <w:sz w:val="28"/>
          <w:szCs w:val="28"/>
        </w:rPr>
        <w:t>е</w:t>
      </w:r>
      <w:r w:rsidRPr="004C13C6">
        <w:rPr>
          <w:rFonts w:ascii="Times New Roman" w:hAnsi="Times New Roman" w:cs="Times New Roman"/>
          <w:sz w:val="28"/>
          <w:szCs w:val="28"/>
        </w:rPr>
        <w:t>финиции услуги в п.1. ст. 779 ГК РФ как деятельности, не направленной на с</w:t>
      </w:r>
      <w:r w:rsidRPr="004C13C6">
        <w:rPr>
          <w:rFonts w:ascii="Times New Roman" w:hAnsi="Times New Roman" w:cs="Times New Roman"/>
          <w:sz w:val="28"/>
          <w:szCs w:val="28"/>
        </w:rPr>
        <w:t>о</w:t>
      </w:r>
      <w:r w:rsidRPr="004C13C6">
        <w:rPr>
          <w:rFonts w:ascii="Times New Roman" w:hAnsi="Times New Roman" w:cs="Times New Roman"/>
          <w:sz w:val="28"/>
          <w:szCs w:val="28"/>
        </w:rPr>
        <w:t>здание какого-либо результата, предполагает определённую специфику.</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Законодателем закреплён общий принцип исполнения обязательства. С</w:t>
      </w:r>
      <w:r w:rsidRPr="004C13C6">
        <w:rPr>
          <w:rFonts w:ascii="Times New Roman" w:hAnsi="Times New Roman" w:cs="Times New Roman"/>
          <w:sz w:val="28"/>
          <w:szCs w:val="28"/>
        </w:rPr>
        <w:t>о</w:t>
      </w:r>
      <w:r w:rsidRPr="004C13C6">
        <w:rPr>
          <w:rFonts w:ascii="Times New Roman" w:hAnsi="Times New Roman" w:cs="Times New Roman"/>
          <w:sz w:val="28"/>
          <w:szCs w:val="28"/>
        </w:rPr>
        <w:t>гласно п.1. ст. 309 ГК РФ, обязательства должны исполняться надлежащим о</w:t>
      </w:r>
      <w:r w:rsidRPr="004C13C6">
        <w:rPr>
          <w:rFonts w:ascii="Times New Roman" w:hAnsi="Times New Roman" w:cs="Times New Roman"/>
          <w:sz w:val="28"/>
          <w:szCs w:val="28"/>
        </w:rPr>
        <w:t>б</w:t>
      </w:r>
      <w:r w:rsidRPr="004C13C6">
        <w:rPr>
          <w:rFonts w:ascii="Times New Roman" w:hAnsi="Times New Roman" w:cs="Times New Roman"/>
          <w:sz w:val="28"/>
          <w:szCs w:val="28"/>
        </w:rPr>
        <w:t>разом в соответствии с условиями такого обязательства, а также требованиями закона и иных правовых актов. В случае же, если такие условия и требования отсутствуют – исполнение должно происходить в соответствии с обычаями или иными обычно предъявляемыми требованиями.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существующей научной юридической литературе существует подход, к</w:t>
      </w:r>
      <w:r w:rsidRPr="004C13C6">
        <w:rPr>
          <w:rFonts w:ascii="Times New Roman" w:hAnsi="Times New Roman" w:cs="Times New Roman"/>
          <w:sz w:val="28"/>
          <w:szCs w:val="28"/>
        </w:rPr>
        <w:t>о</w:t>
      </w:r>
      <w:r w:rsidRPr="004C13C6">
        <w:rPr>
          <w:rFonts w:ascii="Times New Roman" w:hAnsi="Times New Roman" w:cs="Times New Roman"/>
          <w:sz w:val="28"/>
          <w:szCs w:val="28"/>
        </w:rPr>
        <w:t>торому следуют многие цивилисты, согласно которому оценивание качества оказываемой услуги платных медицинских услуг характеризуется самим пр</w:t>
      </w:r>
      <w:r w:rsidRPr="004C13C6">
        <w:rPr>
          <w:rFonts w:ascii="Times New Roman" w:hAnsi="Times New Roman" w:cs="Times New Roman"/>
          <w:sz w:val="28"/>
          <w:szCs w:val="28"/>
        </w:rPr>
        <w:t>о</w:t>
      </w:r>
      <w:r w:rsidRPr="004C13C6">
        <w:rPr>
          <w:rFonts w:ascii="Times New Roman" w:hAnsi="Times New Roman" w:cs="Times New Roman"/>
          <w:sz w:val="28"/>
          <w:szCs w:val="28"/>
        </w:rPr>
        <w:t>цессом её оказания и условиями её потребления, но ни в коем случае не резул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тата деятельности исполнителя [15,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31]. В силу этого автором делается вывод о том, что отсутствие какого-либо результата  не может по общему правилу расцениваться как ненадлежащее исполнения обязательства, и, соответственно, представляться основанием для отказа в оплате услуги исполнителя или же определения для него мер ответственности. Данная позиция особо сильно пр</w:t>
      </w:r>
      <w:r w:rsidRPr="004C13C6">
        <w:rPr>
          <w:rFonts w:ascii="Times New Roman" w:hAnsi="Times New Roman" w:cs="Times New Roman"/>
          <w:sz w:val="28"/>
          <w:szCs w:val="28"/>
        </w:rPr>
        <w:t>о</w:t>
      </w:r>
      <w:r w:rsidRPr="004C13C6">
        <w:rPr>
          <w:rFonts w:ascii="Times New Roman" w:hAnsi="Times New Roman" w:cs="Times New Roman"/>
          <w:sz w:val="28"/>
          <w:szCs w:val="28"/>
        </w:rPr>
        <w:t>является в судебной практике по спорам, связанным с проведением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скими организациями разного рода хирургических операций.</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Гражданин М. (далее – истец) обратился в суд с исковым заявлением к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дицинскому учреждению (далее – ответчик) о возмещении вреда, причинённого здоровью. Мотивировочная часть его искового заявления состояла в том, что в связи с проведением некачественной хирургической операции на глаз и нена</w:t>
      </w:r>
      <w:r w:rsidRPr="004C13C6">
        <w:rPr>
          <w:rFonts w:ascii="Times New Roman" w:hAnsi="Times New Roman" w:cs="Times New Roman"/>
          <w:sz w:val="28"/>
          <w:szCs w:val="28"/>
        </w:rPr>
        <w:t>д</w:t>
      </w:r>
      <w:r w:rsidRPr="004C13C6">
        <w:rPr>
          <w:rFonts w:ascii="Times New Roman" w:hAnsi="Times New Roman" w:cs="Times New Roman"/>
          <w:sz w:val="28"/>
          <w:szCs w:val="28"/>
        </w:rPr>
        <w:t>лежащем исполнении постоперационного лечения возникли осложнения, пр</w:t>
      </w:r>
      <w:r w:rsidRPr="004C13C6">
        <w:rPr>
          <w:rFonts w:ascii="Times New Roman" w:hAnsi="Times New Roman" w:cs="Times New Roman"/>
          <w:sz w:val="28"/>
          <w:szCs w:val="28"/>
        </w:rPr>
        <w:t>и</w:t>
      </w:r>
      <w:r w:rsidRPr="004C13C6">
        <w:rPr>
          <w:rFonts w:ascii="Times New Roman" w:hAnsi="Times New Roman" w:cs="Times New Roman"/>
          <w:sz w:val="28"/>
          <w:szCs w:val="28"/>
        </w:rPr>
        <w:t>ведшие к причинению вреда его здоровья. Рассмотрев все имеющиеся матери</w:t>
      </w:r>
      <w:r w:rsidRPr="004C13C6">
        <w:rPr>
          <w:rFonts w:ascii="Times New Roman" w:hAnsi="Times New Roman" w:cs="Times New Roman"/>
          <w:sz w:val="28"/>
          <w:szCs w:val="28"/>
        </w:rPr>
        <w:t>а</w:t>
      </w:r>
      <w:r w:rsidRPr="004C13C6">
        <w:rPr>
          <w:rFonts w:ascii="Times New Roman" w:hAnsi="Times New Roman" w:cs="Times New Roman"/>
          <w:sz w:val="28"/>
          <w:szCs w:val="28"/>
        </w:rPr>
        <w:t>лы дела, суд назначил судебно-медицинскую экспертизу, которая продемо</w:t>
      </w:r>
      <w:r w:rsidRPr="004C13C6">
        <w:rPr>
          <w:rFonts w:ascii="Times New Roman" w:hAnsi="Times New Roman" w:cs="Times New Roman"/>
          <w:sz w:val="28"/>
          <w:szCs w:val="28"/>
        </w:rPr>
        <w:t>н</w:t>
      </w:r>
      <w:r w:rsidRPr="004C13C6">
        <w:rPr>
          <w:rFonts w:ascii="Times New Roman" w:hAnsi="Times New Roman" w:cs="Times New Roman"/>
          <w:sz w:val="28"/>
          <w:szCs w:val="28"/>
        </w:rPr>
        <w:t>стрировала заключение о том, что все критерии оказывания платной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ской услуги, указанные в договоре между истцом и ответчиком были соблюд</w:t>
      </w:r>
      <w:r w:rsidRPr="004C13C6">
        <w:rPr>
          <w:rFonts w:ascii="Times New Roman" w:hAnsi="Times New Roman" w:cs="Times New Roman"/>
          <w:sz w:val="28"/>
          <w:szCs w:val="28"/>
        </w:rPr>
        <w:t>е</w:t>
      </w:r>
      <w:r w:rsidRPr="004C13C6">
        <w:rPr>
          <w:rFonts w:ascii="Times New Roman" w:hAnsi="Times New Roman" w:cs="Times New Roman"/>
          <w:sz w:val="28"/>
          <w:szCs w:val="28"/>
        </w:rPr>
        <w:t>ны, что операция и лечение происходили в соответствии с общепринятой та</w:t>
      </w:r>
      <w:r w:rsidRPr="004C13C6">
        <w:rPr>
          <w:rFonts w:ascii="Times New Roman" w:hAnsi="Times New Roman" w:cs="Times New Roman"/>
          <w:sz w:val="28"/>
          <w:szCs w:val="28"/>
        </w:rPr>
        <w:t>к</w:t>
      </w:r>
      <w:r w:rsidRPr="004C13C6">
        <w:rPr>
          <w:rFonts w:ascii="Times New Roman" w:hAnsi="Times New Roman" w:cs="Times New Roman"/>
          <w:sz w:val="28"/>
          <w:szCs w:val="28"/>
        </w:rPr>
        <w:t>тикой лечения данной патологии, и в целом, медицинские услуги были оказаны надлежащим образом. В связи с данным фактом, суд установил, что наступи</w:t>
      </w:r>
      <w:r w:rsidRPr="004C13C6">
        <w:rPr>
          <w:rFonts w:ascii="Times New Roman" w:hAnsi="Times New Roman" w:cs="Times New Roman"/>
          <w:sz w:val="28"/>
          <w:szCs w:val="28"/>
        </w:rPr>
        <w:t>в</w:t>
      </w:r>
      <w:r w:rsidRPr="004C13C6">
        <w:rPr>
          <w:rFonts w:ascii="Times New Roman" w:hAnsi="Times New Roman" w:cs="Times New Roman"/>
          <w:sz w:val="28"/>
          <w:szCs w:val="28"/>
        </w:rPr>
        <w:t>ший исход не имеет причинно-следственных связей с процессом оказания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дицинских услуг, в связи с чем было принято решение об отказе в удовлетвор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нии исковых требований [10].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Аналогичное решение было по иному делу, но также относящему к разделу хирургии. Гражданка К. (далее – истец) обратилась в медицинское учреждение (далее – ответчик) за оказанием услуги по проведению пластической операции, после оплаты и проведения которой у той проявились серьёзные проблемы и ухудшения здоровья. В заключённом договоре отсутствовал какой-либо пункт </w:t>
      </w:r>
      <w:r w:rsidRPr="004C13C6">
        <w:rPr>
          <w:rFonts w:ascii="Times New Roman" w:hAnsi="Times New Roman" w:cs="Times New Roman"/>
          <w:sz w:val="28"/>
          <w:szCs w:val="28"/>
        </w:rPr>
        <w:lastRenderedPageBreak/>
        <w:t>о конечном результате оказания исполнителем услуги, ко всему прочему с</w:t>
      </w:r>
      <w:r w:rsidRPr="004C13C6">
        <w:rPr>
          <w:rFonts w:ascii="Times New Roman" w:hAnsi="Times New Roman" w:cs="Times New Roman"/>
          <w:sz w:val="28"/>
          <w:szCs w:val="28"/>
        </w:rPr>
        <w:t>у</w:t>
      </w:r>
      <w:r w:rsidRPr="004C13C6">
        <w:rPr>
          <w:rFonts w:ascii="Times New Roman" w:hAnsi="Times New Roman" w:cs="Times New Roman"/>
          <w:sz w:val="28"/>
          <w:szCs w:val="28"/>
        </w:rPr>
        <w:t>дебно-медицинская экспертиза не выявила причинно-следственных связей между процессом оказания услуги и конечным результатам, и что в целом вр</w:t>
      </w:r>
      <w:r w:rsidRPr="004C13C6">
        <w:rPr>
          <w:rFonts w:ascii="Times New Roman" w:hAnsi="Times New Roman" w:cs="Times New Roman"/>
          <w:sz w:val="28"/>
          <w:szCs w:val="28"/>
        </w:rPr>
        <w:t>а</w:t>
      </w:r>
      <w:r w:rsidRPr="004C13C6">
        <w:rPr>
          <w:rFonts w:ascii="Times New Roman" w:hAnsi="Times New Roman" w:cs="Times New Roman"/>
          <w:sz w:val="28"/>
          <w:szCs w:val="28"/>
        </w:rPr>
        <w:t>чи осуществили всё надлежащим образом. Руководствуясь данным обстоятел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ствами, суд вынес решение об отказе в удовлетворении требований истца [9].</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представленных автором работы выше примерах судебных актов напр</w:t>
      </w:r>
      <w:r w:rsidRPr="004C13C6">
        <w:rPr>
          <w:rFonts w:ascii="Times New Roman" w:hAnsi="Times New Roman" w:cs="Times New Roman"/>
          <w:sz w:val="28"/>
          <w:szCs w:val="28"/>
        </w:rPr>
        <w:t>я</w:t>
      </w:r>
      <w:r w:rsidRPr="004C13C6">
        <w:rPr>
          <w:rFonts w:ascii="Times New Roman" w:hAnsi="Times New Roman" w:cs="Times New Roman"/>
          <w:sz w:val="28"/>
          <w:szCs w:val="28"/>
        </w:rPr>
        <w:t>мую показан вывод о том, что суды не считают отсутствие конечного благ</w:t>
      </w:r>
      <w:r w:rsidRPr="004C13C6">
        <w:rPr>
          <w:rFonts w:ascii="Times New Roman" w:hAnsi="Times New Roman" w:cs="Times New Roman"/>
          <w:sz w:val="28"/>
          <w:szCs w:val="28"/>
        </w:rPr>
        <w:t>о</w:t>
      </w:r>
      <w:r w:rsidRPr="004C13C6">
        <w:rPr>
          <w:rFonts w:ascii="Times New Roman" w:hAnsi="Times New Roman" w:cs="Times New Roman"/>
          <w:sz w:val="28"/>
          <w:szCs w:val="28"/>
        </w:rPr>
        <w:t>приятного результата при оказание платных медицинских услуг за достаточное на то основание для расторжения договора, компенсации морального вреда п</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циенту и иные способы защиты прав. В конечном счёте, можно подвести мысль к тому, что если бы между сторонами договора были бы определены условия о конечном результате, суд мог бы вынести совершенно иное решение.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Анализ и обобщение судебной практики за последний год показывает, что очень редко дела подобного рода выходят за рамки и пределы хирургических платных медицинских услуг. Из рассмотренных автором 25 судебных актов лишь 2 не затрагивали данное направление. Недостаточная правовая регламе</w:t>
      </w:r>
      <w:r w:rsidRPr="004C13C6">
        <w:rPr>
          <w:rFonts w:ascii="Times New Roman" w:hAnsi="Times New Roman" w:cs="Times New Roman"/>
          <w:sz w:val="28"/>
          <w:szCs w:val="28"/>
        </w:rPr>
        <w:t>н</w:t>
      </w:r>
      <w:r w:rsidRPr="004C13C6">
        <w:rPr>
          <w:rFonts w:ascii="Times New Roman" w:hAnsi="Times New Roman" w:cs="Times New Roman"/>
          <w:sz w:val="28"/>
          <w:szCs w:val="28"/>
        </w:rPr>
        <w:t>тация данных вопросов вносит своеобразные проблемы в процесс правоприм</w:t>
      </w:r>
      <w:r w:rsidRPr="004C13C6">
        <w:rPr>
          <w:rFonts w:ascii="Times New Roman" w:hAnsi="Times New Roman" w:cs="Times New Roman"/>
          <w:sz w:val="28"/>
          <w:szCs w:val="28"/>
        </w:rPr>
        <w:t>е</w:t>
      </w:r>
      <w:r w:rsidRPr="004C13C6">
        <w:rPr>
          <w:rFonts w:ascii="Times New Roman" w:hAnsi="Times New Roman" w:cs="Times New Roman"/>
          <w:sz w:val="28"/>
          <w:szCs w:val="28"/>
        </w:rPr>
        <w:t>нительной практики, а большое количество «отказных» судебных решений я</w:t>
      </w:r>
      <w:r w:rsidRPr="004C13C6">
        <w:rPr>
          <w:rFonts w:ascii="Times New Roman" w:hAnsi="Times New Roman" w:cs="Times New Roman"/>
          <w:sz w:val="28"/>
          <w:szCs w:val="28"/>
        </w:rPr>
        <w:t>в</w:t>
      </w:r>
      <w:r w:rsidRPr="004C13C6">
        <w:rPr>
          <w:rFonts w:ascii="Times New Roman" w:hAnsi="Times New Roman" w:cs="Times New Roman"/>
          <w:sz w:val="28"/>
          <w:szCs w:val="28"/>
        </w:rPr>
        <w:t>но свидетельствует о том, что потребители, чьи жизнь и здоровье оказались под угрозой вследствие проведения каких-либо возмездных услуг медицинского характера, находятся в своеобразном поле «незащищённости», которое осло</w:t>
      </w:r>
      <w:r w:rsidRPr="004C13C6">
        <w:rPr>
          <w:rFonts w:ascii="Times New Roman" w:hAnsi="Times New Roman" w:cs="Times New Roman"/>
          <w:sz w:val="28"/>
          <w:szCs w:val="28"/>
        </w:rPr>
        <w:t>ж</w:t>
      </w:r>
      <w:r w:rsidRPr="004C13C6">
        <w:rPr>
          <w:rFonts w:ascii="Times New Roman" w:hAnsi="Times New Roman" w:cs="Times New Roman"/>
          <w:sz w:val="28"/>
          <w:szCs w:val="28"/>
        </w:rPr>
        <w:t xml:space="preserve">няет защиту их гражданских прав [14,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11-14].</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отношении медицинских услуг вопрос о надлежащей и качественной ре</w:t>
      </w:r>
      <w:r w:rsidRPr="004C13C6">
        <w:rPr>
          <w:rFonts w:ascii="Times New Roman" w:hAnsi="Times New Roman" w:cs="Times New Roman"/>
          <w:sz w:val="28"/>
          <w:szCs w:val="28"/>
        </w:rPr>
        <w:t>а</w:t>
      </w:r>
      <w:r w:rsidRPr="004C13C6">
        <w:rPr>
          <w:rFonts w:ascii="Times New Roman" w:hAnsi="Times New Roman" w:cs="Times New Roman"/>
          <w:sz w:val="28"/>
          <w:szCs w:val="28"/>
        </w:rPr>
        <w:t>лизации обязательств по их исполнению медицинским учреждением рекоме</w:t>
      </w:r>
      <w:r w:rsidRPr="004C13C6">
        <w:rPr>
          <w:rFonts w:ascii="Times New Roman" w:hAnsi="Times New Roman" w:cs="Times New Roman"/>
          <w:sz w:val="28"/>
          <w:szCs w:val="28"/>
        </w:rPr>
        <w:t>н</w:t>
      </w:r>
      <w:r w:rsidRPr="004C13C6">
        <w:rPr>
          <w:rFonts w:ascii="Times New Roman" w:hAnsi="Times New Roman" w:cs="Times New Roman"/>
          <w:sz w:val="28"/>
          <w:szCs w:val="28"/>
        </w:rPr>
        <w:t>дуется решать поэтапно. В первую очередь при разрешении подобных ситуаций следует определить правомерность и квалифицированность наступившего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дицинского вмешательства, а именно: было ли проведение соответствующей медицинский услуги основано на принципе добровольности и с согласием п</w:t>
      </w:r>
      <w:r w:rsidRPr="004C13C6">
        <w:rPr>
          <w:rFonts w:ascii="Times New Roman" w:hAnsi="Times New Roman" w:cs="Times New Roman"/>
          <w:sz w:val="28"/>
          <w:szCs w:val="28"/>
        </w:rPr>
        <w:t>а</w:t>
      </w:r>
      <w:r w:rsidRPr="004C13C6">
        <w:rPr>
          <w:rFonts w:ascii="Times New Roman" w:hAnsi="Times New Roman" w:cs="Times New Roman"/>
          <w:sz w:val="28"/>
          <w:szCs w:val="28"/>
        </w:rPr>
        <w:t>циента на врачебные манипуляции, выполненные в ходе реализации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ской организацией договорных услуг, а также оказаны ли процедуры соотве</w:t>
      </w:r>
      <w:r w:rsidRPr="004C13C6">
        <w:rPr>
          <w:rFonts w:ascii="Times New Roman" w:hAnsi="Times New Roman" w:cs="Times New Roman"/>
          <w:sz w:val="28"/>
          <w:szCs w:val="28"/>
        </w:rPr>
        <w:t>т</w:t>
      </w:r>
      <w:r w:rsidRPr="004C13C6">
        <w:rPr>
          <w:rFonts w:ascii="Times New Roman" w:hAnsi="Times New Roman" w:cs="Times New Roman"/>
          <w:sz w:val="28"/>
          <w:szCs w:val="28"/>
        </w:rPr>
        <w:t>ствующим сертифицированным специалистом подходящего под направление услуги профиля, и имеет ли исполнитель, в представленных автором выше сл</w:t>
      </w:r>
      <w:r w:rsidRPr="004C13C6">
        <w:rPr>
          <w:rFonts w:ascii="Times New Roman" w:hAnsi="Times New Roman" w:cs="Times New Roman"/>
          <w:sz w:val="28"/>
          <w:szCs w:val="28"/>
        </w:rPr>
        <w:t>у</w:t>
      </w:r>
      <w:r w:rsidRPr="004C13C6">
        <w:rPr>
          <w:rFonts w:ascii="Times New Roman" w:hAnsi="Times New Roman" w:cs="Times New Roman"/>
          <w:sz w:val="28"/>
          <w:szCs w:val="28"/>
        </w:rPr>
        <w:t>чаях, медицинские учреждения, лицензию на осуществление такого рода де</w:t>
      </w:r>
      <w:r w:rsidRPr="004C13C6">
        <w:rPr>
          <w:rFonts w:ascii="Times New Roman" w:hAnsi="Times New Roman" w:cs="Times New Roman"/>
          <w:sz w:val="28"/>
          <w:szCs w:val="28"/>
        </w:rPr>
        <w:t>я</w:t>
      </w:r>
      <w:r w:rsidRPr="004C13C6">
        <w:rPr>
          <w:rFonts w:ascii="Times New Roman" w:hAnsi="Times New Roman" w:cs="Times New Roman"/>
          <w:sz w:val="28"/>
          <w:szCs w:val="28"/>
        </w:rPr>
        <w:t xml:space="preserve">тельности.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После всего вышеперечисленного собственно должно быть оценено кач</w:t>
      </w:r>
      <w:r w:rsidRPr="004C13C6">
        <w:rPr>
          <w:rFonts w:ascii="Times New Roman" w:hAnsi="Times New Roman" w:cs="Times New Roman"/>
          <w:sz w:val="28"/>
          <w:szCs w:val="28"/>
        </w:rPr>
        <w:t>е</w:t>
      </w:r>
      <w:r w:rsidRPr="004C13C6">
        <w:rPr>
          <w:rFonts w:ascii="Times New Roman" w:hAnsi="Times New Roman" w:cs="Times New Roman"/>
          <w:sz w:val="28"/>
          <w:szCs w:val="28"/>
        </w:rPr>
        <w:t>ство оказанной конкретному пациенту. Всё это должно проводиться соотве</w:t>
      </w:r>
      <w:r w:rsidRPr="004C13C6">
        <w:rPr>
          <w:rFonts w:ascii="Times New Roman" w:hAnsi="Times New Roman" w:cs="Times New Roman"/>
          <w:sz w:val="28"/>
          <w:szCs w:val="28"/>
        </w:rPr>
        <w:t>т</w:t>
      </w:r>
      <w:r w:rsidRPr="004C13C6">
        <w:rPr>
          <w:rFonts w:ascii="Times New Roman" w:hAnsi="Times New Roman" w:cs="Times New Roman"/>
          <w:sz w:val="28"/>
          <w:szCs w:val="28"/>
        </w:rPr>
        <w:t>ствующей судебно-медицинской экспертизой через призму соблюдения ста</w:t>
      </w:r>
      <w:r w:rsidRPr="004C13C6">
        <w:rPr>
          <w:rFonts w:ascii="Times New Roman" w:hAnsi="Times New Roman" w:cs="Times New Roman"/>
          <w:sz w:val="28"/>
          <w:szCs w:val="28"/>
        </w:rPr>
        <w:t>н</w:t>
      </w:r>
      <w:r w:rsidRPr="004C13C6">
        <w:rPr>
          <w:rFonts w:ascii="Times New Roman" w:hAnsi="Times New Roman" w:cs="Times New Roman"/>
          <w:sz w:val="28"/>
          <w:szCs w:val="28"/>
        </w:rPr>
        <w:t>дартов диагностики и лечения, а также наличия благоприятного лечебного э</w:t>
      </w:r>
      <w:r w:rsidRPr="004C13C6">
        <w:rPr>
          <w:rFonts w:ascii="Times New Roman" w:hAnsi="Times New Roman" w:cs="Times New Roman"/>
          <w:sz w:val="28"/>
          <w:szCs w:val="28"/>
        </w:rPr>
        <w:t>ф</w:t>
      </w:r>
      <w:r w:rsidRPr="004C13C6">
        <w:rPr>
          <w:rFonts w:ascii="Times New Roman" w:hAnsi="Times New Roman" w:cs="Times New Roman"/>
          <w:sz w:val="28"/>
          <w:szCs w:val="28"/>
        </w:rPr>
        <w:t>фекта. В отношении указанного пункта в современной научно-юридической литературе присутствует ряд мнений относительно критериев оценивания [13].</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Существует два основных подхода. Первый, иначе именуемый формал</w:t>
      </w:r>
      <w:r w:rsidRPr="004C13C6">
        <w:rPr>
          <w:rFonts w:ascii="Times New Roman" w:hAnsi="Times New Roman" w:cs="Times New Roman"/>
          <w:sz w:val="28"/>
          <w:szCs w:val="28"/>
        </w:rPr>
        <w:t>ь</w:t>
      </w:r>
      <w:r w:rsidRPr="004C13C6">
        <w:rPr>
          <w:rFonts w:ascii="Times New Roman" w:hAnsi="Times New Roman" w:cs="Times New Roman"/>
          <w:sz w:val="28"/>
          <w:szCs w:val="28"/>
        </w:rPr>
        <w:t>ным, подход характеризуется тем, что в его содержании, поддерживаемом мн</w:t>
      </w:r>
      <w:r w:rsidRPr="004C13C6">
        <w:rPr>
          <w:rFonts w:ascii="Times New Roman" w:hAnsi="Times New Roman" w:cs="Times New Roman"/>
          <w:sz w:val="28"/>
          <w:szCs w:val="28"/>
        </w:rPr>
        <w:t>о</w:t>
      </w:r>
      <w:r w:rsidRPr="004C13C6">
        <w:rPr>
          <w:rFonts w:ascii="Times New Roman" w:hAnsi="Times New Roman" w:cs="Times New Roman"/>
          <w:sz w:val="28"/>
          <w:szCs w:val="28"/>
        </w:rPr>
        <w:t>гими учёными-правоведами, заключается мысль о том, что исследовать мед</w:t>
      </w:r>
      <w:r w:rsidRPr="004C13C6">
        <w:rPr>
          <w:rFonts w:ascii="Times New Roman" w:hAnsi="Times New Roman" w:cs="Times New Roman"/>
          <w:sz w:val="28"/>
          <w:szCs w:val="28"/>
        </w:rPr>
        <w:t>и</w:t>
      </w:r>
      <w:r w:rsidRPr="004C13C6">
        <w:rPr>
          <w:rFonts w:ascii="Times New Roman" w:hAnsi="Times New Roman" w:cs="Times New Roman"/>
          <w:sz w:val="28"/>
          <w:szCs w:val="28"/>
        </w:rPr>
        <w:t>цинскую услугу необходимо лишь только на соответствие стандартам и крит</w:t>
      </w:r>
      <w:r w:rsidRPr="004C13C6">
        <w:rPr>
          <w:rFonts w:ascii="Times New Roman" w:hAnsi="Times New Roman" w:cs="Times New Roman"/>
          <w:sz w:val="28"/>
          <w:szCs w:val="28"/>
        </w:rPr>
        <w:t>е</w:t>
      </w:r>
      <w:r w:rsidRPr="004C13C6">
        <w:rPr>
          <w:rFonts w:ascii="Times New Roman" w:hAnsi="Times New Roman" w:cs="Times New Roman"/>
          <w:sz w:val="28"/>
          <w:szCs w:val="28"/>
        </w:rPr>
        <w:t>риям, которые утверждаются органами управления здравоохранением, а име</w:t>
      </w:r>
      <w:r w:rsidRPr="004C13C6">
        <w:rPr>
          <w:rFonts w:ascii="Times New Roman" w:hAnsi="Times New Roman" w:cs="Times New Roman"/>
          <w:sz w:val="28"/>
          <w:szCs w:val="28"/>
        </w:rPr>
        <w:t>н</w:t>
      </w:r>
      <w:r w:rsidRPr="004C13C6">
        <w:rPr>
          <w:rFonts w:ascii="Times New Roman" w:hAnsi="Times New Roman" w:cs="Times New Roman"/>
          <w:sz w:val="28"/>
          <w:szCs w:val="28"/>
        </w:rPr>
        <w:lastRenderedPageBreak/>
        <w:t>но – Минздравом РФ и его территориальными или муниципальными отделен</w:t>
      </w:r>
      <w:r w:rsidRPr="004C13C6">
        <w:rPr>
          <w:rFonts w:ascii="Times New Roman" w:hAnsi="Times New Roman" w:cs="Times New Roman"/>
          <w:sz w:val="28"/>
          <w:szCs w:val="28"/>
        </w:rPr>
        <w:t>и</w:t>
      </w:r>
      <w:r w:rsidRPr="004C13C6">
        <w:rPr>
          <w:rFonts w:ascii="Times New Roman" w:hAnsi="Times New Roman" w:cs="Times New Roman"/>
          <w:sz w:val="28"/>
          <w:szCs w:val="28"/>
        </w:rPr>
        <w:t>ями [17], поскольку в них определено всё, что нужно, для должного определ</w:t>
      </w:r>
      <w:r w:rsidRPr="004C13C6">
        <w:rPr>
          <w:rFonts w:ascii="Times New Roman" w:hAnsi="Times New Roman" w:cs="Times New Roman"/>
          <w:sz w:val="28"/>
          <w:szCs w:val="28"/>
        </w:rPr>
        <w:t>е</w:t>
      </w:r>
      <w:r w:rsidRPr="004C13C6">
        <w:rPr>
          <w:rFonts w:ascii="Times New Roman" w:hAnsi="Times New Roman" w:cs="Times New Roman"/>
          <w:sz w:val="28"/>
          <w:szCs w:val="28"/>
        </w:rPr>
        <w:t>ния качества услуги: виды и объём диагностических и лечебных мероприятий, а также лекарственные препараты, которые следует использовать применительно к отдельным видам заболеваний.</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А вот вторая группа учёных исходит из той мысли, что лишь положител</w:t>
      </w:r>
      <w:r w:rsidRPr="004C13C6">
        <w:rPr>
          <w:rFonts w:ascii="Times New Roman" w:hAnsi="Times New Roman" w:cs="Times New Roman"/>
          <w:sz w:val="28"/>
          <w:szCs w:val="28"/>
        </w:rPr>
        <w:t>ь</w:t>
      </w:r>
      <w:r w:rsidRPr="004C13C6">
        <w:rPr>
          <w:rFonts w:ascii="Times New Roman" w:hAnsi="Times New Roman" w:cs="Times New Roman"/>
          <w:sz w:val="28"/>
          <w:szCs w:val="28"/>
        </w:rPr>
        <w:t>ный результат должен оказывать влияние на определение надлежащего кач</w:t>
      </w:r>
      <w:r w:rsidRPr="004C13C6">
        <w:rPr>
          <w:rFonts w:ascii="Times New Roman" w:hAnsi="Times New Roman" w:cs="Times New Roman"/>
          <w:sz w:val="28"/>
          <w:szCs w:val="28"/>
        </w:rPr>
        <w:t>е</w:t>
      </w:r>
      <w:r w:rsidRPr="004C13C6">
        <w:rPr>
          <w:rFonts w:ascii="Times New Roman" w:hAnsi="Times New Roman" w:cs="Times New Roman"/>
          <w:sz w:val="28"/>
          <w:szCs w:val="28"/>
        </w:rPr>
        <w:t>ства и исполнения платной медицинской услуги [18].</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Как уже было отмечено автором настоящей работы ранее при анализе с</w:t>
      </w:r>
      <w:r w:rsidRPr="004C13C6">
        <w:rPr>
          <w:rFonts w:ascii="Times New Roman" w:hAnsi="Times New Roman" w:cs="Times New Roman"/>
          <w:sz w:val="28"/>
          <w:szCs w:val="28"/>
        </w:rPr>
        <w:t>у</w:t>
      </w:r>
      <w:r w:rsidRPr="004C13C6">
        <w:rPr>
          <w:rFonts w:ascii="Times New Roman" w:hAnsi="Times New Roman" w:cs="Times New Roman"/>
          <w:sz w:val="28"/>
          <w:szCs w:val="28"/>
        </w:rPr>
        <w:t>дебной практики, фактор выявления качества оказанной услуги в рамках вр</w:t>
      </w:r>
      <w:r w:rsidRPr="004C13C6">
        <w:rPr>
          <w:rFonts w:ascii="Times New Roman" w:hAnsi="Times New Roman" w:cs="Times New Roman"/>
          <w:sz w:val="28"/>
          <w:szCs w:val="28"/>
        </w:rPr>
        <w:t>а</w:t>
      </w:r>
      <w:r w:rsidRPr="004C13C6">
        <w:rPr>
          <w:rFonts w:ascii="Times New Roman" w:hAnsi="Times New Roman" w:cs="Times New Roman"/>
          <w:sz w:val="28"/>
          <w:szCs w:val="28"/>
        </w:rPr>
        <w:t>чебного вмешательства не получил должного проявления в правоприменител</w:t>
      </w:r>
      <w:r w:rsidRPr="004C13C6">
        <w:rPr>
          <w:rFonts w:ascii="Times New Roman" w:hAnsi="Times New Roman" w:cs="Times New Roman"/>
          <w:sz w:val="28"/>
          <w:szCs w:val="28"/>
        </w:rPr>
        <w:t>ь</w:t>
      </w:r>
      <w:r w:rsidRPr="004C13C6">
        <w:rPr>
          <w:rFonts w:ascii="Times New Roman" w:hAnsi="Times New Roman" w:cs="Times New Roman"/>
          <w:sz w:val="28"/>
          <w:szCs w:val="28"/>
        </w:rPr>
        <w:t>ной деятельности. Как правило, данное обстоятельство связывают с определё</w:t>
      </w:r>
      <w:r w:rsidRPr="004C13C6">
        <w:rPr>
          <w:rFonts w:ascii="Times New Roman" w:hAnsi="Times New Roman" w:cs="Times New Roman"/>
          <w:sz w:val="28"/>
          <w:szCs w:val="28"/>
        </w:rPr>
        <w:t>н</w:t>
      </w:r>
      <w:r w:rsidRPr="004C13C6">
        <w:rPr>
          <w:rFonts w:ascii="Times New Roman" w:hAnsi="Times New Roman" w:cs="Times New Roman"/>
          <w:sz w:val="28"/>
          <w:szCs w:val="28"/>
        </w:rPr>
        <w:t>ной специфической характеристикой медицинской деятельности, а именно, что никто не может предугадать и гарантировать положительный итог вмешател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ства в организм.</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всё же прослеживаются ситуации, когда суд удовлетворяет иск п</w:t>
      </w:r>
      <w:r w:rsidRPr="004C13C6">
        <w:rPr>
          <w:rFonts w:ascii="Times New Roman" w:hAnsi="Times New Roman" w:cs="Times New Roman"/>
          <w:sz w:val="28"/>
          <w:szCs w:val="28"/>
        </w:rPr>
        <w:t>а</w:t>
      </w:r>
      <w:r w:rsidRPr="004C13C6">
        <w:rPr>
          <w:rFonts w:ascii="Times New Roman" w:hAnsi="Times New Roman" w:cs="Times New Roman"/>
          <w:sz w:val="28"/>
          <w:szCs w:val="28"/>
        </w:rPr>
        <w:t>циента, связанного с оказанием некачественной медицинской услуги, но при всём этом, предпочитает мотивировать свою позицию нарушением права п</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требителя на информацию.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пациент А. (далее – истец) обратился в стоматологическую клинику (далее – ответчик) с целью заключить договор об оказании платных стоматол</w:t>
      </w:r>
      <w:r w:rsidRPr="004C13C6">
        <w:rPr>
          <w:rFonts w:ascii="Times New Roman" w:hAnsi="Times New Roman" w:cs="Times New Roman"/>
          <w:sz w:val="28"/>
          <w:szCs w:val="28"/>
        </w:rPr>
        <w:t>о</w:t>
      </w:r>
      <w:r w:rsidRPr="004C13C6">
        <w:rPr>
          <w:rFonts w:ascii="Times New Roman" w:hAnsi="Times New Roman" w:cs="Times New Roman"/>
          <w:sz w:val="28"/>
          <w:szCs w:val="28"/>
        </w:rPr>
        <w:t>гических услуг. По условиям сделки истец должен был выполнить 100% пред</w:t>
      </w:r>
      <w:r w:rsidRPr="004C13C6">
        <w:rPr>
          <w:rFonts w:ascii="Times New Roman" w:hAnsi="Times New Roman" w:cs="Times New Roman"/>
          <w:sz w:val="28"/>
          <w:szCs w:val="28"/>
        </w:rPr>
        <w:t>о</w:t>
      </w:r>
      <w:r w:rsidRPr="004C13C6">
        <w:rPr>
          <w:rFonts w:ascii="Times New Roman" w:hAnsi="Times New Roman" w:cs="Times New Roman"/>
          <w:sz w:val="28"/>
          <w:szCs w:val="28"/>
        </w:rPr>
        <w:t>плату всех денежных средств, необходимых для оплаты медицинской услуги. В конечном итоге, в определённый период после оплаты средств была проведена соответствующая стоматологическая операция по протезированию для истца. Спустя время у истца проявились боли в районе зубов, и с этим заявлением он обратился к ответчику, который пояснил, что для полного прохождения леч</w:t>
      </w:r>
      <w:r w:rsidRPr="004C13C6">
        <w:rPr>
          <w:rFonts w:ascii="Times New Roman" w:hAnsi="Times New Roman" w:cs="Times New Roman"/>
          <w:sz w:val="28"/>
          <w:szCs w:val="28"/>
        </w:rPr>
        <w:t>е</w:t>
      </w:r>
      <w:r w:rsidRPr="004C13C6">
        <w:rPr>
          <w:rFonts w:ascii="Times New Roman" w:hAnsi="Times New Roman" w:cs="Times New Roman"/>
          <w:sz w:val="28"/>
          <w:szCs w:val="28"/>
        </w:rPr>
        <w:t>ния истец должен пройти некоторые процедуру и доплатить за них. Итогом стало судебное разбирательство, в ходе которого суд, установив все материалы и обстоятельства дела, удовлетворил исковые заявления, однако, как уже отм</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чалось ранее, мотивировочная часть решения суда основывалась не на том, что была оказана услуга ненадлежащего качества, а что медицинское учреждение не предоставило всей необходимой информации о необходимой истцу услуге.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Данное разбирательство подтверждает вывод автора о том, что такой кр</w:t>
      </w:r>
      <w:r w:rsidRPr="004C13C6">
        <w:rPr>
          <w:rFonts w:ascii="Times New Roman" w:hAnsi="Times New Roman" w:cs="Times New Roman"/>
          <w:sz w:val="28"/>
          <w:szCs w:val="28"/>
        </w:rPr>
        <w:t>и</w:t>
      </w:r>
      <w:r w:rsidRPr="004C13C6">
        <w:rPr>
          <w:rFonts w:ascii="Times New Roman" w:hAnsi="Times New Roman" w:cs="Times New Roman"/>
          <w:sz w:val="28"/>
          <w:szCs w:val="28"/>
        </w:rPr>
        <w:t>терий как благоприятный исход не нашёл своего должного распространения в среде правоприменительной практики [11], что прямо говорит о том, что зак</w:t>
      </w:r>
      <w:r w:rsidRPr="004C13C6">
        <w:rPr>
          <w:rFonts w:ascii="Times New Roman" w:hAnsi="Times New Roman" w:cs="Times New Roman"/>
          <w:sz w:val="28"/>
          <w:szCs w:val="28"/>
        </w:rPr>
        <w:t>о</w:t>
      </w:r>
      <w:r w:rsidRPr="004C13C6">
        <w:rPr>
          <w:rFonts w:ascii="Times New Roman" w:hAnsi="Times New Roman" w:cs="Times New Roman"/>
          <w:sz w:val="28"/>
          <w:szCs w:val="28"/>
        </w:rPr>
        <w:t>нодателем явно не урегулирован данный вопрос в области защиты права потр</w:t>
      </w:r>
      <w:r w:rsidRPr="004C13C6">
        <w:rPr>
          <w:rFonts w:ascii="Times New Roman" w:hAnsi="Times New Roman" w:cs="Times New Roman"/>
          <w:sz w:val="28"/>
          <w:szCs w:val="28"/>
        </w:rPr>
        <w:t>е</w:t>
      </w:r>
      <w:r w:rsidRPr="004C13C6">
        <w:rPr>
          <w:rFonts w:ascii="Times New Roman" w:hAnsi="Times New Roman" w:cs="Times New Roman"/>
          <w:sz w:val="28"/>
          <w:szCs w:val="28"/>
        </w:rPr>
        <w:t>бителя на оказание медицинской услуги надлежащего качества.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Множество ученых правоведов в рамках рассмотрения вопроса об оказании медицинской услуги надлежащего качестве предписывают этому моменту т</w:t>
      </w:r>
      <w:r w:rsidRPr="004C13C6">
        <w:rPr>
          <w:rFonts w:ascii="Times New Roman" w:hAnsi="Times New Roman" w:cs="Times New Roman"/>
          <w:sz w:val="28"/>
          <w:szCs w:val="28"/>
        </w:rPr>
        <w:t>а</w:t>
      </w:r>
      <w:r w:rsidRPr="004C13C6">
        <w:rPr>
          <w:rFonts w:ascii="Times New Roman" w:hAnsi="Times New Roman" w:cs="Times New Roman"/>
          <w:sz w:val="28"/>
          <w:szCs w:val="28"/>
        </w:rPr>
        <w:t>кую характеристику как «безопасность», в соответствии с которой, услуга при обычных условиях её использования должна быть безопасна для жизни и зд</w:t>
      </w:r>
      <w:r w:rsidRPr="004C13C6">
        <w:rPr>
          <w:rFonts w:ascii="Times New Roman" w:hAnsi="Times New Roman" w:cs="Times New Roman"/>
          <w:sz w:val="28"/>
          <w:szCs w:val="28"/>
        </w:rPr>
        <w:t>о</w:t>
      </w:r>
      <w:r w:rsidRPr="004C13C6">
        <w:rPr>
          <w:rFonts w:ascii="Times New Roman" w:hAnsi="Times New Roman" w:cs="Times New Roman"/>
          <w:sz w:val="28"/>
          <w:szCs w:val="28"/>
        </w:rPr>
        <w:t>ровья потребителя [20].</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как показывает медицинская практика, в современном мире счит</w:t>
      </w:r>
      <w:r w:rsidRPr="004C13C6">
        <w:rPr>
          <w:rFonts w:ascii="Times New Roman" w:hAnsi="Times New Roman" w:cs="Times New Roman"/>
          <w:sz w:val="28"/>
          <w:szCs w:val="28"/>
        </w:rPr>
        <w:t>а</w:t>
      </w:r>
      <w:r w:rsidRPr="004C13C6">
        <w:rPr>
          <w:rFonts w:ascii="Times New Roman" w:hAnsi="Times New Roman" w:cs="Times New Roman"/>
          <w:sz w:val="28"/>
          <w:szCs w:val="28"/>
        </w:rPr>
        <w:t>ется невозможным проводить медицинскую деятельность, в том числе и по ок</w:t>
      </w:r>
      <w:r w:rsidRPr="004C13C6">
        <w:rPr>
          <w:rFonts w:ascii="Times New Roman" w:hAnsi="Times New Roman" w:cs="Times New Roman"/>
          <w:sz w:val="28"/>
          <w:szCs w:val="28"/>
        </w:rPr>
        <w:t>а</w:t>
      </w:r>
      <w:r w:rsidRPr="004C13C6">
        <w:rPr>
          <w:rFonts w:ascii="Times New Roman" w:hAnsi="Times New Roman" w:cs="Times New Roman"/>
          <w:sz w:val="28"/>
          <w:szCs w:val="28"/>
        </w:rPr>
        <w:lastRenderedPageBreak/>
        <w:t>занию платных медицинских услуг без риска нанесения вреда здоровью. В т</w:t>
      </w:r>
      <w:r w:rsidRPr="004C13C6">
        <w:rPr>
          <w:rFonts w:ascii="Times New Roman" w:hAnsi="Times New Roman" w:cs="Times New Roman"/>
          <w:sz w:val="28"/>
          <w:szCs w:val="28"/>
        </w:rPr>
        <w:t>а</w:t>
      </w:r>
      <w:r w:rsidRPr="004C13C6">
        <w:rPr>
          <w:rFonts w:ascii="Times New Roman" w:hAnsi="Times New Roman" w:cs="Times New Roman"/>
          <w:sz w:val="28"/>
          <w:szCs w:val="28"/>
        </w:rPr>
        <w:t>ком случае, как отмечает автор работы, требуется какое-либо вмешательство со стороны законодателя в данный вопрос с целью урегулирования своеобразного правового пробела в рамках данного вопроса: услуга должна быть безопасной, однако, никто не лишён рисков получения вреда здоровью, как в таком случае должно происходить регулирование обязательств по оказанию платных мед</w:t>
      </w:r>
      <w:r w:rsidRPr="004C13C6">
        <w:rPr>
          <w:rFonts w:ascii="Times New Roman" w:hAnsi="Times New Roman" w:cs="Times New Roman"/>
          <w:sz w:val="28"/>
          <w:szCs w:val="28"/>
        </w:rPr>
        <w:t>и</w:t>
      </w:r>
      <w:r w:rsidRPr="004C13C6">
        <w:rPr>
          <w:rFonts w:ascii="Times New Roman" w:hAnsi="Times New Roman" w:cs="Times New Roman"/>
          <w:sz w:val="28"/>
          <w:szCs w:val="28"/>
        </w:rPr>
        <w:t>цинских услуг, как соответствующий фактор должен быть отражён при соста</w:t>
      </w:r>
      <w:r w:rsidRPr="004C13C6">
        <w:rPr>
          <w:rFonts w:ascii="Times New Roman" w:hAnsi="Times New Roman" w:cs="Times New Roman"/>
          <w:sz w:val="28"/>
          <w:szCs w:val="28"/>
        </w:rPr>
        <w:t>в</w:t>
      </w:r>
      <w:r w:rsidRPr="004C13C6">
        <w:rPr>
          <w:rFonts w:ascii="Times New Roman" w:hAnsi="Times New Roman" w:cs="Times New Roman"/>
          <w:sz w:val="28"/>
          <w:szCs w:val="28"/>
        </w:rPr>
        <w:t>лении договора о возмездном оказании данный услуг, и как в случае непредв</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денных обстоятельств лицо-пациент должно защищать свои гражданские права.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более комплексного представления тематики настоящей работы след</w:t>
      </w:r>
      <w:r w:rsidRPr="004C13C6">
        <w:rPr>
          <w:rFonts w:ascii="Times New Roman" w:hAnsi="Times New Roman" w:cs="Times New Roman"/>
          <w:sz w:val="28"/>
          <w:szCs w:val="28"/>
        </w:rPr>
        <w:t>у</w:t>
      </w:r>
      <w:r w:rsidRPr="004C13C6">
        <w:rPr>
          <w:rFonts w:ascii="Times New Roman" w:hAnsi="Times New Roman" w:cs="Times New Roman"/>
          <w:sz w:val="28"/>
          <w:szCs w:val="28"/>
        </w:rPr>
        <w:t>ет отойти к вопросу о формах и способах защиты прав потребителей по догов</w:t>
      </w:r>
      <w:r w:rsidRPr="004C13C6">
        <w:rPr>
          <w:rFonts w:ascii="Times New Roman" w:hAnsi="Times New Roman" w:cs="Times New Roman"/>
          <w:sz w:val="28"/>
          <w:szCs w:val="28"/>
        </w:rPr>
        <w:t>о</w:t>
      </w:r>
      <w:r w:rsidRPr="004C13C6">
        <w:rPr>
          <w:rFonts w:ascii="Times New Roman" w:hAnsi="Times New Roman" w:cs="Times New Roman"/>
          <w:sz w:val="28"/>
          <w:szCs w:val="28"/>
        </w:rPr>
        <w:t>ру возмездного оказания медицинских услуг.</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случаях, когда истец-пациент всё же добивается признания того факта, что платная медицинская услуга оказана ненадлежащим образом, законом предусмотрена обязанность исполнителя, в данном случае медицинской орг</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низации, компенсировать потребителю моральный вред,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Порядок компенсации морального вреда определён в ст. 151, ст.</w:t>
      </w:r>
      <w:r w:rsidR="00E103FA" w:rsidRPr="004C13C6">
        <w:rPr>
          <w:rFonts w:ascii="Times New Roman" w:hAnsi="Times New Roman" w:cs="Times New Roman"/>
          <w:sz w:val="28"/>
          <w:szCs w:val="28"/>
        </w:rPr>
        <w:t xml:space="preserve"> </w:t>
      </w:r>
      <w:r w:rsidRPr="004C13C6">
        <w:rPr>
          <w:rFonts w:ascii="Times New Roman" w:hAnsi="Times New Roman" w:cs="Times New Roman"/>
          <w:sz w:val="28"/>
          <w:szCs w:val="28"/>
        </w:rPr>
        <w:t>ст. 1099-1101 ГК РФ.</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Данный способ защиты своих гражданских прав потребителя находит д</w:t>
      </w:r>
      <w:r w:rsidRPr="004C13C6">
        <w:rPr>
          <w:rFonts w:ascii="Times New Roman" w:hAnsi="Times New Roman" w:cs="Times New Roman"/>
          <w:sz w:val="28"/>
          <w:szCs w:val="28"/>
        </w:rPr>
        <w:t>о</w:t>
      </w:r>
      <w:r w:rsidRPr="004C13C6">
        <w:rPr>
          <w:rFonts w:ascii="Times New Roman" w:hAnsi="Times New Roman" w:cs="Times New Roman"/>
          <w:sz w:val="28"/>
          <w:szCs w:val="28"/>
        </w:rPr>
        <w:t>статочно большое отражение в судебной практике, которая показывает, что с</w:t>
      </w:r>
      <w:r w:rsidRPr="004C13C6">
        <w:rPr>
          <w:rFonts w:ascii="Times New Roman" w:hAnsi="Times New Roman" w:cs="Times New Roman"/>
          <w:sz w:val="28"/>
          <w:szCs w:val="28"/>
        </w:rPr>
        <w:t>у</w:t>
      </w:r>
      <w:r w:rsidRPr="004C13C6">
        <w:rPr>
          <w:rFonts w:ascii="Times New Roman" w:hAnsi="Times New Roman" w:cs="Times New Roman"/>
          <w:sz w:val="28"/>
          <w:szCs w:val="28"/>
        </w:rPr>
        <w:t>ды формируют размер компенсации на основании далее представляемых обст</w:t>
      </w:r>
      <w:r w:rsidRPr="004C13C6">
        <w:rPr>
          <w:rFonts w:ascii="Times New Roman" w:hAnsi="Times New Roman" w:cs="Times New Roman"/>
          <w:sz w:val="28"/>
          <w:szCs w:val="28"/>
        </w:rPr>
        <w:t>о</w:t>
      </w:r>
      <w:r w:rsidRPr="004C13C6">
        <w:rPr>
          <w:rFonts w:ascii="Times New Roman" w:hAnsi="Times New Roman" w:cs="Times New Roman"/>
          <w:sz w:val="28"/>
          <w:szCs w:val="28"/>
        </w:rPr>
        <w:t>ятельств:</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значимость нарушенного права потребителя;</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продолжительность неудобств, которые испытывал потребитель;</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отношение исполнителя к сложившейся ситуации;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материальное положение причинителя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рамках судебной практики по данному вопросу есть одно дело.</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Гражданка В. (далее – истец) обратилась в суд с исковым заявлением к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дицинской организации (далее – ответчик) о компенсации морального вреда вследствие непредставления необходимой информации о характере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ского вмешательства и стоимости услуг. Исковое заявление мотивировано тем, что письменный договор на оказание платных медицинских услуг с пациенткой не заключался, информированное добровольное согласие получено не было. Решением суда исковые требования были удовлетворены частично, в них вх</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дила и компенсация морального вреда. Первоначальный ответчик обжаловал решение в Омском областном суде, где судебная коллегия определила решение суда первой инстанции оставить без изменения, апелляционную жалобу без удовлетворения [8].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Данное разбирательство прямо свидетельствует о том, что суд вполне охо</w:t>
      </w:r>
      <w:r w:rsidRPr="004C13C6">
        <w:rPr>
          <w:rFonts w:ascii="Times New Roman" w:hAnsi="Times New Roman" w:cs="Times New Roman"/>
          <w:sz w:val="28"/>
          <w:szCs w:val="28"/>
        </w:rPr>
        <w:t>т</w:t>
      </w:r>
      <w:r w:rsidRPr="004C13C6">
        <w:rPr>
          <w:rFonts w:ascii="Times New Roman" w:hAnsi="Times New Roman" w:cs="Times New Roman"/>
          <w:sz w:val="28"/>
          <w:szCs w:val="28"/>
        </w:rPr>
        <w:t>но определяет в подобных делах факт компенсации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Перейдём к более конкретному рассмотрению форм и способов защиты прав потребителей при оказании платных медицинских услуг.</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силу ч.2. ст. 45 Конституции Российской Федерации [1], каждый вправе защищать свои права и свободы всеми способами, не запрещёнными законом. Применение при защите прав потребителей платных услуг медицинского х</w:t>
      </w:r>
      <w:r w:rsidRPr="004C13C6">
        <w:rPr>
          <w:rFonts w:ascii="Times New Roman" w:hAnsi="Times New Roman" w:cs="Times New Roman"/>
          <w:sz w:val="28"/>
          <w:szCs w:val="28"/>
        </w:rPr>
        <w:t>а</w:t>
      </w:r>
      <w:r w:rsidRPr="004C13C6">
        <w:rPr>
          <w:rFonts w:ascii="Times New Roman" w:hAnsi="Times New Roman" w:cs="Times New Roman"/>
          <w:sz w:val="28"/>
          <w:szCs w:val="28"/>
        </w:rPr>
        <w:lastRenderedPageBreak/>
        <w:t>рактера гражданско-правовых средств осуществляется в предусмотренном з</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конодателем порядке, именуемым не иначе как форма защиты.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Под формой защиты подразумевается организация мероприятий по защите субъективных прав и интересов граждан. Все выделяются 2 формы защиты – юрисдикционная и не юрисдикционная. В первом случае демонстрируется з</w:t>
      </w:r>
      <w:r w:rsidRPr="004C13C6">
        <w:rPr>
          <w:rFonts w:ascii="Times New Roman" w:hAnsi="Times New Roman" w:cs="Times New Roman"/>
          <w:sz w:val="28"/>
          <w:szCs w:val="28"/>
        </w:rPr>
        <w:t>а</w:t>
      </w:r>
      <w:r w:rsidRPr="004C13C6">
        <w:rPr>
          <w:rFonts w:ascii="Times New Roman" w:hAnsi="Times New Roman" w:cs="Times New Roman"/>
          <w:sz w:val="28"/>
          <w:szCs w:val="28"/>
        </w:rPr>
        <w:t>щита прав государственными или уполномоченными государством органами [19].</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данный момент времени, основным государственным органом в области защиты прав потребителей является Федеральная служба по надзору в сфере защиты прав потребителей и благополучия человека.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Любой пациент, чьи права при осуществлении договора по возмездному оказанию медицинских услуг были нарушены может обратиться в надлежащий орган за их защитой.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всём этом стоит отметить что административный порядок не исключ</w:t>
      </w:r>
      <w:r w:rsidRPr="004C13C6">
        <w:rPr>
          <w:rFonts w:ascii="Times New Roman" w:hAnsi="Times New Roman" w:cs="Times New Roman"/>
          <w:sz w:val="28"/>
          <w:szCs w:val="28"/>
        </w:rPr>
        <w:t>а</w:t>
      </w:r>
      <w:r w:rsidRPr="004C13C6">
        <w:rPr>
          <w:rFonts w:ascii="Times New Roman" w:hAnsi="Times New Roman" w:cs="Times New Roman"/>
          <w:sz w:val="28"/>
          <w:szCs w:val="28"/>
        </w:rPr>
        <w:t>ет судебный. Пациент-потребитель вправе одновременно с административной жалобой направить исковое заявление в суд.</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Достаточно интересным досудебным защиты прав пациентов представляе</w:t>
      </w:r>
      <w:r w:rsidRPr="004C13C6">
        <w:rPr>
          <w:rFonts w:ascii="Times New Roman" w:hAnsi="Times New Roman" w:cs="Times New Roman"/>
          <w:sz w:val="28"/>
          <w:szCs w:val="28"/>
        </w:rPr>
        <w:t>т</w:t>
      </w:r>
      <w:r w:rsidRPr="004C13C6">
        <w:rPr>
          <w:rFonts w:ascii="Times New Roman" w:hAnsi="Times New Roman" w:cs="Times New Roman"/>
          <w:sz w:val="28"/>
          <w:szCs w:val="28"/>
        </w:rPr>
        <w:t xml:space="preserve">ся соответствующее обращение потребителя в органы правопорядка,, например, подача заявления в прокуратуру, но ко всему прочему стоит отметить, </w:t>
      </w:r>
      <w:proofErr w:type="gramStart"/>
      <w:r w:rsidRPr="004C13C6">
        <w:rPr>
          <w:rFonts w:ascii="Times New Roman" w:hAnsi="Times New Roman" w:cs="Times New Roman"/>
          <w:sz w:val="28"/>
          <w:szCs w:val="28"/>
        </w:rPr>
        <w:t>что</w:t>
      </w:r>
      <w:proofErr w:type="gramEnd"/>
      <w:r w:rsidRPr="004C13C6">
        <w:rPr>
          <w:rFonts w:ascii="Times New Roman" w:hAnsi="Times New Roman" w:cs="Times New Roman"/>
          <w:sz w:val="28"/>
          <w:szCs w:val="28"/>
        </w:rPr>
        <w:t xml:space="preserve"> н</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смотря на возможность досудебного рассмотрения конфликта, применение санкций – прерогатива судебных органов.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Следующая возможность защиты прав потребителей-пациентов – это тр</w:t>
      </w:r>
      <w:r w:rsidRPr="004C13C6">
        <w:rPr>
          <w:rFonts w:ascii="Times New Roman" w:hAnsi="Times New Roman" w:cs="Times New Roman"/>
          <w:sz w:val="28"/>
          <w:szCs w:val="28"/>
        </w:rPr>
        <w:t>е</w:t>
      </w:r>
      <w:r w:rsidRPr="004C13C6">
        <w:rPr>
          <w:rFonts w:ascii="Times New Roman" w:hAnsi="Times New Roman" w:cs="Times New Roman"/>
          <w:sz w:val="28"/>
          <w:szCs w:val="28"/>
        </w:rPr>
        <w:t>тейские суды. Третейский суд являет собой особый орган негосударственной юрисдикции, который осуществляет судебную защиту гражданских прав. По мнению многих правоведов рассмотрение дел, содержание которых заключае</w:t>
      </w:r>
      <w:r w:rsidRPr="004C13C6">
        <w:rPr>
          <w:rFonts w:ascii="Times New Roman" w:hAnsi="Times New Roman" w:cs="Times New Roman"/>
          <w:sz w:val="28"/>
          <w:szCs w:val="28"/>
        </w:rPr>
        <w:t>т</w:t>
      </w:r>
      <w:r w:rsidRPr="004C13C6">
        <w:rPr>
          <w:rFonts w:ascii="Times New Roman" w:hAnsi="Times New Roman" w:cs="Times New Roman"/>
          <w:sz w:val="28"/>
          <w:szCs w:val="28"/>
        </w:rPr>
        <w:t>ся в медицинском споре, в третейских судах имеет своеобразные отличител</w:t>
      </w:r>
      <w:r w:rsidRPr="004C13C6">
        <w:rPr>
          <w:rFonts w:ascii="Times New Roman" w:hAnsi="Times New Roman" w:cs="Times New Roman"/>
          <w:sz w:val="28"/>
          <w:szCs w:val="28"/>
        </w:rPr>
        <w:t>ь</w:t>
      </w:r>
      <w:r w:rsidRPr="004C13C6">
        <w:rPr>
          <w:rFonts w:ascii="Times New Roman" w:hAnsi="Times New Roman" w:cs="Times New Roman"/>
          <w:sz w:val="28"/>
          <w:szCs w:val="28"/>
        </w:rPr>
        <w:t>ные особенности-преимущества. Данный вид суда являет за собой некую сп</w:t>
      </w:r>
      <w:r w:rsidRPr="004C13C6">
        <w:rPr>
          <w:rFonts w:ascii="Times New Roman" w:hAnsi="Times New Roman" w:cs="Times New Roman"/>
          <w:sz w:val="28"/>
          <w:szCs w:val="28"/>
        </w:rPr>
        <w:t>е</w:t>
      </w:r>
      <w:r w:rsidRPr="004C13C6">
        <w:rPr>
          <w:rFonts w:ascii="Times New Roman" w:hAnsi="Times New Roman" w:cs="Times New Roman"/>
          <w:sz w:val="28"/>
          <w:szCs w:val="28"/>
        </w:rPr>
        <w:t>циализацию по разрешению дел между потребителями-пациентами и медици</w:t>
      </w:r>
      <w:r w:rsidRPr="004C13C6">
        <w:rPr>
          <w:rFonts w:ascii="Times New Roman" w:hAnsi="Times New Roman" w:cs="Times New Roman"/>
          <w:sz w:val="28"/>
          <w:szCs w:val="28"/>
        </w:rPr>
        <w:t>н</w:t>
      </w:r>
      <w:r w:rsidRPr="004C13C6">
        <w:rPr>
          <w:rFonts w:ascii="Times New Roman" w:hAnsi="Times New Roman" w:cs="Times New Roman"/>
          <w:sz w:val="28"/>
          <w:szCs w:val="28"/>
        </w:rPr>
        <w:t>скими организациями, представляющими платные услуги медицинского хара</w:t>
      </w:r>
      <w:r w:rsidRPr="004C13C6">
        <w:rPr>
          <w:rFonts w:ascii="Times New Roman" w:hAnsi="Times New Roman" w:cs="Times New Roman"/>
          <w:sz w:val="28"/>
          <w:szCs w:val="28"/>
        </w:rPr>
        <w:t>к</w:t>
      </w:r>
      <w:r w:rsidRPr="004C13C6">
        <w:rPr>
          <w:rFonts w:ascii="Times New Roman" w:hAnsi="Times New Roman" w:cs="Times New Roman"/>
          <w:sz w:val="28"/>
          <w:szCs w:val="28"/>
        </w:rPr>
        <w:t>тера. В связи с этим поднимается эффективность и результативность его де</w:t>
      </w:r>
      <w:r w:rsidRPr="004C13C6">
        <w:rPr>
          <w:rFonts w:ascii="Times New Roman" w:hAnsi="Times New Roman" w:cs="Times New Roman"/>
          <w:sz w:val="28"/>
          <w:szCs w:val="28"/>
        </w:rPr>
        <w:t>я</w:t>
      </w:r>
      <w:r w:rsidRPr="004C13C6">
        <w:rPr>
          <w:rFonts w:ascii="Times New Roman" w:hAnsi="Times New Roman" w:cs="Times New Roman"/>
          <w:sz w:val="28"/>
          <w:szCs w:val="28"/>
        </w:rPr>
        <w:t>тельности [16]. В качестве информации можно добавить, что с 2007 года ведёт свою деятельность Санкт-Петербургский третейский суд медицинского страх</w:t>
      </w:r>
      <w:r w:rsidRPr="004C13C6">
        <w:rPr>
          <w:rFonts w:ascii="Times New Roman" w:hAnsi="Times New Roman" w:cs="Times New Roman"/>
          <w:sz w:val="28"/>
          <w:szCs w:val="28"/>
        </w:rPr>
        <w:t>о</w:t>
      </w:r>
      <w:r w:rsidRPr="004C13C6">
        <w:rPr>
          <w:rFonts w:ascii="Times New Roman" w:hAnsi="Times New Roman" w:cs="Times New Roman"/>
          <w:sz w:val="28"/>
          <w:szCs w:val="28"/>
        </w:rPr>
        <w:t>вания и здравоохранения [7].</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всей положительной характеристике третейский судов как варианта защиты прав пациентов в сфере оказания платных медицинских услуг они на сегодняшний день не являются популярными. Один из выводов, позволяющий в большей степени использовать потенциал третейских судов, - сделать их п</w:t>
      </w:r>
      <w:r w:rsidRPr="004C13C6">
        <w:rPr>
          <w:rFonts w:ascii="Times New Roman" w:hAnsi="Times New Roman" w:cs="Times New Roman"/>
          <w:sz w:val="28"/>
          <w:szCs w:val="28"/>
        </w:rPr>
        <w:t>о</w:t>
      </w:r>
      <w:r w:rsidRPr="004C13C6">
        <w:rPr>
          <w:rFonts w:ascii="Times New Roman" w:hAnsi="Times New Roman" w:cs="Times New Roman"/>
          <w:sz w:val="28"/>
          <w:szCs w:val="28"/>
        </w:rPr>
        <w:t>стоянно действующими для рассмотрения споров именно в сфере медицинской деятельности.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Пожалуй, одной из самых важных форм защиты нарушенных прав потреб</w:t>
      </w:r>
      <w:r w:rsidRPr="004C13C6">
        <w:rPr>
          <w:rFonts w:ascii="Times New Roman" w:hAnsi="Times New Roman" w:cs="Times New Roman"/>
          <w:sz w:val="28"/>
          <w:szCs w:val="28"/>
        </w:rPr>
        <w:t>и</w:t>
      </w:r>
      <w:r w:rsidRPr="004C13C6">
        <w:rPr>
          <w:rFonts w:ascii="Times New Roman" w:hAnsi="Times New Roman" w:cs="Times New Roman"/>
          <w:sz w:val="28"/>
          <w:szCs w:val="28"/>
        </w:rPr>
        <w:t>телей платных медицинских услуг является судебная защита прав потребит</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лей.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Представленная форма помогает обеспечивать гласность и объективность рассмотрения и разрешения возникающих между сторонами заключения дог</w:t>
      </w:r>
      <w:r w:rsidRPr="004C13C6">
        <w:rPr>
          <w:rFonts w:ascii="Times New Roman" w:hAnsi="Times New Roman" w:cs="Times New Roman"/>
          <w:sz w:val="28"/>
          <w:szCs w:val="28"/>
        </w:rPr>
        <w:t>о</w:t>
      </w:r>
      <w:r w:rsidRPr="004C13C6">
        <w:rPr>
          <w:rFonts w:ascii="Times New Roman" w:hAnsi="Times New Roman" w:cs="Times New Roman"/>
          <w:sz w:val="28"/>
          <w:szCs w:val="28"/>
        </w:rPr>
        <w:t>вора об оказании услуг конфликтов.</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Принципиальной особенностью данного способа является тот факт, что обязательство по доказыванию </w:t>
      </w:r>
      <w:proofErr w:type="gramStart"/>
      <w:r w:rsidRPr="004C13C6">
        <w:rPr>
          <w:rFonts w:ascii="Times New Roman" w:hAnsi="Times New Roman" w:cs="Times New Roman"/>
          <w:sz w:val="28"/>
          <w:szCs w:val="28"/>
        </w:rPr>
        <w:t>обстоятельств, освобождающих от ответстве</w:t>
      </w:r>
      <w:r w:rsidRPr="004C13C6">
        <w:rPr>
          <w:rFonts w:ascii="Times New Roman" w:hAnsi="Times New Roman" w:cs="Times New Roman"/>
          <w:sz w:val="28"/>
          <w:szCs w:val="28"/>
        </w:rPr>
        <w:t>н</w:t>
      </w:r>
      <w:r w:rsidRPr="004C13C6">
        <w:rPr>
          <w:rFonts w:ascii="Times New Roman" w:hAnsi="Times New Roman" w:cs="Times New Roman"/>
          <w:sz w:val="28"/>
          <w:szCs w:val="28"/>
        </w:rPr>
        <w:t>ности за ненадлежащую реализацию платной медицинской услуги лежит</w:t>
      </w:r>
      <w:proofErr w:type="gramEnd"/>
      <w:r w:rsidRPr="004C13C6">
        <w:rPr>
          <w:rFonts w:ascii="Times New Roman" w:hAnsi="Times New Roman" w:cs="Times New Roman"/>
          <w:sz w:val="28"/>
          <w:szCs w:val="28"/>
        </w:rPr>
        <w:t xml:space="preserve"> на и</w:t>
      </w:r>
      <w:r w:rsidRPr="004C13C6">
        <w:rPr>
          <w:rFonts w:ascii="Times New Roman" w:hAnsi="Times New Roman" w:cs="Times New Roman"/>
          <w:sz w:val="28"/>
          <w:szCs w:val="28"/>
        </w:rPr>
        <w:t>с</w:t>
      </w:r>
      <w:r w:rsidRPr="004C13C6">
        <w:rPr>
          <w:rFonts w:ascii="Times New Roman" w:hAnsi="Times New Roman" w:cs="Times New Roman"/>
          <w:sz w:val="28"/>
          <w:szCs w:val="28"/>
        </w:rPr>
        <w:t>полнителе – медицинской организации.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Пациент-потребитель вправе в особо-принудительном порядке через суде</w:t>
      </w:r>
      <w:r w:rsidRPr="004C13C6">
        <w:rPr>
          <w:rFonts w:ascii="Times New Roman" w:hAnsi="Times New Roman" w:cs="Times New Roman"/>
          <w:sz w:val="28"/>
          <w:szCs w:val="28"/>
        </w:rPr>
        <w:t>б</w:t>
      </w:r>
      <w:r w:rsidRPr="004C13C6">
        <w:rPr>
          <w:rFonts w:ascii="Times New Roman" w:hAnsi="Times New Roman" w:cs="Times New Roman"/>
          <w:sz w:val="28"/>
          <w:szCs w:val="28"/>
        </w:rPr>
        <w:t>ные органы взыскать с исполнителя в случае ненадлежащего исполнения обяз</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 по оказанию платных медицинских услуг убытки, вызванные наруш</w:t>
      </w:r>
      <w:r w:rsidRPr="004C13C6">
        <w:rPr>
          <w:rFonts w:ascii="Times New Roman" w:hAnsi="Times New Roman" w:cs="Times New Roman"/>
          <w:sz w:val="28"/>
          <w:szCs w:val="28"/>
        </w:rPr>
        <w:t>е</w:t>
      </w:r>
      <w:r w:rsidRPr="004C13C6">
        <w:rPr>
          <w:rFonts w:ascii="Times New Roman" w:hAnsi="Times New Roman" w:cs="Times New Roman"/>
          <w:sz w:val="28"/>
          <w:szCs w:val="28"/>
        </w:rPr>
        <w:t>нием его прав, потребовать возмещения вреда, причинённого его здоровью, а также получить компенсацию за моральный вред, связанный с физическими и нравственными страданиями из-за неправомерного поведения или действия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дицинских работников.</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Самозащите гражданских прав, как правило, внимания практически не д</w:t>
      </w:r>
      <w:r w:rsidRPr="004C13C6">
        <w:rPr>
          <w:rFonts w:ascii="Times New Roman" w:hAnsi="Times New Roman" w:cs="Times New Roman"/>
          <w:sz w:val="28"/>
          <w:szCs w:val="28"/>
        </w:rPr>
        <w:t>о</w:t>
      </w:r>
      <w:r w:rsidRPr="004C13C6">
        <w:rPr>
          <w:rFonts w:ascii="Times New Roman" w:hAnsi="Times New Roman" w:cs="Times New Roman"/>
          <w:sz w:val="28"/>
          <w:szCs w:val="28"/>
        </w:rPr>
        <w:t>стаётся. Обычно данный способ защиты встраивается в других конструкции. Достаточно большое количество цивилистов определяет данную категорию не как отдельный способ, а как форму защиты права, проявляя тем самым некот</w:t>
      </w:r>
      <w:r w:rsidRPr="004C13C6">
        <w:rPr>
          <w:rFonts w:ascii="Times New Roman" w:hAnsi="Times New Roman" w:cs="Times New Roman"/>
          <w:sz w:val="28"/>
          <w:szCs w:val="28"/>
        </w:rPr>
        <w:t>о</w:t>
      </w:r>
      <w:r w:rsidRPr="004C13C6">
        <w:rPr>
          <w:rFonts w:ascii="Times New Roman" w:hAnsi="Times New Roman" w:cs="Times New Roman"/>
          <w:sz w:val="28"/>
          <w:szCs w:val="28"/>
        </w:rPr>
        <w:t>рую критическую позицию в отношении законодателя.</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Эти же правоведы относят к самозащите права явление претензионного п</w:t>
      </w:r>
      <w:r w:rsidRPr="004C13C6">
        <w:rPr>
          <w:rFonts w:ascii="Times New Roman" w:hAnsi="Times New Roman" w:cs="Times New Roman"/>
          <w:sz w:val="28"/>
          <w:szCs w:val="28"/>
        </w:rPr>
        <w:t>о</w:t>
      </w:r>
      <w:r w:rsidRPr="004C13C6">
        <w:rPr>
          <w:rFonts w:ascii="Times New Roman" w:hAnsi="Times New Roman" w:cs="Times New Roman"/>
          <w:sz w:val="28"/>
          <w:szCs w:val="28"/>
        </w:rPr>
        <w:t>рядка, представляющего собой один из самых распространённых случаев дос</w:t>
      </w:r>
      <w:r w:rsidRPr="004C13C6">
        <w:rPr>
          <w:rFonts w:ascii="Times New Roman" w:hAnsi="Times New Roman" w:cs="Times New Roman"/>
          <w:sz w:val="28"/>
          <w:szCs w:val="28"/>
        </w:rPr>
        <w:t>у</w:t>
      </w:r>
      <w:r w:rsidRPr="004C13C6">
        <w:rPr>
          <w:rFonts w:ascii="Times New Roman" w:hAnsi="Times New Roman" w:cs="Times New Roman"/>
          <w:sz w:val="28"/>
          <w:szCs w:val="28"/>
        </w:rPr>
        <w:t>дебного порядка урегулирования спора. Претензия в своём роде представляется в виде требования к медицинскому учреждению о добровольном устранении нарушений прав пациента. Данное требование должно быть предоставлено в письменной форме. В ходе реализации этого порядка могут быть предъявлены следующие требования:</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компенсации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возмещении вреда, причинённого жизни и здоровью пациента;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возмещении вреда по случаю потери кормильца;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возмещении расходов по устранению недостатков медицинской услуги и убытков в целом.</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сфере защиты прав потребителей по договору возмездного оказания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дицинских услуг проглядывается целых комплекс различных проблематик, из них отдельным образом можно выделить следующие:</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проблема определения компенсации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проблема установления причинно-следственной связи между оказанной ненадлежащим образом услугой и вредом, причинённым здоровью гражданина.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качестве итога можно подвести вывод о том, что на данный период вр</w:t>
      </w:r>
      <w:r w:rsidRPr="004C13C6">
        <w:rPr>
          <w:rFonts w:ascii="Times New Roman" w:hAnsi="Times New Roman" w:cs="Times New Roman"/>
          <w:sz w:val="28"/>
          <w:szCs w:val="28"/>
        </w:rPr>
        <w:t>е</w:t>
      </w:r>
      <w:r w:rsidRPr="004C13C6">
        <w:rPr>
          <w:rFonts w:ascii="Times New Roman" w:hAnsi="Times New Roman" w:cs="Times New Roman"/>
          <w:sz w:val="28"/>
          <w:szCs w:val="28"/>
        </w:rPr>
        <w:t>мени защита прав потребителей платных медицинских услуг ни в коем случае не теряет своей актуальности.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Текущие, упоминаемые автором настоящей работы проблемы имеют свои собственные причины того, почему они до сих пор не разрешены: недостато</w:t>
      </w:r>
      <w:r w:rsidRPr="004C13C6">
        <w:rPr>
          <w:rFonts w:ascii="Times New Roman" w:hAnsi="Times New Roman" w:cs="Times New Roman"/>
          <w:sz w:val="28"/>
          <w:szCs w:val="28"/>
        </w:rPr>
        <w:t>ч</w:t>
      </w:r>
      <w:r w:rsidRPr="004C13C6">
        <w:rPr>
          <w:rFonts w:ascii="Times New Roman" w:hAnsi="Times New Roman" w:cs="Times New Roman"/>
          <w:sz w:val="28"/>
          <w:szCs w:val="28"/>
        </w:rPr>
        <w:t>ность нормативно-правового регулирования, в связи с чем предлагается зак</w:t>
      </w:r>
      <w:r w:rsidRPr="004C13C6">
        <w:rPr>
          <w:rFonts w:ascii="Times New Roman" w:hAnsi="Times New Roman" w:cs="Times New Roman"/>
          <w:sz w:val="28"/>
          <w:szCs w:val="28"/>
        </w:rPr>
        <w:t>о</w:t>
      </w:r>
      <w:r w:rsidRPr="004C13C6">
        <w:rPr>
          <w:rFonts w:ascii="Times New Roman" w:hAnsi="Times New Roman" w:cs="Times New Roman"/>
          <w:sz w:val="28"/>
          <w:szCs w:val="28"/>
        </w:rPr>
        <w:t>нодателю или высшим судам дать чёткое определение критериев качественного оказания платной услуги медицинского характера, а также закрепить полож</w:t>
      </w:r>
      <w:r w:rsidRPr="004C13C6">
        <w:rPr>
          <w:rFonts w:ascii="Times New Roman" w:hAnsi="Times New Roman" w:cs="Times New Roman"/>
          <w:sz w:val="28"/>
          <w:szCs w:val="28"/>
        </w:rPr>
        <w:t>е</w:t>
      </w:r>
      <w:r w:rsidRPr="004C13C6">
        <w:rPr>
          <w:rFonts w:ascii="Times New Roman" w:hAnsi="Times New Roman" w:cs="Times New Roman"/>
          <w:sz w:val="28"/>
          <w:szCs w:val="28"/>
        </w:rPr>
        <w:t>ние о важности для такого определения конечного результата предоставляемой услуги, или же, наоборот.  Ко всему прочему, некоторые моменты при опред</w:t>
      </w:r>
      <w:r w:rsidRPr="004C13C6">
        <w:rPr>
          <w:rFonts w:ascii="Times New Roman" w:hAnsi="Times New Roman" w:cs="Times New Roman"/>
          <w:sz w:val="28"/>
          <w:szCs w:val="28"/>
        </w:rPr>
        <w:t>е</w:t>
      </w:r>
      <w:r w:rsidRPr="004C13C6">
        <w:rPr>
          <w:rFonts w:ascii="Times New Roman" w:hAnsi="Times New Roman" w:cs="Times New Roman"/>
          <w:sz w:val="28"/>
          <w:szCs w:val="28"/>
        </w:rPr>
        <w:t>лении защиты гражданских прав лежат на плечах суда, как, например, опред</w:t>
      </w:r>
      <w:r w:rsidRPr="004C13C6">
        <w:rPr>
          <w:rFonts w:ascii="Times New Roman" w:hAnsi="Times New Roman" w:cs="Times New Roman"/>
          <w:sz w:val="28"/>
          <w:szCs w:val="28"/>
        </w:rPr>
        <w:t>е</w:t>
      </w:r>
      <w:r w:rsidRPr="004C13C6">
        <w:rPr>
          <w:rFonts w:ascii="Times New Roman" w:hAnsi="Times New Roman" w:cs="Times New Roman"/>
          <w:sz w:val="28"/>
          <w:szCs w:val="28"/>
        </w:rPr>
        <w:lastRenderedPageBreak/>
        <w:t>ление размера компенсации морального вреда, что достаточно часто не совп</w:t>
      </w:r>
      <w:r w:rsidRPr="004C13C6">
        <w:rPr>
          <w:rFonts w:ascii="Times New Roman" w:hAnsi="Times New Roman" w:cs="Times New Roman"/>
          <w:sz w:val="28"/>
          <w:szCs w:val="28"/>
        </w:rPr>
        <w:t>а</w:t>
      </w:r>
      <w:r w:rsidRPr="004C13C6">
        <w:rPr>
          <w:rFonts w:ascii="Times New Roman" w:hAnsi="Times New Roman" w:cs="Times New Roman"/>
          <w:sz w:val="28"/>
          <w:szCs w:val="28"/>
        </w:rPr>
        <w:t>дает с интересами потребителя-пациента, да и в целом такому правовому при</w:t>
      </w:r>
      <w:r w:rsidRPr="004C13C6">
        <w:rPr>
          <w:rFonts w:ascii="Times New Roman" w:hAnsi="Times New Roman" w:cs="Times New Roman"/>
          <w:sz w:val="28"/>
          <w:szCs w:val="28"/>
        </w:rPr>
        <w:t>н</w:t>
      </w:r>
      <w:r w:rsidRPr="004C13C6">
        <w:rPr>
          <w:rFonts w:ascii="Times New Roman" w:hAnsi="Times New Roman" w:cs="Times New Roman"/>
          <w:sz w:val="28"/>
          <w:szCs w:val="28"/>
        </w:rPr>
        <w:t>ципу как справедливость.</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Здоровье представляется одним из важнейших благ личности, без которого вероятным и закономерным становится утрата значимости других благ, и всё это происходит в рамках таких обстоятельств, что для человека всегда сущ</w:t>
      </w:r>
      <w:r w:rsidRPr="004C13C6">
        <w:rPr>
          <w:rFonts w:ascii="Times New Roman" w:hAnsi="Times New Roman" w:cs="Times New Roman"/>
          <w:sz w:val="28"/>
          <w:szCs w:val="28"/>
        </w:rPr>
        <w:t>е</w:t>
      </w:r>
      <w:r w:rsidRPr="004C13C6">
        <w:rPr>
          <w:rFonts w:ascii="Times New Roman" w:hAnsi="Times New Roman" w:cs="Times New Roman"/>
          <w:sz w:val="28"/>
          <w:szCs w:val="28"/>
        </w:rPr>
        <w:t>ствует риск причинения вреда его здоровью.</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процессе развития общества и права должны формироваться определё</w:t>
      </w:r>
      <w:r w:rsidRPr="004C13C6">
        <w:rPr>
          <w:rFonts w:ascii="Times New Roman" w:hAnsi="Times New Roman" w:cs="Times New Roman"/>
          <w:sz w:val="28"/>
          <w:szCs w:val="28"/>
        </w:rPr>
        <w:t>н</w:t>
      </w:r>
      <w:r w:rsidRPr="004C13C6">
        <w:rPr>
          <w:rFonts w:ascii="Times New Roman" w:hAnsi="Times New Roman" w:cs="Times New Roman"/>
          <w:sz w:val="28"/>
          <w:szCs w:val="28"/>
        </w:rPr>
        <w:t>ные комплексы мер и гарантий не столько защиты прав потребителей по дог</w:t>
      </w:r>
      <w:r w:rsidRPr="004C13C6">
        <w:rPr>
          <w:rFonts w:ascii="Times New Roman" w:hAnsi="Times New Roman" w:cs="Times New Roman"/>
          <w:sz w:val="28"/>
          <w:szCs w:val="28"/>
        </w:rPr>
        <w:t>о</w:t>
      </w:r>
      <w:r w:rsidRPr="004C13C6">
        <w:rPr>
          <w:rFonts w:ascii="Times New Roman" w:hAnsi="Times New Roman" w:cs="Times New Roman"/>
          <w:sz w:val="28"/>
          <w:szCs w:val="28"/>
        </w:rPr>
        <w:t>вору возмездного оказания услуг медицинского характера, сколько для обесп</w:t>
      </w:r>
      <w:r w:rsidRPr="004C13C6">
        <w:rPr>
          <w:rFonts w:ascii="Times New Roman" w:hAnsi="Times New Roman" w:cs="Times New Roman"/>
          <w:sz w:val="28"/>
          <w:szCs w:val="28"/>
        </w:rPr>
        <w:t>е</w:t>
      </w:r>
      <w:r w:rsidRPr="004C13C6">
        <w:rPr>
          <w:rFonts w:ascii="Times New Roman" w:hAnsi="Times New Roman" w:cs="Times New Roman"/>
          <w:sz w:val="28"/>
          <w:szCs w:val="28"/>
        </w:rPr>
        <w:t>чения условий благоприятных для жизни и здоровья граждан.</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Основным способом защиты нарушенного права является применение мер юридической ответственности в отношении исполнителя – медицинской орг</w:t>
      </w:r>
      <w:r w:rsidRPr="004C13C6">
        <w:rPr>
          <w:rFonts w:ascii="Times New Roman" w:hAnsi="Times New Roman" w:cs="Times New Roman"/>
          <w:sz w:val="28"/>
          <w:szCs w:val="28"/>
        </w:rPr>
        <w:t>а</w:t>
      </w:r>
      <w:r w:rsidRPr="004C13C6">
        <w:rPr>
          <w:rFonts w:ascii="Times New Roman" w:hAnsi="Times New Roman" w:cs="Times New Roman"/>
          <w:sz w:val="28"/>
          <w:szCs w:val="28"/>
        </w:rPr>
        <w:t>низации, представляющей свои врачебные услуги.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Формирование института защиты прав потребителей в российском закон</w:t>
      </w:r>
      <w:r w:rsidRPr="004C13C6">
        <w:rPr>
          <w:rFonts w:ascii="Times New Roman" w:hAnsi="Times New Roman" w:cs="Times New Roman"/>
          <w:sz w:val="28"/>
          <w:szCs w:val="28"/>
        </w:rPr>
        <w:t>о</w:t>
      </w:r>
      <w:r w:rsidRPr="004C13C6">
        <w:rPr>
          <w:rFonts w:ascii="Times New Roman" w:hAnsi="Times New Roman" w:cs="Times New Roman"/>
          <w:sz w:val="28"/>
          <w:szCs w:val="28"/>
        </w:rPr>
        <w:t>дательстве всё еще продолжается.</w:t>
      </w:r>
    </w:p>
    <w:p w:rsidR="007F7EBE" w:rsidRPr="004C13C6" w:rsidRDefault="007F7EBE" w:rsidP="000B1642">
      <w:pPr>
        <w:spacing w:after="0" w:line="240" w:lineRule="auto"/>
        <w:jc w:val="both"/>
        <w:rPr>
          <w:rFonts w:ascii="Times New Roman" w:hAnsi="Times New Roman" w:cs="Times New Roman"/>
          <w:b/>
          <w:bCs/>
          <w:sz w:val="28"/>
          <w:szCs w:val="28"/>
        </w:rPr>
      </w:pPr>
    </w:p>
    <w:p w:rsidR="007F7EBE" w:rsidRPr="004C13C6" w:rsidRDefault="007F7EBE"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Список литературы</w:t>
      </w:r>
      <w:r w:rsidR="00E103FA" w:rsidRPr="004C13C6">
        <w:rPr>
          <w:rFonts w:ascii="Times New Roman" w:hAnsi="Times New Roman" w:cs="Times New Roman"/>
          <w:b/>
          <w:bCs/>
          <w:sz w:val="28"/>
          <w:szCs w:val="28"/>
        </w:rPr>
        <w:t>:</w:t>
      </w:r>
    </w:p>
    <w:p w:rsidR="007F7EBE" w:rsidRPr="004C13C6" w:rsidRDefault="007F7EBE"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 xml:space="preserve">1. </w:t>
      </w:r>
      <w:r w:rsidRPr="004C13C6">
        <w:rPr>
          <w:rFonts w:ascii="Times New Roman" w:hAnsi="Times New Roman" w:cs="Times New Roman"/>
          <w:sz w:val="28"/>
          <w:szCs w:val="28"/>
        </w:rPr>
        <w:t>Конституция Российской Федерации (принята на всенародном голосов</w:t>
      </w:r>
      <w:r w:rsidRPr="004C13C6">
        <w:rPr>
          <w:rFonts w:ascii="Times New Roman" w:hAnsi="Times New Roman" w:cs="Times New Roman"/>
          <w:sz w:val="28"/>
          <w:szCs w:val="28"/>
        </w:rPr>
        <w:t>а</w:t>
      </w:r>
      <w:r w:rsidRPr="004C13C6">
        <w:rPr>
          <w:rFonts w:ascii="Times New Roman" w:hAnsi="Times New Roman" w:cs="Times New Roman"/>
          <w:sz w:val="28"/>
          <w:szCs w:val="28"/>
        </w:rPr>
        <w:t>нии 12 декабря 1993 г.) // «Российская газета» от 25 декабря 1993 г.</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(часть вторая)» от 26.01.1996 № 14-ФЗ // СЗ РФ. 1996. № 5. Ст. 410.</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21.11.2011 № 323-ФЗ «Об основах охраны зд</w:t>
      </w:r>
      <w:r w:rsidRPr="004C13C6">
        <w:rPr>
          <w:rFonts w:ascii="Times New Roman" w:hAnsi="Times New Roman" w:cs="Times New Roman"/>
          <w:sz w:val="28"/>
          <w:szCs w:val="28"/>
        </w:rPr>
        <w:t>о</w:t>
      </w:r>
      <w:r w:rsidRPr="004C13C6">
        <w:rPr>
          <w:rFonts w:ascii="Times New Roman" w:hAnsi="Times New Roman" w:cs="Times New Roman"/>
          <w:sz w:val="28"/>
          <w:szCs w:val="28"/>
        </w:rPr>
        <w:t>ровья граждан в Российской Федерации» // СЗ РФ. 2011. № 48. Ст. 6724.</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РФ от 07.02.1992 № 2300-1 «О защите прав потребителей» // СЗ РФ. 1996. № 3. Ст. 140.</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Постановление Правительства РФ от 04.10.2012 N 1006 "Об утве</w:t>
      </w:r>
      <w:r w:rsidRPr="004C13C6">
        <w:rPr>
          <w:rFonts w:ascii="Times New Roman" w:eastAsia="Times New Roman" w:hAnsi="Times New Roman" w:cs="Times New Roman"/>
          <w:sz w:val="28"/>
          <w:szCs w:val="28"/>
          <w:lang w:eastAsia="ru-RU"/>
        </w:rPr>
        <w:t>р</w:t>
      </w:r>
      <w:r w:rsidRPr="004C13C6">
        <w:rPr>
          <w:rFonts w:ascii="Times New Roman" w:eastAsia="Times New Roman" w:hAnsi="Times New Roman" w:cs="Times New Roman"/>
          <w:sz w:val="28"/>
          <w:szCs w:val="28"/>
          <w:lang w:eastAsia="ru-RU"/>
        </w:rPr>
        <w:t>ждении Правил предоставления медицинскими организациями платных мед</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цинских услуг" // СЗ РФ. 2012. № 41. Ст. 5628.</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bdr w:val="none" w:sz="0" w:space="0" w:color="auto" w:frame="1"/>
          <w:shd w:val="clear" w:color="auto" w:fill="FFFFFF"/>
        </w:rPr>
        <w:t>Постановление Правительства РФ от 16.04.2012 № 291</w:t>
      </w:r>
      <w:r w:rsidRPr="004C13C6">
        <w:rPr>
          <w:rFonts w:ascii="Times New Roman" w:hAnsi="Times New Roman" w:cs="Times New Roman"/>
          <w:sz w:val="28"/>
          <w:szCs w:val="28"/>
          <w:shd w:val="clear" w:color="auto" w:fill="FFFFFF"/>
        </w:rPr>
        <w:t> «О лицензир</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вании медицинской деятельности (за исключением указанной деятельности, осуществляемой медицинскими организациями и другими организациями, вх</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дящими в частную систему здравоохранения, на территории инновационного центра «Сколково»)» // СЗ РФ. 2012. № 17. Ст. 1965.</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 xml:space="preserve">Регламент Санкт-Петербургского третейского суда медицинского страхования и здравоохранения при Санкт-Петербургской торгово-промышленной палате. / Утверждён протоколом СПб ТПП от 26.11.2007 № 8.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0" w:history="1">
        <w:r w:rsidRPr="004C13C6">
          <w:rPr>
            <w:rStyle w:val="a4"/>
            <w:rFonts w:ascii="Times New Roman" w:hAnsi="Times New Roman" w:cs="Times New Roman"/>
            <w:color w:val="auto"/>
            <w:sz w:val="28"/>
            <w:szCs w:val="28"/>
          </w:rPr>
          <w:t>https://ppt.ru/newstext.phtml?id=45059</w:t>
        </w:r>
      </w:hyperlink>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СК по гражданским делам Омского о</w:t>
      </w:r>
      <w:r w:rsidRPr="004C13C6">
        <w:rPr>
          <w:rFonts w:ascii="Times New Roman" w:hAnsi="Times New Roman" w:cs="Times New Roman"/>
          <w:sz w:val="28"/>
          <w:szCs w:val="28"/>
        </w:rPr>
        <w:t>б</w:t>
      </w:r>
      <w:r w:rsidRPr="004C13C6">
        <w:rPr>
          <w:rFonts w:ascii="Times New Roman" w:hAnsi="Times New Roman" w:cs="Times New Roman"/>
          <w:sz w:val="28"/>
          <w:szCs w:val="28"/>
        </w:rPr>
        <w:t xml:space="preserve">ластного суда от 09.04.2014 по делу №33- 3233/2014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1" w:history="1">
        <w:r w:rsidRPr="004C13C6">
          <w:rPr>
            <w:rStyle w:val="a4"/>
            <w:rFonts w:ascii="Times New Roman" w:hAnsi="Times New Roman" w:cs="Times New Roman"/>
            <w:color w:val="auto"/>
            <w:sz w:val="28"/>
            <w:szCs w:val="28"/>
          </w:rPr>
          <w:t>http://www.consultant.ru/</w:t>
        </w:r>
      </w:hyperlink>
      <w:r w:rsidRPr="004C13C6">
        <w:rPr>
          <w:rFonts w:ascii="Times New Roman" w:hAnsi="Times New Roman" w:cs="Times New Roman"/>
          <w:sz w:val="28"/>
          <w:szCs w:val="28"/>
        </w:rPr>
        <w:t>.</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Октябрьского районного суда г. Барнаула № 2-2300/2014 2-27/2015 2-27/2015(2-2300/2014;)~М-1868/2014 М-1868/2014 от 12 октября 2015 г. по делу № 2-2300/2014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2" w:history="1">
        <w:r w:rsidRPr="004C13C6">
          <w:rPr>
            <w:rStyle w:val="a4"/>
            <w:rFonts w:ascii="Times New Roman" w:hAnsi="Times New Roman" w:cs="Times New Roman"/>
            <w:color w:val="auto"/>
            <w:sz w:val="28"/>
            <w:szCs w:val="28"/>
          </w:rPr>
          <w:t>https://sudact.ru/regular/doc/1r6YhGw7PVd2/</w:t>
        </w:r>
      </w:hyperlink>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Решение Октябрьского районного суда г. Омска № 2-1977/2017 2-1977/2017~М-1797/2017 М-1797/2017 от 1 ноября 2017 г. по делу № 2-1977/2017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3" w:history="1">
        <w:r w:rsidRPr="004C13C6">
          <w:rPr>
            <w:rStyle w:val="a4"/>
            <w:rFonts w:ascii="Times New Roman" w:hAnsi="Times New Roman" w:cs="Times New Roman"/>
            <w:color w:val="auto"/>
            <w:sz w:val="28"/>
            <w:szCs w:val="28"/>
          </w:rPr>
          <w:t>https://sudact.ru/regular/doc/1SnJRW9421b4/</w:t>
        </w:r>
      </w:hyperlink>
      <w:r w:rsidRPr="004C13C6">
        <w:rPr>
          <w:rFonts w:ascii="Times New Roman" w:hAnsi="Times New Roman" w:cs="Times New Roman"/>
          <w:sz w:val="28"/>
          <w:szCs w:val="28"/>
        </w:rPr>
        <w:t xml:space="preserve"> </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Мелеузовского районного суда № 2-1237/2019 2-1237/2019~М-1103/2019 М-1103/2019 от 30 августа 2019 г. по делу № 2-1237/2019 // URL: </w:t>
      </w:r>
      <w:hyperlink r:id="rId54" w:anchor="snippet" w:history="1">
        <w:r w:rsidRPr="004C13C6">
          <w:rPr>
            <w:rStyle w:val="a4"/>
            <w:rFonts w:ascii="Times New Roman" w:hAnsi="Times New Roman" w:cs="Times New Roman"/>
            <w:color w:val="auto"/>
            <w:sz w:val="28"/>
            <w:szCs w:val="28"/>
          </w:rPr>
          <w:t>решение.</w:t>
        </w:r>
      </w:hyperlink>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Акопов В.И. Медицинское право: современное здравоохранение и право граждан на охрану здоровья. / Акопов В.И. д.м.н. – Ростов-на-Дону. Ф</w:t>
      </w:r>
      <w:r w:rsidRPr="004C13C6">
        <w:rPr>
          <w:rFonts w:ascii="Times New Roman" w:hAnsi="Times New Roman" w:cs="Times New Roman"/>
          <w:sz w:val="28"/>
          <w:szCs w:val="28"/>
        </w:rPr>
        <w:t>е</w:t>
      </w:r>
      <w:r w:rsidRPr="004C13C6">
        <w:rPr>
          <w:rFonts w:ascii="Times New Roman" w:hAnsi="Times New Roman" w:cs="Times New Roman"/>
          <w:sz w:val="28"/>
          <w:szCs w:val="28"/>
        </w:rPr>
        <w:t>никс. 2012. С. 25. 377 с.</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Бутова Т.Г., Данилина Е.П. Оценка качества медицинских услуг в с</w:t>
      </w:r>
      <w:r w:rsidRPr="004C13C6">
        <w:rPr>
          <w:rFonts w:ascii="Times New Roman" w:hAnsi="Times New Roman" w:cs="Times New Roman"/>
          <w:sz w:val="28"/>
          <w:szCs w:val="28"/>
        </w:rPr>
        <w:t>о</w:t>
      </w:r>
      <w:r w:rsidRPr="004C13C6">
        <w:rPr>
          <w:rFonts w:ascii="Times New Roman" w:hAnsi="Times New Roman" w:cs="Times New Roman"/>
          <w:sz w:val="28"/>
          <w:szCs w:val="28"/>
        </w:rPr>
        <w:t>временных условиях: проблемы и пути решения. / Бутова Т.Г. д.э.н., Данилина Е.П. к.м.н. – Современные проблемы науки и образования. – 2017.- № 6.</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Згонников П.П. О совершенствовании законодательства о способах защиты гражданских прав / Згонников П.П. к.ю.н. Российская юстиция. 2019. № 11. С. 11-14.</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Каменева З.В. Проблемы реализации и защиты права граждан на м</w:t>
      </w:r>
      <w:r w:rsidRPr="004C13C6">
        <w:rPr>
          <w:rFonts w:ascii="Times New Roman" w:hAnsi="Times New Roman" w:cs="Times New Roman"/>
          <w:sz w:val="28"/>
          <w:szCs w:val="28"/>
        </w:rPr>
        <w:t>е</w:t>
      </w:r>
      <w:r w:rsidRPr="004C13C6">
        <w:rPr>
          <w:rFonts w:ascii="Times New Roman" w:hAnsi="Times New Roman" w:cs="Times New Roman"/>
          <w:sz w:val="28"/>
          <w:szCs w:val="28"/>
        </w:rPr>
        <w:t>дицинскую помощь. / Каменева З.В. к.юр.н. – М.: РПА Минюста России. 2012. С. 31. 99 с.</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Мохов А.А. К вопросу о третейском разбирательстве "врачебных дел" / Мохов А.А. д.ю.н. Медицинское право. 2006. N 1</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Рабец А.М. Права потребителей при оказании медицинских услуг. / Рабец А.М. д.ю.н. Законы России: опыт, анализ, практика. – 2007. № 2.</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Сергеев Ю.Д. Правовые риски профессиональной медицинской де</w:t>
      </w:r>
      <w:r w:rsidRPr="004C13C6">
        <w:rPr>
          <w:rFonts w:ascii="Times New Roman" w:hAnsi="Times New Roman" w:cs="Times New Roman"/>
          <w:sz w:val="28"/>
          <w:szCs w:val="28"/>
        </w:rPr>
        <w:t>я</w:t>
      </w:r>
      <w:r w:rsidRPr="004C13C6">
        <w:rPr>
          <w:rFonts w:ascii="Times New Roman" w:hAnsi="Times New Roman" w:cs="Times New Roman"/>
          <w:sz w:val="28"/>
          <w:szCs w:val="28"/>
        </w:rPr>
        <w:t>тельности. / Сергеев Ю.Д. д.ю.н. М.: НИМП. 2012. С. 52. 208 с.</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Цыганова О.А. Характеристика судебного способа защиты прав пац</w:t>
      </w:r>
      <w:r w:rsidRPr="004C13C6">
        <w:rPr>
          <w:rFonts w:ascii="Times New Roman" w:hAnsi="Times New Roman" w:cs="Times New Roman"/>
          <w:sz w:val="28"/>
          <w:szCs w:val="28"/>
        </w:rPr>
        <w:t>и</w:t>
      </w:r>
      <w:r w:rsidRPr="004C13C6">
        <w:rPr>
          <w:rFonts w:ascii="Times New Roman" w:hAnsi="Times New Roman" w:cs="Times New Roman"/>
          <w:sz w:val="28"/>
          <w:szCs w:val="28"/>
        </w:rPr>
        <w:t>ентов и информированности её субъектов. / Цыганова О.А. д.ю.н. Медицинское право. 2013. № 2.</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Челышев М.Ю. Закон РФ «О защите прав потребителей»: необход</w:t>
      </w:r>
      <w:r w:rsidRPr="004C13C6">
        <w:rPr>
          <w:rFonts w:ascii="Times New Roman" w:hAnsi="Times New Roman" w:cs="Times New Roman"/>
          <w:sz w:val="28"/>
          <w:szCs w:val="28"/>
        </w:rPr>
        <w:t>и</w:t>
      </w:r>
      <w:r w:rsidRPr="004C13C6">
        <w:rPr>
          <w:rFonts w:ascii="Times New Roman" w:hAnsi="Times New Roman" w:cs="Times New Roman"/>
          <w:sz w:val="28"/>
          <w:szCs w:val="28"/>
        </w:rPr>
        <w:t>мость совершенствования отдельных положений. // Челышев М.Ю. д.ю.н. Юридический мир. 2009. № 2.</w:t>
      </w:r>
    </w:p>
    <w:p w:rsidR="007F7EBE" w:rsidRPr="004C13C6" w:rsidRDefault="007F7EBE" w:rsidP="000B1642">
      <w:pPr>
        <w:pStyle w:val="a5"/>
        <w:jc w:val="both"/>
        <w:rPr>
          <w:rFonts w:ascii="Times New Roman" w:hAnsi="Times New Roman" w:cs="Times New Roman"/>
          <w:sz w:val="28"/>
          <w:szCs w:val="28"/>
        </w:rPr>
      </w:pPr>
    </w:p>
    <w:p w:rsidR="007F7EBE" w:rsidRPr="004C13C6" w:rsidRDefault="007F7EBE" w:rsidP="00017DB8">
      <w:pPr>
        <w:pStyle w:val="a5"/>
        <w:spacing w:after="120"/>
        <w:jc w:val="both"/>
        <w:rPr>
          <w:rFonts w:ascii="Times New Roman" w:hAnsi="Times New Roman" w:cs="Times New Roman"/>
          <w:i/>
          <w:iCs/>
          <w:sz w:val="28"/>
          <w:szCs w:val="28"/>
        </w:rPr>
      </w:pPr>
      <w:r w:rsidRPr="004C13C6">
        <w:rPr>
          <w:rFonts w:ascii="Times New Roman" w:hAnsi="Times New Roman" w:cs="Times New Roman"/>
          <w:i/>
          <w:iCs/>
          <w:sz w:val="28"/>
          <w:szCs w:val="28"/>
        </w:rPr>
        <w:t>Об авторах:</w:t>
      </w:r>
    </w:p>
    <w:p w:rsidR="007F7EBE" w:rsidRPr="004C13C6" w:rsidRDefault="007F7EBE" w:rsidP="000B1642">
      <w:pPr>
        <w:pStyle w:val="a5"/>
        <w:jc w:val="both"/>
        <w:rPr>
          <w:rFonts w:ascii="Times New Roman" w:hAnsi="Times New Roman" w:cs="Times New Roman"/>
          <w:iCs/>
          <w:sz w:val="28"/>
          <w:szCs w:val="28"/>
        </w:rPr>
      </w:pPr>
      <w:r w:rsidRPr="004C13C6">
        <w:rPr>
          <w:rFonts w:ascii="Times New Roman" w:hAnsi="Times New Roman" w:cs="Times New Roman"/>
          <w:iCs/>
          <w:sz w:val="28"/>
          <w:szCs w:val="28"/>
        </w:rPr>
        <w:t xml:space="preserve">ЕРЁМИН Илья Дмитриевич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iCs/>
          <w:sz w:val="28"/>
          <w:szCs w:val="28"/>
          <w:lang w:val="en-US"/>
        </w:rPr>
        <w:t>e</w:t>
      </w:r>
      <w:r w:rsidRPr="004C13C6">
        <w:rPr>
          <w:rFonts w:ascii="Times New Roman" w:hAnsi="Times New Roman" w:cs="Times New Roman"/>
          <w:iCs/>
          <w:sz w:val="28"/>
          <w:szCs w:val="28"/>
        </w:rPr>
        <w:t>-</w:t>
      </w:r>
      <w:r w:rsidRPr="004C13C6">
        <w:rPr>
          <w:rFonts w:ascii="Times New Roman" w:hAnsi="Times New Roman" w:cs="Times New Roman"/>
          <w:iCs/>
          <w:sz w:val="28"/>
          <w:szCs w:val="28"/>
          <w:lang w:val="en-US"/>
        </w:rPr>
        <w:t>mail</w:t>
      </w:r>
      <w:r w:rsidRPr="004C13C6">
        <w:rPr>
          <w:rFonts w:ascii="Times New Roman" w:hAnsi="Times New Roman" w:cs="Times New Roman"/>
          <w:iCs/>
          <w:sz w:val="28"/>
          <w:szCs w:val="28"/>
        </w:rPr>
        <w:t xml:space="preserve">: </w:t>
      </w:r>
      <w:hyperlink r:id="rId55" w:history="1">
        <w:r w:rsidRPr="004C13C6">
          <w:rPr>
            <w:rStyle w:val="a4"/>
            <w:rFonts w:ascii="Times New Roman" w:hAnsi="Times New Roman" w:cs="Times New Roman"/>
            <w:iCs/>
            <w:color w:val="auto"/>
            <w:sz w:val="28"/>
            <w:szCs w:val="28"/>
            <w:lang w:val="en-US"/>
          </w:rPr>
          <w:t>e</w:t>
        </w:r>
        <w:r w:rsidRPr="004C13C6">
          <w:rPr>
            <w:rStyle w:val="a4"/>
            <w:rFonts w:ascii="Times New Roman" w:hAnsi="Times New Roman" w:cs="Times New Roman"/>
            <w:iCs/>
            <w:color w:val="auto"/>
            <w:sz w:val="28"/>
            <w:szCs w:val="28"/>
            <w:lang w:val="en-US"/>
          </w:rPr>
          <w:t>r</w:t>
        </w:r>
        <w:r w:rsidRPr="004C13C6">
          <w:rPr>
            <w:rStyle w:val="a4"/>
            <w:rFonts w:ascii="Times New Roman" w:hAnsi="Times New Roman" w:cs="Times New Roman"/>
            <w:iCs/>
            <w:color w:val="auto"/>
            <w:sz w:val="28"/>
            <w:szCs w:val="28"/>
            <w:lang w:val="en-US"/>
          </w:rPr>
          <w:t>emin</w:t>
        </w:r>
        <w:r w:rsidRPr="004C13C6">
          <w:rPr>
            <w:rStyle w:val="a4"/>
            <w:rFonts w:ascii="Times New Roman" w:hAnsi="Times New Roman" w:cs="Times New Roman"/>
            <w:iCs/>
            <w:color w:val="auto"/>
            <w:sz w:val="28"/>
            <w:szCs w:val="28"/>
          </w:rPr>
          <w:t>.</w:t>
        </w:r>
        <w:r w:rsidRPr="004C13C6">
          <w:rPr>
            <w:rStyle w:val="a4"/>
            <w:rFonts w:ascii="Times New Roman" w:hAnsi="Times New Roman" w:cs="Times New Roman"/>
            <w:iCs/>
            <w:color w:val="auto"/>
            <w:sz w:val="28"/>
            <w:szCs w:val="28"/>
            <w:lang w:val="en-US"/>
          </w:rPr>
          <w:t>ilya</w:t>
        </w:r>
        <w:r w:rsidRPr="004C13C6">
          <w:rPr>
            <w:rStyle w:val="a4"/>
            <w:rFonts w:ascii="Times New Roman" w:hAnsi="Times New Roman" w:cs="Times New Roman"/>
            <w:iCs/>
            <w:color w:val="auto"/>
            <w:sz w:val="28"/>
            <w:szCs w:val="28"/>
          </w:rPr>
          <w:t>@</w:t>
        </w:r>
        <w:r w:rsidRPr="004C13C6">
          <w:rPr>
            <w:rStyle w:val="a4"/>
            <w:rFonts w:ascii="Times New Roman" w:hAnsi="Times New Roman" w:cs="Times New Roman"/>
            <w:iCs/>
            <w:color w:val="auto"/>
            <w:sz w:val="28"/>
            <w:szCs w:val="28"/>
            <w:lang w:val="en-US"/>
          </w:rPr>
          <w:t>list</w:t>
        </w:r>
        <w:r w:rsidRPr="004C13C6">
          <w:rPr>
            <w:rStyle w:val="a4"/>
            <w:rFonts w:ascii="Times New Roman" w:hAnsi="Times New Roman" w:cs="Times New Roman"/>
            <w:iCs/>
            <w:color w:val="auto"/>
            <w:sz w:val="28"/>
            <w:szCs w:val="28"/>
          </w:rPr>
          <w:t>.</w:t>
        </w:r>
        <w:r w:rsidRPr="004C13C6">
          <w:rPr>
            <w:rStyle w:val="a4"/>
            <w:rFonts w:ascii="Times New Roman" w:hAnsi="Times New Roman" w:cs="Times New Roman"/>
            <w:iCs/>
            <w:color w:val="auto"/>
            <w:sz w:val="28"/>
            <w:szCs w:val="28"/>
            <w:lang w:val="en-US"/>
          </w:rPr>
          <w:t>ru</w:t>
        </w:r>
      </w:hyperlink>
    </w:p>
    <w:p w:rsidR="007F7EBE" w:rsidRPr="004C13C6" w:rsidRDefault="007F7EBE" w:rsidP="000B1642">
      <w:pPr>
        <w:pStyle w:val="a5"/>
        <w:jc w:val="both"/>
        <w:rPr>
          <w:rFonts w:ascii="Times New Roman" w:hAnsi="Times New Roman" w:cs="Times New Roman"/>
          <w:i/>
          <w:iCs/>
          <w:sz w:val="28"/>
          <w:szCs w:val="28"/>
        </w:rPr>
      </w:pPr>
    </w:p>
    <w:p w:rsidR="007F7EBE" w:rsidRPr="004C13C6" w:rsidRDefault="007F7EBE" w:rsidP="00017DB8">
      <w:pPr>
        <w:pStyle w:val="a5"/>
        <w:spacing w:after="120"/>
        <w:jc w:val="both"/>
        <w:rPr>
          <w:rFonts w:ascii="Times New Roman" w:hAnsi="Times New Roman" w:cs="Times New Roman"/>
          <w:i/>
          <w:iCs/>
          <w:sz w:val="28"/>
          <w:szCs w:val="28"/>
        </w:rPr>
      </w:pPr>
      <w:r w:rsidRPr="004C13C6">
        <w:rPr>
          <w:rFonts w:ascii="Times New Roman" w:hAnsi="Times New Roman" w:cs="Times New Roman"/>
          <w:i/>
          <w:iCs/>
          <w:sz w:val="28"/>
          <w:szCs w:val="28"/>
        </w:rPr>
        <w:t>Научный руководитель:</w:t>
      </w:r>
    </w:p>
    <w:p w:rsidR="00351289" w:rsidRPr="004C13C6" w:rsidRDefault="007F7EBE" w:rsidP="000B1642">
      <w:pPr>
        <w:spacing w:after="0" w:line="240" w:lineRule="auto"/>
        <w:jc w:val="both"/>
        <w:rPr>
          <w:rFonts w:ascii="Times New Roman" w:hAnsi="Times New Roman" w:cs="Times New Roman"/>
          <w:i/>
          <w:sz w:val="28"/>
          <w:szCs w:val="28"/>
          <w:lang w:val="en-US"/>
        </w:rPr>
      </w:pPr>
      <w:r w:rsidRPr="004C13C6">
        <w:rPr>
          <w:rFonts w:ascii="Times New Roman" w:hAnsi="Times New Roman" w:cs="Times New Roman"/>
          <w:iCs/>
          <w:sz w:val="28"/>
          <w:szCs w:val="28"/>
        </w:rPr>
        <w:t>БАРТКОВА Ольга Георгиевна – кандидат юридических наук, доцент к</w:t>
      </w:r>
      <w:r w:rsidRPr="004C13C6">
        <w:rPr>
          <w:rFonts w:ascii="Times New Roman" w:hAnsi="Times New Roman" w:cs="Times New Roman"/>
          <w:iCs/>
          <w:sz w:val="28"/>
          <w:szCs w:val="28"/>
        </w:rPr>
        <w:t>а</w:t>
      </w:r>
      <w:r w:rsidRPr="004C13C6">
        <w:rPr>
          <w:rFonts w:ascii="Times New Roman" w:hAnsi="Times New Roman" w:cs="Times New Roman"/>
          <w:iCs/>
          <w:sz w:val="28"/>
          <w:szCs w:val="28"/>
        </w:rPr>
        <w:t>федры гражданского права Тверского государственного университета (170100, г. Тверь, ул. Желябова</w:t>
      </w:r>
      <w:r w:rsidR="00351289" w:rsidRPr="004C13C6">
        <w:rPr>
          <w:rFonts w:ascii="Times New Roman" w:hAnsi="Times New Roman" w:cs="Times New Roman"/>
          <w:iCs/>
          <w:sz w:val="28"/>
          <w:szCs w:val="28"/>
          <w:lang w:val="en-US"/>
        </w:rPr>
        <w:t>, 33)</w:t>
      </w:r>
      <w:r w:rsidR="00351289" w:rsidRPr="004C13C6">
        <w:rPr>
          <w:rFonts w:ascii="Times New Roman" w:hAnsi="Times New Roman" w:cs="Times New Roman"/>
          <w:sz w:val="28"/>
          <w:szCs w:val="28"/>
          <w:lang w:val="en-US"/>
        </w:rPr>
        <w:t xml:space="preserve"> , e-mail: </w:t>
      </w:r>
      <w:hyperlink r:id="rId56" w:history="1">
        <w:r w:rsidR="00351289" w:rsidRPr="004C13C6">
          <w:rPr>
            <w:rStyle w:val="a4"/>
            <w:rFonts w:ascii="Times New Roman" w:hAnsi="Times New Roman" w:cs="Times New Roman"/>
            <w:color w:val="auto"/>
            <w:sz w:val="28"/>
            <w:szCs w:val="28"/>
            <w:lang w:val="en-US"/>
          </w:rPr>
          <w:t>bartkova_og@mail.ru</w:t>
        </w:r>
      </w:hyperlink>
    </w:p>
    <w:p w:rsidR="007F7EBE" w:rsidRPr="004C13C6" w:rsidRDefault="007F7EBE" w:rsidP="000B1642">
      <w:pPr>
        <w:pStyle w:val="a5"/>
        <w:jc w:val="both"/>
        <w:rPr>
          <w:rFonts w:ascii="Times New Roman" w:hAnsi="Times New Roman" w:cs="Times New Roman"/>
          <w:iCs/>
          <w:sz w:val="28"/>
          <w:szCs w:val="28"/>
          <w:lang w:val="en-US"/>
        </w:rPr>
      </w:pPr>
    </w:p>
    <w:p w:rsidR="007F7EBE" w:rsidRPr="004C13C6" w:rsidRDefault="007F7EBE" w:rsidP="000B1642">
      <w:pPr>
        <w:pStyle w:val="a5"/>
        <w:jc w:val="both"/>
        <w:rPr>
          <w:rFonts w:ascii="Times New Roman" w:hAnsi="Times New Roman" w:cs="Times New Roman"/>
          <w:iCs/>
          <w:sz w:val="28"/>
          <w:szCs w:val="28"/>
          <w:lang w:val="en-US"/>
        </w:rPr>
      </w:pPr>
    </w:p>
    <w:p w:rsidR="005662D2" w:rsidRPr="00C54A0D" w:rsidRDefault="005662D2" w:rsidP="000B1642">
      <w:pPr>
        <w:pStyle w:val="a5"/>
        <w:jc w:val="both"/>
        <w:rPr>
          <w:rFonts w:ascii="Times New Roman" w:hAnsi="Times New Roman" w:cs="Times New Roman"/>
          <w:iCs/>
          <w:sz w:val="28"/>
          <w:szCs w:val="28"/>
          <w:lang w:val="en-US"/>
        </w:rPr>
      </w:pPr>
    </w:p>
    <w:p w:rsidR="00F47601" w:rsidRPr="00C54A0D" w:rsidRDefault="00F47601" w:rsidP="000B1642">
      <w:pPr>
        <w:pStyle w:val="a5"/>
        <w:jc w:val="both"/>
        <w:rPr>
          <w:rFonts w:ascii="Times New Roman" w:hAnsi="Times New Roman" w:cs="Times New Roman"/>
          <w:iCs/>
          <w:sz w:val="28"/>
          <w:szCs w:val="28"/>
          <w:lang w:val="en-US"/>
        </w:rPr>
      </w:pPr>
    </w:p>
    <w:p w:rsidR="007F7EBE" w:rsidRPr="004C13C6" w:rsidRDefault="007F7EBE" w:rsidP="000B1642">
      <w:pPr>
        <w:pStyle w:val="a5"/>
        <w:spacing w:after="240"/>
        <w:rPr>
          <w:rFonts w:ascii="Times New Roman" w:hAnsi="Times New Roman" w:cs="Times New Roman"/>
          <w:b/>
          <w:caps/>
          <w:sz w:val="28"/>
          <w:szCs w:val="28"/>
          <w:lang w:val="en-US"/>
        </w:rPr>
      </w:pPr>
      <w:r w:rsidRPr="004C13C6">
        <w:rPr>
          <w:rFonts w:ascii="Times New Roman" w:hAnsi="Times New Roman" w:cs="Times New Roman"/>
          <w:b/>
          <w:caps/>
          <w:sz w:val="28"/>
          <w:szCs w:val="28"/>
          <w:lang w:val="en-US"/>
        </w:rPr>
        <w:lastRenderedPageBreak/>
        <w:t>Protection of consumer rights under a contract for the provision of medical services</w:t>
      </w:r>
    </w:p>
    <w:p w:rsidR="007F7EBE" w:rsidRPr="00017DB8" w:rsidRDefault="007F7EBE" w:rsidP="00017DB8">
      <w:pPr>
        <w:pStyle w:val="a5"/>
        <w:spacing w:after="120"/>
        <w:rPr>
          <w:rFonts w:ascii="Times New Roman" w:hAnsi="Times New Roman" w:cs="Times New Roman"/>
          <w:b/>
          <w:sz w:val="28"/>
          <w:szCs w:val="28"/>
          <w:lang w:val="en-US"/>
        </w:rPr>
      </w:pPr>
      <w:r w:rsidRPr="00017DB8">
        <w:rPr>
          <w:rFonts w:ascii="Times New Roman" w:hAnsi="Times New Roman" w:cs="Times New Roman"/>
          <w:b/>
          <w:caps/>
          <w:sz w:val="28"/>
          <w:szCs w:val="28"/>
          <w:lang w:val="en-US"/>
        </w:rPr>
        <w:t xml:space="preserve">I.D. </w:t>
      </w:r>
      <w:r w:rsidRPr="00017DB8">
        <w:rPr>
          <w:rFonts w:ascii="Times New Roman" w:hAnsi="Times New Roman" w:cs="Times New Roman"/>
          <w:b/>
          <w:sz w:val="28"/>
          <w:szCs w:val="28"/>
          <w:lang w:val="en-US"/>
        </w:rPr>
        <w:t>Eryomin</w:t>
      </w:r>
    </w:p>
    <w:p w:rsidR="007F7EBE" w:rsidRDefault="007F7EBE" w:rsidP="00017DB8">
      <w:pPr>
        <w:pStyle w:val="a5"/>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017DB8" w:rsidRPr="00017DB8" w:rsidRDefault="00017DB8" w:rsidP="00017DB8">
      <w:pPr>
        <w:pStyle w:val="a5"/>
        <w:rPr>
          <w:rFonts w:ascii="Times New Roman" w:hAnsi="Times New Roman" w:cs="Times New Roman"/>
          <w:sz w:val="28"/>
          <w:szCs w:val="28"/>
        </w:rPr>
      </w:pPr>
    </w:p>
    <w:p w:rsidR="007F7EBE" w:rsidRPr="004C13C6" w:rsidRDefault="007F7EBE" w:rsidP="00017DB8">
      <w:pPr>
        <w:pStyle w:val="a5"/>
        <w:ind w:left="284" w:firstLine="0"/>
        <w:jc w:val="both"/>
        <w:rPr>
          <w:rFonts w:ascii="Times New Roman" w:hAnsi="Times New Roman" w:cs="Times New Roman"/>
          <w:sz w:val="28"/>
          <w:szCs w:val="28"/>
          <w:lang w:val="en-US"/>
        </w:rPr>
      </w:pPr>
      <w:r w:rsidRPr="004C13C6">
        <w:rPr>
          <w:rFonts w:ascii="Times New Roman" w:hAnsi="Times New Roman" w:cs="Times New Roman"/>
          <w:iCs/>
          <w:sz w:val="28"/>
          <w:szCs w:val="28"/>
          <w:lang w:val="en-US"/>
        </w:rPr>
        <w:t>The article considers the issue of determining the circle of persons entitled to co</w:t>
      </w:r>
      <w:r w:rsidRPr="004C13C6">
        <w:rPr>
          <w:rFonts w:ascii="Times New Roman" w:hAnsi="Times New Roman" w:cs="Times New Roman"/>
          <w:iCs/>
          <w:sz w:val="28"/>
          <w:szCs w:val="28"/>
          <w:lang w:val="en-US"/>
        </w:rPr>
        <w:t>m</w:t>
      </w:r>
      <w:r w:rsidRPr="004C13C6">
        <w:rPr>
          <w:rFonts w:ascii="Times New Roman" w:hAnsi="Times New Roman" w:cs="Times New Roman"/>
          <w:iCs/>
          <w:sz w:val="28"/>
          <w:szCs w:val="28"/>
          <w:lang w:val="en-US"/>
        </w:rPr>
        <w:t>pensation for moral harm in the event of loss of family ties, about persons entitled to bring such a claim, as well as the problem of determining the amount of co</w:t>
      </w:r>
      <w:r w:rsidRPr="004C13C6">
        <w:rPr>
          <w:rFonts w:ascii="Times New Roman" w:hAnsi="Times New Roman" w:cs="Times New Roman"/>
          <w:iCs/>
          <w:sz w:val="28"/>
          <w:szCs w:val="28"/>
          <w:lang w:val="en-US"/>
        </w:rPr>
        <w:t>m</w:t>
      </w:r>
      <w:r w:rsidRPr="004C13C6">
        <w:rPr>
          <w:rFonts w:ascii="Times New Roman" w:hAnsi="Times New Roman" w:cs="Times New Roman"/>
          <w:iCs/>
          <w:sz w:val="28"/>
          <w:szCs w:val="28"/>
          <w:lang w:val="en-US"/>
        </w:rPr>
        <w:t>pens</w:t>
      </w:r>
      <w:r w:rsidRPr="004C13C6">
        <w:rPr>
          <w:rFonts w:ascii="Times New Roman" w:hAnsi="Times New Roman" w:cs="Times New Roman"/>
          <w:iCs/>
          <w:sz w:val="28"/>
          <w:szCs w:val="28"/>
          <w:lang w:val="en-US"/>
        </w:rPr>
        <w:t>a</w:t>
      </w:r>
      <w:r w:rsidRPr="004C13C6">
        <w:rPr>
          <w:rFonts w:ascii="Times New Roman" w:hAnsi="Times New Roman" w:cs="Times New Roman"/>
          <w:iCs/>
          <w:sz w:val="28"/>
          <w:szCs w:val="28"/>
          <w:lang w:val="en-US"/>
        </w:rPr>
        <w:t>tion for moral harm in th</w:t>
      </w:r>
      <w:r w:rsidR="007531F6" w:rsidRPr="004C13C6">
        <w:rPr>
          <w:rFonts w:ascii="Times New Roman" w:hAnsi="Times New Roman" w:cs="Times New Roman"/>
          <w:iCs/>
          <w:sz w:val="28"/>
          <w:szCs w:val="28"/>
          <w:lang w:val="en-US"/>
        </w:rPr>
        <w:t>e event of loss of family ties.</w:t>
      </w:r>
    </w:p>
    <w:p w:rsidR="007531F6" w:rsidRPr="004C13C6" w:rsidRDefault="007F7EBE" w:rsidP="00017DB8">
      <w:pPr>
        <w:pStyle w:val="a5"/>
        <w:ind w:left="284" w:firstLine="0"/>
        <w:jc w:val="both"/>
        <w:rPr>
          <w:rFonts w:ascii="Times New Roman" w:hAnsi="Times New Roman" w:cs="Times New Roman"/>
          <w:i/>
          <w:iCs/>
          <w:sz w:val="28"/>
          <w:szCs w:val="28"/>
          <w:lang w:val="en-US"/>
        </w:rPr>
      </w:pPr>
      <w:r w:rsidRPr="004C13C6">
        <w:rPr>
          <w:rFonts w:ascii="Times New Roman" w:hAnsi="Times New Roman" w:cs="Times New Roman"/>
          <w:b/>
          <w:bCs/>
          <w:i/>
          <w:iCs/>
          <w:sz w:val="28"/>
          <w:szCs w:val="28"/>
          <w:lang w:val="en-US"/>
        </w:rPr>
        <w:t>Keywords:</w:t>
      </w:r>
      <w:r w:rsidRPr="004C13C6">
        <w:rPr>
          <w:rFonts w:ascii="Times New Roman" w:hAnsi="Times New Roman" w:cs="Times New Roman"/>
          <w:i/>
          <w:iCs/>
          <w:sz w:val="28"/>
          <w:szCs w:val="28"/>
          <w:lang w:val="en-US"/>
        </w:rPr>
        <w:t xml:space="preserve"> Law, protection of the law, medical services, reimbursable contract, crit</w:t>
      </w:r>
      <w:r w:rsidRPr="004C13C6">
        <w:rPr>
          <w:rFonts w:ascii="Times New Roman" w:hAnsi="Times New Roman" w:cs="Times New Roman"/>
          <w:i/>
          <w:iCs/>
          <w:sz w:val="28"/>
          <w:szCs w:val="28"/>
          <w:lang w:val="en-US"/>
        </w:rPr>
        <w:t>e</w:t>
      </w:r>
      <w:r w:rsidRPr="004C13C6">
        <w:rPr>
          <w:rFonts w:ascii="Times New Roman" w:hAnsi="Times New Roman" w:cs="Times New Roman"/>
          <w:i/>
          <w:iCs/>
          <w:sz w:val="28"/>
          <w:szCs w:val="28"/>
          <w:lang w:val="en-US"/>
        </w:rPr>
        <w:t>ria for assessing the quality of medical services, consumer, patient, forms and met</w:t>
      </w:r>
      <w:r w:rsidRPr="004C13C6">
        <w:rPr>
          <w:rFonts w:ascii="Times New Roman" w:hAnsi="Times New Roman" w:cs="Times New Roman"/>
          <w:i/>
          <w:iCs/>
          <w:sz w:val="28"/>
          <w:szCs w:val="28"/>
          <w:lang w:val="en-US"/>
        </w:rPr>
        <w:t>h</w:t>
      </w:r>
      <w:r w:rsidRPr="004C13C6">
        <w:rPr>
          <w:rFonts w:ascii="Times New Roman" w:hAnsi="Times New Roman" w:cs="Times New Roman"/>
          <w:i/>
          <w:iCs/>
          <w:sz w:val="28"/>
          <w:szCs w:val="28"/>
          <w:lang w:val="en-US"/>
        </w:rPr>
        <w:t>ods of protecting the law, resp</w:t>
      </w:r>
      <w:r w:rsidR="007531F6" w:rsidRPr="004C13C6">
        <w:rPr>
          <w:rFonts w:ascii="Times New Roman" w:hAnsi="Times New Roman" w:cs="Times New Roman"/>
          <w:i/>
          <w:iCs/>
          <w:sz w:val="28"/>
          <w:szCs w:val="28"/>
          <w:lang w:val="en-US"/>
        </w:rPr>
        <w:t>onsibility, improper execution.</w:t>
      </w:r>
      <w:r w:rsidRPr="004C13C6">
        <w:rPr>
          <w:rFonts w:ascii="Times New Roman" w:hAnsi="Times New Roman" w:cs="Times New Roman"/>
          <w:sz w:val="28"/>
          <w:szCs w:val="28"/>
          <w:lang w:val="en-US"/>
        </w:rPr>
        <w:br/>
      </w:r>
      <w:r w:rsidR="007531F6" w:rsidRPr="004C13C6">
        <w:rPr>
          <w:rFonts w:ascii="Times New Roman" w:hAnsi="Times New Roman" w:cs="Times New Roman"/>
          <w:i/>
          <w:iCs/>
          <w:sz w:val="28"/>
          <w:szCs w:val="28"/>
          <w:lang w:val="en-US"/>
        </w:rPr>
        <w:t xml:space="preserve">      </w:t>
      </w:r>
    </w:p>
    <w:p w:rsidR="007F7EBE" w:rsidRPr="004C13C6" w:rsidRDefault="007F7EBE" w:rsidP="00817FB1">
      <w:pPr>
        <w:pStyle w:val="a5"/>
        <w:spacing w:after="120"/>
        <w:jc w:val="both"/>
        <w:rPr>
          <w:rFonts w:ascii="Times New Roman" w:hAnsi="Times New Roman" w:cs="Times New Roman"/>
          <w:i/>
          <w:iCs/>
          <w:sz w:val="28"/>
          <w:szCs w:val="28"/>
          <w:lang w:val="en-US"/>
        </w:rPr>
      </w:pPr>
      <w:r w:rsidRPr="004C13C6">
        <w:rPr>
          <w:rFonts w:ascii="Times New Roman" w:hAnsi="Times New Roman" w:cs="Times New Roman"/>
          <w:i/>
          <w:iCs/>
          <w:sz w:val="28"/>
          <w:szCs w:val="28"/>
          <w:lang w:val="en-US"/>
        </w:rPr>
        <w:t xml:space="preserve">About the authors: </w:t>
      </w:r>
    </w:p>
    <w:p w:rsidR="007F7EBE" w:rsidRPr="004C13C6" w:rsidRDefault="007F7EBE" w:rsidP="000B1642">
      <w:pPr>
        <w:spacing w:after="0" w:line="240" w:lineRule="auto"/>
        <w:jc w:val="both"/>
        <w:rPr>
          <w:rFonts w:ascii="Times New Roman" w:hAnsi="Times New Roman" w:cs="Times New Roman"/>
          <w:iCs/>
          <w:sz w:val="28"/>
          <w:szCs w:val="28"/>
          <w:lang w:val="en-US"/>
        </w:rPr>
      </w:pPr>
      <w:r w:rsidRPr="004C13C6">
        <w:rPr>
          <w:rFonts w:ascii="Times New Roman" w:hAnsi="Times New Roman" w:cs="Times New Roman"/>
          <w:iCs/>
          <w:sz w:val="28"/>
          <w:szCs w:val="28"/>
          <w:lang w:val="en-US"/>
        </w:rPr>
        <w:t xml:space="preserve">ERYOMIN Ilya Dmitrievich - student of the law faculty of Tver State University (Tver, 17 Zhelyabova St., 170100), e-mail: </w:t>
      </w:r>
      <w:hyperlink r:id="rId57" w:history="1">
        <w:r w:rsidR="00813936" w:rsidRPr="004C13C6">
          <w:rPr>
            <w:rStyle w:val="a4"/>
            <w:rFonts w:ascii="Times New Roman" w:hAnsi="Times New Roman" w:cs="Times New Roman"/>
            <w:iCs/>
            <w:color w:val="auto"/>
            <w:sz w:val="28"/>
            <w:szCs w:val="28"/>
            <w:lang w:val="en-US"/>
          </w:rPr>
          <w:t>eremin.ilya@list.ru</w:t>
        </w:r>
      </w:hyperlink>
      <w:r w:rsidRPr="004C13C6">
        <w:rPr>
          <w:rFonts w:ascii="Times New Roman" w:hAnsi="Times New Roman" w:cs="Times New Roman"/>
          <w:iCs/>
          <w:sz w:val="28"/>
          <w:szCs w:val="28"/>
          <w:lang w:val="en-US"/>
        </w:rPr>
        <w:t xml:space="preserve"> </w:t>
      </w:r>
    </w:p>
    <w:p w:rsidR="00813936" w:rsidRPr="004C13C6" w:rsidRDefault="00813936" w:rsidP="000B1642">
      <w:pPr>
        <w:spacing w:after="0" w:line="240" w:lineRule="auto"/>
        <w:jc w:val="both"/>
        <w:rPr>
          <w:rFonts w:ascii="Times New Roman" w:hAnsi="Times New Roman" w:cs="Times New Roman"/>
          <w:iCs/>
          <w:sz w:val="28"/>
          <w:szCs w:val="28"/>
          <w:lang w:val="en-US"/>
        </w:rPr>
      </w:pPr>
    </w:p>
    <w:p w:rsidR="007F7EBE" w:rsidRPr="004C13C6" w:rsidRDefault="007F7EBE" w:rsidP="00017DB8">
      <w:pPr>
        <w:spacing w:after="120" w:line="240" w:lineRule="auto"/>
        <w:jc w:val="both"/>
        <w:rPr>
          <w:rFonts w:ascii="Times New Roman" w:hAnsi="Times New Roman" w:cs="Times New Roman"/>
          <w:i/>
          <w:iCs/>
          <w:sz w:val="28"/>
          <w:szCs w:val="28"/>
          <w:lang w:val="en-US"/>
        </w:rPr>
      </w:pPr>
      <w:r w:rsidRPr="004C13C6">
        <w:rPr>
          <w:rFonts w:ascii="Times New Roman" w:hAnsi="Times New Roman" w:cs="Times New Roman"/>
          <w:i/>
          <w:iCs/>
          <w:sz w:val="28"/>
          <w:szCs w:val="28"/>
          <w:lang w:val="en-US"/>
        </w:rPr>
        <w:t>Scientific adviser:</w:t>
      </w:r>
    </w:p>
    <w:p w:rsidR="00351289" w:rsidRPr="004C13C6" w:rsidRDefault="007F7EBE" w:rsidP="000B1642">
      <w:pPr>
        <w:spacing w:after="0" w:line="240" w:lineRule="auto"/>
        <w:jc w:val="both"/>
        <w:rPr>
          <w:rFonts w:ascii="Times New Roman" w:hAnsi="Times New Roman" w:cs="Times New Roman"/>
          <w:i/>
          <w:sz w:val="28"/>
          <w:szCs w:val="28"/>
          <w:lang w:val="en-US"/>
        </w:rPr>
      </w:pPr>
      <w:r w:rsidRPr="004C13C6">
        <w:rPr>
          <w:rFonts w:ascii="Times New Roman" w:hAnsi="Times New Roman" w:cs="Times New Roman"/>
          <w:iCs/>
          <w:sz w:val="28"/>
          <w:szCs w:val="28"/>
          <w:lang w:val="en-US"/>
        </w:rPr>
        <w:t>BARTKOVA Olga Georgievna - PhD in Law, Associate Professor, Department of Civil Law of Tver State University (3301 Zhelyabova St., 170100, Tver</w:t>
      </w:r>
      <w:proofErr w:type="gramStart"/>
      <w:r w:rsidRPr="004C13C6">
        <w:rPr>
          <w:rFonts w:ascii="Times New Roman" w:hAnsi="Times New Roman" w:cs="Times New Roman"/>
          <w:iCs/>
          <w:sz w:val="28"/>
          <w:szCs w:val="28"/>
          <w:lang w:val="en-US"/>
        </w:rPr>
        <w:t>)</w:t>
      </w:r>
      <w:r w:rsidR="00351289" w:rsidRPr="004C13C6">
        <w:rPr>
          <w:rFonts w:ascii="Times New Roman" w:hAnsi="Times New Roman" w:cs="Times New Roman"/>
          <w:sz w:val="28"/>
          <w:szCs w:val="28"/>
          <w:lang w:val="en-US"/>
        </w:rPr>
        <w:t xml:space="preserve"> ,</w:t>
      </w:r>
      <w:proofErr w:type="gramEnd"/>
      <w:r w:rsidR="00351289" w:rsidRPr="004C13C6">
        <w:rPr>
          <w:rFonts w:ascii="Times New Roman" w:hAnsi="Times New Roman" w:cs="Times New Roman"/>
          <w:sz w:val="28"/>
          <w:szCs w:val="28"/>
          <w:lang w:val="en-US"/>
        </w:rPr>
        <w:t xml:space="preserve"> e-mail: </w:t>
      </w:r>
      <w:hyperlink r:id="rId58" w:history="1">
        <w:r w:rsidR="00351289" w:rsidRPr="004C13C6">
          <w:rPr>
            <w:rStyle w:val="a4"/>
            <w:rFonts w:ascii="Times New Roman" w:hAnsi="Times New Roman" w:cs="Times New Roman"/>
            <w:color w:val="auto"/>
            <w:sz w:val="28"/>
            <w:szCs w:val="28"/>
            <w:lang w:val="en-US"/>
          </w:rPr>
          <w:t>bartkova_og@mail.ru</w:t>
        </w:r>
      </w:hyperlink>
    </w:p>
    <w:p w:rsidR="00865FD9" w:rsidRPr="004C13C6" w:rsidRDefault="00865FD9" w:rsidP="000B1642">
      <w:pPr>
        <w:spacing w:after="0" w:line="240" w:lineRule="auto"/>
        <w:ind w:firstLine="0"/>
        <w:jc w:val="left"/>
        <w:rPr>
          <w:rFonts w:ascii="Times New Roman" w:hAnsi="Times New Roman" w:cs="Times New Roman"/>
          <w:bCs/>
          <w:sz w:val="28"/>
          <w:szCs w:val="28"/>
          <w:lang w:val="en-US"/>
        </w:rPr>
      </w:pPr>
    </w:p>
    <w:p w:rsidR="00865FD9" w:rsidRPr="004C13C6" w:rsidRDefault="00865FD9" w:rsidP="00017DB8">
      <w:pPr>
        <w:spacing w:after="0" w:line="240" w:lineRule="auto"/>
        <w:ind w:firstLine="0"/>
        <w:jc w:val="both"/>
        <w:rPr>
          <w:rFonts w:ascii="Times New Roman" w:hAnsi="Times New Roman" w:cs="Times New Roman"/>
          <w:color w:val="FF0000"/>
          <w:sz w:val="28"/>
          <w:szCs w:val="28"/>
        </w:rPr>
      </w:pPr>
      <w:r w:rsidRPr="004C13C6">
        <w:rPr>
          <w:rFonts w:ascii="Times New Roman" w:hAnsi="Times New Roman" w:cs="Times New Roman"/>
          <w:bCs/>
          <w:sz w:val="28"/>
          <w:szCs w:val="28"/>
        </w:rPr>
        <w:t>Ерёмин И.Д.  Защита прав потребителей по договору возмездного оказания м</w:t>
      </w:r>
      <w:r w:rsidRPr="004C13C6">
        <w:rPr>
          <w:rFonts w:ascii="Times New Roman" w:hAnsi="Times New Roman" w:cs="Times New Roman"/>
          <w:bCs/>
          <w:sz w:val="28"/>
          <w:szCs w:val="28"/>
        </w:rPr>
        <w:t>е</w:t>
      </w:r>
      <w:r w:rsidRPr="004C13C6">
        <w:rPr>
          <w:rFonts w:ascii="Times New Roman" w:hAnsi="Times New Roman" w:cs="Times New Roman"/>
          <w:bCs/>
          <w:sz w:val="28"/>
          <w:szCs w:val="28"/>
        </w:rPr>
        <w:t>дицинских услуг</w:t>
      </w:r>
      <w:r w:rsidRPr="004C13C6">
        <w:rPr>
          <w:rFonts w:ascii="Times New Roman" w:hAnsi="Times New Roman" w:cs="Times New Roman"/>
          <w:sz w:val="28"/>
          <w:szCs w:val="28"/>
        </w:rPr>
        <w:t xml:space="preserve"> // Материалы международной научной студенческой  конф</w:t>
      </w:r>
      <w:r w:rsidRPr="004C13C6">
        <w:rPr>
          <w:rFonts w:ascii="Times New Roman" w:hAnsi="Times New Roman" w:cs="Times New Roman"/>
          <w:sz w:val="28"/>
          <w:szCs w:val="28"/>
        </w:rPr>
        <w:t>е</w:t>
      </w:r>
      <w:r w:rsidRPr="004C13C6">
        <w:rPr>
          <w:rFonts w:ascii="Times New Roman" w:hAnsi="Times New Roman" w:cs="Times New Roman"/>
          <w:sz w:val="28"/>
          <w:szCs w:val="28"/>
        </w:rPr>
        <w:t>ренции «Проблемы защиты прав и охраняемых законом интересов». 2020. №1 С.</w:t>
      </w:r>
      <w:r w:rsidR="00543407" w:rsidRPr="004C13C6">
        <w:rPr>
          <w:rFonts w:ascii="Times New Roman" w:hAnsi="Times New Roman" w:cs="Times New Roman"/>
          <w:bCs/>
          <w:sz w:val="28"/>
          <w:szCs w:val="28"/>
        </w:rPr>
        <w:t xml:space="preserve"> </w:t>
      </w:r>
      <w:r w:rsidR="00DF09AB">
        <w:rPr>
          <w:rFonts w:ascii="Times New Roman" w:hAnsi="Times New Roman" w:cs="Times New Roman"/>
          <w:bCs/>
          <w:sz w:val="28"/>
          <w:szCs w:val="28"/>
        </w:rPr>
        <w:t>78 – 88.</w:t>
      </w:r>
    </w:p>
    <w:p w:rsidR="00865FD9" w:rsidRPr="004C13C6" w:rsidRDefault="00865FD9" w:rsidP="000B1642">
      <w:pPr>
        <w:spacing w:after="0" w:line="240" w:lineRule="auto"/>
        <w:ind w:firstLine="0"/>
        <w:jc w:val="both"/>
        <w:rPr>
          <w:rFonts w:ascii="Times New Roman" w:hAnsi="Times New Roman" w:cs="Times New Roman"/>
          <w:color w:val="FF0000"/>
          <w:sz w:val="28"/>
          <w:szCs w:val="28"/>
        </w:rPr>
      </w:pPr>
    </w:p>
    <w:p w:rsidR="0084162B" w:rsidRPr="004C13C6" w:rsidRDefault="0084162B" w:rsidP="000B1642">
      <w:pPr>
        <w:spacing w:after="0" w:line="240" w:lineRule="auto"/>
        <w:ind w:firstLine="0"/>
        <w:jc w:val="both"/>
        <w:rPr>
          <w:rFonts w:ascii="Times New Roman" w:hAnsi="Times New Roman" w:cs="Times New Roman"/>
          <w:color w:val="FF0000"/>
          <w:sz w:val="28"/>
          <w:szCs w:val="28"/>
        </w:rPr>
      </w:pPr>
    </w:p>
    <w:p w:rsidR="0084162B" w:rsidRDefault="0084162B"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Pr="004C13C6" w:rsidRDefault="00017DB8" w:rsidP="000B1642">
      <w:pPr>
        <w:spacing w:after="0" w:line="240" w:lineRule="auto"/>
        <w:ind w:firstLine="0"/>
        <w:jc w:val="both"/>
        <w:rPr>
          <w:rFonts w:ascii="Times New Roman" w:hAnsi="Times New Roman" w:cs="Times New Roman"/>
          <w:color w:val="FF0000"/>
          <w:sz w:val="28"/>
          <w:szCs w:val="28"/>
        </w:rPr>
      </w:pPr>
    </w:p>
    <w:p w:rsidR="0084162B" w:rsidRDefault="0084162B" w:rsidP="000B1642">
      <w:pPr>
        <w:spacing w:after="0" w:line="240" w:lineRule="auto"/>
        <w:ind w:firstLine="0"/>
        <w:jc w:val="both"/>
        <w:rPr>
          <w:rFonts w:ascii="Times New Roman" w:hAnsi="Times New Roman" w:cs="Times New Roman"/>
          <w:iCs/>
          <w:sz w:val="28"/>
          <w:szCs w:val="28"/>
        </w:rPr>
      </w:pPr>
    </w:p>
    <w:p w:rsidR="00E15EB9" w:rsidRDefault="00E15EB9" w:rsidP="000B1642">
      <w:pPr>
        <w:spacing w:after="0" w:line="240" w:lineRule="auto"/>
        <w:ind w:firstLine="0"/>
        <w:jc w:val="both"/>
        <w:rPr>
          <w:rFonts w:ascii="Times New Roman" w:hAnsi="Times New Roman" w:cs="Times New Roman"/>
          <w:iCs/>
          <w:sz w:val="28"/>
          <w:szCs w:val="28"/>
        </w:rPr>
      </w:pPr>
    </w:p>
    <w:p w:rsidR="00E15EB9" w:rsidRDefault="00E15EB9" w:rsidP="000B1642">
      <w:pPr>
        <w:spacing w:after="0" w:line="240" w:lineRule="auto"/>
        <w:ind w:firstLine="0"/>
        <w:jc w:val="both"/>
        <w:rPr>
          <w:rFonts w:ascii="Times New Roman" w:hAnsi="Times New Roman" w:cs="Times New Roman"/>
          <w:iCs/>
          <w:sz w:val="28"/>
          <w:szCs w:val="28"/>
        </w:rPr>
      </w:pPr>
    </w:p>
    <w:p w:rsidR="00017DB8" w:rsidRDefault="00017DB8" w:rsidP="000B1642">
      <w:pPr>
        <w:spacing w:after="0" w:line="240" w:lineRule="auto"/>
        <w:ind w:firstLine="0"/>
        <w:jc w:val="both"/>
        <w:rPr>
          <w:rFonts w:ascii="Times New Roman" w:hAnsi="Times New Roman" w:cs="Times New Roman"/>
          <w:iCs/>
          <w:sz w:val="28"/>
          <w:szCs w:val="28"/>
        </w:rPr>
      </w:pPr>
    </w:p>
    <w:p w:rsidR="00CA0C7C" w:rsidRPr="004C13C6" w:rsidRDefault="00CA0C7C" w:rsidP="000B1642">
      <w:pPr>
        <w:spacing w:after="0" w:line="240" w:lineRule="auto"/>
        <w:ind w:firstLine="0"/>
        <w:jc w:val="both"/>
        <w:rPr>
          <w:rFonts w:ascii="Times New Roman" w:hAnsi="Times New Roman" w:cs="Times New Roman"/>
          <w:iCs/>
          <w:sz w:val="28"/>
          <w:szCs w:val="28"/>
        </w:rPr>
      </w:pPr>
    </w:p>
    <w:p w:rsidR="00017DB8" w:rsidRDefault="007F7EBE" w:rsidP="00CA0C7C">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 xml:space="preserve">САМОВОЛЬНОЕ ЗАНЯТИЕ ЗЕМЕЛЬНОГО УЧАСТКА КАК </w:t>
      </w:r>
    </w:p>
    <w:p w:rsidR="00CA0C7C" w:rsidRDefault="007F7EBE" w:rsidP="00CA0C7C">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ОСН</w:t>
      </w:r>
      <w:r w:rsidRPr="004C13C6">
        <w:rPr>
          <w:rFonts w:ascii="Times New Roman" w:hAnsi="Times New Roman" w:cs="Times New Roman"/>
          <w:b/>
          <w:sz w:val="28"/>
          <w:szCs w:val="28"/>
        </w:rPr>
        <w:t>О</w:t>
      </w:r>
      <w:r w:rsidRPr="004C13C6">
        <w:rPr>
          <w:rFonts w:ascii="Times New Roman" w:hAnsi="Times New Roman" w:cs="Times New Roman"/>
          <w:b/>
          <w:sz w:val="28"/>
          <w:szCs w:val="28"/>
        </w:rPr>
        <w:t>ВАНИЕ ДЛЯ ПРИВЛЕЧЕНИЯ</w:t>
      </w:r>
    </w:p>
    <w:p w:rsidR="007F7EBE" w:rsidRPr="004C13C6" w:rsidRDefault="007F7EBE" w:rsidP="00CA0C7C">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 К АДМИНИСТРАТИВНОЙ ОТВЕ</w:t>
      </w:r>
      <w:r w:rsidRPr="004C13C6">
        <w:rPr>
          <w:rFonts w:ascii="Times New Roman" w:hAnsi="Times New Roman" w:cs="Times New Roman"/>
          <w:b/>
          <w:sz w:val="28"/>
          <w:szCs w:val="28"/>
        </w:rPr>
        <w:t>Т</w:t>
      </w:r>
      <w:r w:rsidRPr="004C13C6">
        <w:rPr>
          <w:rFonts w:ascii="Times New Roman" w:hAnsi="Times New Roman" w:cs="Times New Roman"/>
          <w:b/>
          <w:sz w:val="28"/>
          <w:szCs w:val="28"/>
        </w:rPr>
        <w:t>СТВЕННОСТИ</w:t>
      </w:r>
    </w:p>
    <w:p w:rsidR="007F7EBE" w:rsidRPr="004C13C6" w:rsidRDefault="007F7EBE" w:rsidP="00CA0C7C">
      <w:pPr>
        <w:spacing w:before="240" w:after="120" w:line="240" w:lineRule="auto"/>
        <w:rPr>
          <w:rFonts w:ascii="Times New Roman" w:hAnsi="Times New Roman" w:cs="Times New Roman"/>
          <w:b/>
          <w:sz w:val="28"/>
          <w:szCs w:val="28"/>
        </w:rPr>
      </w:pPr>
      <w:r w:rsidRPr="004C13C6">
        <w:rPr>
          <w:rFonts w:ascii="Times New Roman" w:hAnsi="Times New Roman" w:cs="Times New Roman"/>
          <w:b/>
          <w:sz w:val="28"/>
          <w:szCs w:val="28"/>
          <w:lang w:eastAsia="ru-RU"/>
        </w:rPr>
        <w:t xml:space="preserve">А. А. </w:t>
      </w:r>
      <w:r w:rsidRPr="004C13C6">
        <w:rPr>
          <w:rFonts w:ascii="Times New Roman" w:hAnsi="Times New Roman" w:cs="Times New Roman"/>
          <w:b/>
          <w:sz w:val="28"/>
          <w:szCs w:val="28"/>
        </w:rPr>
        <w:t>Жукова</w:t>
      </w:r>
    </w:p>
    <w:p w:rsidR="007F7EBE" w:rsidRDefault="007F7EBE" w:rsidP="00CA0C7C">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CA0C7C" w:rsidRPr="004C13C6" w:rsidRDefault="00CA0C7C" w:rsidP="00CA0C7C">
      <w:pPr>
        <w:spacing w:after="0" w:line="240" w:lineRule="auto"/>
        <w:rPr>
          <w:rFonts w:ascii="Times New Roman" w:hAnsi="Times New Roman" w:cs="Times New Roman"/>
          <w:sz w:val="28"/>
          <w:szCs w:val="28"/>
        </w:rPr>
      </w:pPr>
    </w:p>
    <w:p w:rsidR="007F7EBE" w:rsidRPr="004C13C6" w:rsidRDefault="007F7EBE" w:rsidP="000B1642">
      <w:pPr>
        <w:spacing w:after="0" w:line="240" w:lineRule="auto"/>
        <w:ind w:left="284" w:firstLine="0"/>
        <w:jc w:val="both"/>
        <w:rPr>
          <w:rFonts w:ascii="Times New Roman" w:hAnsi="Times New Roman" w:cs="Times New Roman"/>
          <w:b/>
          <w:sz w:val="28"/>
          <w:szCs w:val="28"/>
        </w:rPr>
      </w:pPr>
      <w:r w:rsidRPr="004C13C6">
        <w:rPr>
          <w:rFonts w:ascii="Times New Roman" w:hAnsi="Times New Roman" w:cs="Times New Roman"/>
          <w:sz w:val="28"/>
          <w:szCs w:val="28"/>
        </w:rPr>
        <w:t>В статье исследуются проблемные вопросы привлечения граждан и юрид</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ческих лиц </w:t>
      </w:r>
      <w:proofErr w:type="gramStart"/>
      <w:r w:rsidRPr="004C13C6">
        <w:rPr>
          <w:rFonts w:ascii="Times New Roman" w:hAnsi="Times New Roman" w:cs="Times New Roman"/>
          <w:sz w:val="28"/>
          <w:szCs w:val="28"/>
        </w:rPr>
        <w:t>к</w:t>
      </w:r>
      <w:proofErr w:type="gramEnd"/>
      <w:r w:rsidRPr="004C13C6">
        <w:rPr>
          <w:rFonts w:ascii="Times New Roman" w:hAnsi="Times New Roman" w:cs="Times New Roman"/>
          <w:sz w:val="28"/>
          <w:szCs w:val="28"/>
        </w:rPr>
        <w:t xml:space="preserve"> административной ответственность за самовольное занятие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мельного участка. Рассматриваются отдельные аспекты и основания опред</w:t>
      </w:r>
      <w:r w:rsidRPr="004C13C6">
        <w:rPr>
          <w:rFonts w:ascii="Times New Roman" w:hAnsi="Times New Roman" w:cs="Times New Roman"/>
          <w:sz w:val="28"/>
          <w:szCs w:val="28"/>
        </w:rPr>
        <w:t>е</w:t>
      </w:r>
      <w:r w:rsidRPr="004C13C6">
        <w:rPr>
          <w:rFonts w:ascii="Times New Roman" w:hAnsi="Times New Roman" w:cs="Times New Roman"/>
          <w:sz w:val="28"/>
          <w:szCs w:val="28"/>
        </w:rPr>
        <w:t>ления «самовольности». Приведены различные примеры судебной практики Тверской области о привлечении к административной ответственности и об ее оспаривании.</w:t>
      </w:r>
    </w:p>
    <w:p w:rsidR="007F7EBE" w:rsidRDefault="007F7EBE" w:rsidP="000B1642">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sz w:val="28"/>
          <w:szCs w:val="28"/>
        </w:rPr>
        <w:t xml:space="preserve"> </w:t>
      </w:r>
      <w:r w:rsidRPr="004C13C6">
        <w:rPr>
          <w:rFonts w:ascii="Times New Roman" w:hAnsi="Times New Roman" w:cs="Times New Roman"/>
          <w:i/>
          <w:sz w:val="28"/>
          <w:szCs w:val="28"/>
        </w:rPr>
        <w:t>самовольное занятие, земельный участок, практика, о</w:t>
      </w:r>
      <w:r w:rsidRPr="004C13C6">
        <w:rPr>
          <w:rFonts w:ascii="Times New Roman" w:hAnsi="Times New Roman" w:cs="Times New Roman"/>
          <w:i/>
          <w:sz w:val="28"/>
          <w:szCs w:val="28"/>
        </w:rPr>
        <w:t>т</w:t>
      </w:r>
      <w:r w:rsidRPr="004C13C6">
        <w:rPr>
          <w:rFonts w:ascii="Times New Roman" w:hAnsi="Times New Roman" w:cs="Times New Roman"/>
          <w:i/>
          <w:sz w:val="28"/>
          <w:szCs w:val="28"/>
        </w:rPr>
        <w:t>ветственность, земельный кодекс</w:t>
      </w:r>
      <w:r w:rsidR="00190392" w:rsidRPr="004C13C6">
        <w:rPr>
          <w:rFonts w:ascii="Times New Roman" w:hAnsi="Times New Roman" w:cs="Times New Roman"/>
          <w:i/>
          <w:sz w:val="28"/>
          <w:szCs w:val="28"/>
        </w:rPr>
        <w:t>.</w:t>
      </w:r>
    </w:p>
    <w:p w:rsidR="00CA0C7C" w:rsidRPr="004C13C6" w:rsidRDefault="00CA0C7C" w:rsidP="000B1642">
      <w:pPr>
        <w:spacing w:after="0" w:line="240" w:lineRule="auto"/>
        <w:ind w:left="284" w:firstLine="0"/>
        <w:jc w:val="both"/>
        <w:rPr>
          <w:rFonts w:ascii="Times New Roman" w:hAnsi="Times New Roman" w:cs="Times New Roman"/>
          <w:sz w:val="28"/>
          <w:szCs w:val="28"/>
        </w:rPr>
      </w:pPr>
    </w:p>
    <w:p w:rsidR="007F7EBE" w:rsidRPr="004C13C6" w:rsidRDefault="007F7EBE" w:rsidP="000B1642">
      <w:pPr>
        <w:spacing w:after="0"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Земельный участок – это объект права собственности, который имеет кр</w:t>
      </w:r>
      <w:r w:rsidRPr="004C13C6">
        <w:rPr>
          <w:rFonts w:ascii="Times New Roman" w:hAnsi="Times New Roman" w:cs="Times New Roman"/>
          <w:sz w:val="28"/>
          <w:szCs w:val="28"/>
          <w:shd w:val="clear" w:color="auto" w:fill="FFFFFF"/>
        </w:rPr>
        <w:t>и</w:t>
      </w:r>
      <w:r w:rsidRPr="004C13C6">
        <w:rPr>
          <w:rFonts w:ascii="Times New Roman" w:hAnsi="Times New Roman" w:cs="Times New Roman"/>
          <w:sz w:val="28"/>
          <w:szCs w:val="28"/>
          <w:shd w:val="clear" w:color="auto" w:fill="FFFFFF"/>
        </w:rPr>
        <w:t>терии индивидуально-определенной вещи и представляет собой часть повер</w:t>
      </w:r>
      <w:r w:rsidRPr="004C13C6">
        <w:rPr>
          <w:rFonts w:ascii="Times New Roman" w:hAnsi="Times New Roman" w:cs="Times New Roman"/>
          <w:sz w:val="28"/>
          <w:szCs w:val="28"/>
          <w:shd w:val="clear" w:color="auto" w:fill="FFFFFF"/>
        </w:rPr>
        <w:t>х</w:t>
      </w:r>
      <w:r w:rsidRPr="004C13C6">
        <w:rPr>
          <w:rFonts w:ascii="Times New Roman" w:hAnsi="Times New Roman" w:cs="Times New Roman"/>
          <w:sz w:val="28"/>
          <w:szCs w:val="28"/>
          <w:shd w:val="clear" w:color="auto" w:fill="FFFFFF"/>
        </w:rPr>
        <w:t>ности нашей земли. Согласно ст. 9 Конституции Российской Федерации (далее РФ) земля и другие природные ресурсы могут находиться в частной, госуда</w:t>
      </w:r>
      <w:r w:rsidRPr="004C13C6">
        <w:rPr>
          <w:rFonts w:ascii="Times New Roman" w:hAnsi="Times New Roman" w:cs="Times New Roman"/>
          <w:sz w:val="28"/>
          <w:szCs w:val="28"/>
          <w:shd w:val="clear" w:color="auto" w:fill="FFFFFF"/>
        </w:rPr>
        <w:t>р</w:t>
      </w:r>
      <w:r w:rsidRPr="004C13C6">
        <w:rPr>
          <w:rFonts w:ascii="Times New Roman" w:hAnsi="Times New Roman" w:cs="Times New Roman"/>
          <w:sz w:val="28"/>
          <w:szCs w:val="28"/>
          <w:shd w:val="clear" w:color="auto" w:fill="FFFFFF"/>
        </w:rPr>
        <w:t>ственной, муниципальной и иных формах собственности</w:t>
      </w:r>
      <w:r w:rsidR="00190392" w:rsidRPr="004C13C6">
        <w:rPr>
          <w:rFonts w:ascii="Times New Roman" w:hAnsi="Times New Roman" w:cs="Times New Roman"/>
          <w:sz w:val="28"/>
          <w:szCs w:val="28"/>
          <w:shd w:val="clear" w:color="auto" w:fill="FFFFFF"/>
        </w:rPr>
        <w:t xml:space="preserve"> [1]</w:t>
      </w:r>
      <w:r w:rsidRPr="004C13C6">
        <w:rPr>
          <w:rFonts w:ascii="Times New Roman" w:hAnsi="Times New Roman" w:cs="Times New Roman"/>
          <w:sz w:val="28"/>
          <w:szCs w:val="28"/>
          <w:shd w:val="clear" w:color="auto" w:fill="FFFFFF"/>
        </w:rPr>
        <w:t>. Исходя это этого, можно говорить о том, что государство не только позволяет иметь в различных формах собственности земельные участки, но и охраняет данное право законом. Земельный Кодекс РФ (далее ЗК РФ) содержит в себе большое количество принципов, основным из которых является принцип «охраны земли»: учет зн</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чения земли как основы жизни и деятельности человека, согласно которому р</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гулирование отношений по использованию и охране земли осуществляется и</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ходя из представлений о земле как о природном объекте, охраняемом в кач</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стве важнейшей составной части природы, природном ресурсе, используемом в качестве средства производства в сельском хозяйстве и лесном хозяйстве и о</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новы осуществления хозяйственной и иной деятельности на территории Ро</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сийской Федерации, и одновременно как о недвижимом имуществе, об объекте права собственности и иных прав на землю</w:t>
      </w:r>
      <w:r w:rsidR="00190392" w:rsidRPr="004C13C6">
        <w:rPr>
          <w:rFonts w:ascii="Times New Roman" w:hAnsi="Times New Roman" w:cs="Times New Roman"/>
          <w:sz w:val="28"/>
          <w:szCs w:val="28"/>
          <w:shd w:val="clear" w:color="auto" w:fill="FFFFFF"/>
        </w:rPr>
        <w:t xml:space="preserve"> </w:t>
      </w:r>
      <w:r w:rsidR="00190392" w:rsidRPr="00A07AB2">
        <w:rPr>
          <w:rFonts w:ascii="Times New Roman" w:hAnsi="Times New Roman" w:cs="Times New Roman"/>
          <w:sz w:val="28"/>
          <w:szCs w:val="28"/>
          <w:shd w:val="clear" w:color="auto" w:fill="FFFFFF"/>
        </w:rPr>
        <w:t>[2]</w:t>
      </w:r>
      <w:r w:rsidRPr="004C13C6">
        <w:rPr>
          <w:rFonts w:ascii="Times New Roman" w:hAnsi="Times New Roman" w:cs="Times New Roman"/>
          <w:sz w:val="28"/>
          <w:szCs w:val="28"/>
          <w:shd w:val="clear" w:color="auto" w:fill="FFFFFF"/>
        </w:rPr>
        <w:t xml:space="preserve">.  </w:t>
      </w:r>
    </w:p>
    <w:p w:rsidR="007F7EBE" w:rsidRPr="004C13C6" w:rsidRDefault="007F7EBE"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Исходя из вышесказанного невольно возникает мысль, что при наличии у кого-то какой-то собственности, а в частности земли, на такую собственность всегда хочется покуситься. </w:t>
      </w:r>
    </w:p>
    <w:p w:rsidR="007F7EBE" w:rsidRPr="004C13C6" w:rsidRDefault="007F7EBE"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Достаточно распространенным «покушением» на чужую собственность я</w:t>
      </w:r>
      <w:r w:rsidRPr="004C13C6">
        <w:rPr>
          <w:rFonts w:ascii="Times New Roman" w:hAnsi="Times New Roman" w:cs="Times New Roman"/>
          <w:sz w:val="28"/>
          <w:szCs w:val="28"/>
          <w:shd w:val="clear" w:color="auto" w:fill="FFFFFF"/>
        </w:rPr>
        <w:t>в</w:t>
      </w:r>
      <w:r w:rsidRPr="004C13C6">
        <w:rPr>
          <w:rFonts w:ascii="Times New Roman" w:hAnsi="Times New Roman" w:cs="Times New Roman"/>
          <w:sz w:val="28"/>
          <w:szCs w:val="28"/>
          <w:shd w:val="clear" w:color="auto" w:fill="FFFFFF"/>
        </w:rPr>
        <w:t>ляется как раз самовольное использование земельного участка. Определением слова «самовольность» является прихоть, без разрешения, не считаясь с волею других людей. Исходя из этого, можно говорить, что человек, самовольно з</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 xml:space="preserve">нявший земельный участок знал или должен был знать о том, что такой участок ему не принадлежит, однако принадлежит другому лицу (гражданину) или же государству. </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Самовольное занятие земельного участка – это нелегальное завладение те</w:t>
      </w:r>
      <w:r w:rsidRPr="004C13C6">
        <w:rPr>
          <w:rFonts w:ascii="Times New Roman" w:hAnsi="Times New Roman" w:cs="Times New Roman"/>
          <w:sz w:val="28"/>
          <w:szCs w:val="28"/>
        </w:rPr>
        <w:t>р</w:t>
      </w:r>
      <w:r w:rsidRPr="004C13C6">
        <w:rPr>
          <w:rFonts w:ascii="Times New Roman" w:hAnsi="Times New Roman" w:cs="Times New Roman"/>
          <w:sz w:val="28"/>
          <w:szCs w:val="28"/>
        </w:rPr>
        <w:t>риторией чужого надела или его части без согласия правообладателя. Завлад</w:t>
      </w:r>
      <w:r w:rsidRPr="004C13C6">
        <w:rPr>
          <w:rFonts w:ascii="Times New Roman" w:hAnsi="Times New Roman" w:cs="Times New Roman"/>
          <w:sz w:val="28"/>
          <w:szCs w:val="28"/>
        </w:rPr>
        <w:t>е</w:t>
      </w:r>
      <w:r w:rsidRPr="004C13C6">
        <w:rPr>
          <w:rFonts w:ascii="Times New Roman" w:hAnsi="Times New Roman" w:cs="Times New Roman"/>
          <w:sz w:val="28"/>
          <w:szCs w:val="28"/>
        </w:rPr>
        <w:lastRenderedPageBreak/>
        <w:t>ние чужой землей без законных оснований не только повлечет комплекс мер по защите нарушенного права, но и приведет к наложению административного штрафа. Именно об этом мне бы хотелось поговорить в своей работе.</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Самовольное занятие чужого участка влечет за собой последствия, как пр</w:t>
      </w:r>
      <w:r w:rsidRPr="004C13C6">
        <w:rPr>
          <w:rFonts w:ascii="Times New Roman" w:hAnsi="Times New Roman" w:cs="Times New Roman"/>
          <w:sz w:val="28"/>
          <w:szCs w:val="28"/>
        </w:rPr>
        <w:t>а</w:t>
      </w:r>
      <w:r w:rsidRPr="004C13C6">
        <w:rPr>
          <w:rFonts w:ascii="Times New Roman" w:hAnsi="Times New Roman" w:cs="Times New Roman"/>
          <w:sz w:val="28"/>
          <w:szCs w:val="28"/>
        </w:rPr>
        <w:t>вило юридическую ответственность. Законодатель выделяет различные виды самовольного занятия земельного участка, а также дает возможность разли</w:t>
      </w:r>
      <w:r w:rsidRPr="004C13C6">
        <w:rPr>
          <w:rFonts w:ascii="Times New Roman" w:hAnsi="Times New Roman" w:cs="Times New Roman"/>
          <w:sz w:val="28"/>
          <w:szCs w:val="28"/>
        </w:rPr>
        <w:t>ч</w:t>
      </w:r>
      <w:r w:rsidRPr="004C13C6">
        <w:rPr>
          <w:rFonts w:ascii="Times New Roman" w:hAnsi="Times New Roman" w:cs="Times New Roman"/>
          <w:sz w:val="28"/>
          <w:szCs w:val="28"/>
        </w:rPr>
        <w:t>ными способами защищать свои права.</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Исходя из норм ЗК РФ и гражданского законодательства, под самовольным занятием земли понимаются следующие ситуации: </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противозаконные действия владельца земли, направленные на расш</w:t>
      </w:r>
      <w:r w:rsidRPr="004C13C6">
        <w:rPr>
          <w:rFonts w:ascii="Times New Roman" w:hAnsi="Times New Roman" w:cs="Times New Roman"/>
          <w:sz w:val="28"/>
          <w:szCs w:val="28"/>
        </w:rPr>
        <w:t>и</w:t>
      </w:r>
      <w:r w:rsidRPr="004C13C6">
        <w:rPr>
          <w:rFonts w:ascii="Times New Roman" w:hAnsi="Times New Roman" w:cs="Times New Roman"/>
          <w:sz w:val="28"/>
          <w:szCs w:val="28"/>
        </w:rPr>
        <w:t>рение площади своего участка – вынесение элементов ограждения на границу своего надела, перенос межевых знаков на чужую территорию;</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вынесение части здания или строения на чужую территорию, либо н</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легальное строительство на чужой земле; </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размещение имущества на чужом земельном наделе без согласия надлежащего собственника;</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эксплуатация участка без наличия правоустанавливающих докуме</w:t>
      </w:r>
      <w:r w:rsidRPr="004C13C6">
        <w:rPr>
          <w:rFonts w:ascii="Times New Roman" w:hAnsi="Times New Roman" w:cs="Times New Roman"/>
          <w:sz w:val="28"/>
          <w:szCs w:val="28"/>
        </w:rPr>
        <w:t>н</w:t>
      </w:r>
      <w:r w:rsidRPr="004C13C6">
        <w:rPr>
          <w:rFonts w:ascii="Times New Roman" w:hAnsi="Times New Roman" w:cs="Times New Roman"/>
          <w:sz w:val="28"/>
          <w:szCs w:val="28"/>
        </w:rPr>
        <w:t>тов;</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использование земли для коммерческих целей без оформления пре</w:t>
      </w:r>
      <w:r w:rsidRPr="004C13C6">
        <w:rPr>
          <w:rFonts w:ascii="Times New Roman" w:hAnsi="Times New Roman" w:cs="Times New Roman"/>
          <w:sz w:val="28"/>
          <w:szCs w:val="28"/>
        </w:rPr>
        <w:t>д</w:t>
      </w:r>
      <w:r w:rsidRPr="004C13C6">
        <w:rPr>
          <w:rFonts w:ascii="Times New Roman" w:hAnsi="Times New Roman" w:cs="Times New Roman"/>
          <w:sz w:val="28"/>
          <w:szCs w:val="28"/>
        </w:rPr>
        <w:t>принимательской деятельности или специальной разрешительной документ</w:t>
      </w:r>
      <w:r w:rsidRPr="004C13C6">
        <w:rPr>
          <w:rFonts w:ascii="Times New Roman" w:hAnsi="Times New Roman" w:cs="Times New Roman"/>
          <w:sz w:val="28"/>
          <w:szCs w:val="28"/>
        </w:rPr>
        <w:t>а</w:t>
      </w:r>
      <w:r w:rsidRPr="004C13C6">
        <w:rPr>
          <w:rFonts w:ascii="Times New Roman" w:hAnsi="Times New Roman" w:cs="Times New Roman"/>
          <w:sz w:val="28"/>
          <w:szCs w:val="28"/>
        </w:rPr>
        <w:t>ции</w:t>
      </w:r>
      <w:r w:rsidR="00190392" w:rsidRPr="004C13C6">
        <w:rPr>
          <w:rFonts w:ascii="Times New Roman" w:hAnsi="Times New Roman" w:cs="Times New Roman"/>
          <w:sz w:val="28"/>
          <w:szCs w:val="28"/>
        </w:rPr>
        <w:t xml:space="preserve"> [15]</w:t>
      </w:r>
      <w:r w:rsidRPr="004C13C6">
        <w:rPr>
          <w:rFonts w:ascii="Times New Roman" w:hAnsi="Times New Roman" w:cs="Times New Roman"/>
          <w:sz w:val="28"/>
          <w:szCs w:val="28"/>
        </w:rPr>
        <w:t>.</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Законными владельцами земли (гражданами, предприятиям, публичными образованиями), при установлении самозахвата земли могут предъявляться требования об устранении указанного нарушения. Если этого не происходит, к нарушителю можно применить различные варианты защиты прав.</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Самым распространенным последствием за такое нарушение является а</w:t>
      </w:r>
      <w:r w:rsidRPr="004C13C6">
        <w:rPr>
          <w:rFonts w:ascii="Times New Roman" w:hAnsi="Times New Roman" w:cs="Times New Roman"/>
          <w:sz w:val="28"/>
          <w:szCs w:val="28"/>
        </w:rPr>
        <w:t>д</w:t>
      </w:r>
      <w:r w:rsidRPr="004C13C6">
        <w:rPr>
          <w:rFonts w:ascii="Times New Roman" w:hAnsi="Times New Roman" w:cs="Times New Roman"/>
          <w:sz w:val="28"/>
          <w:szCs w:val="28"/>
        </w:rPr>
        <w:t>министративная ответственность, предусмотренная ст. 7.1 Кодексом об адм</w:t>
      </w:r>
      <w:r w:rsidRPr="004C13C6">
        <w:rPr>
          <w:rFonts w:ascii="Times New Roman" w:hAnsi="Times New Roman" w:cs="Times New Roman"/>
          <w:sz w:val="28"/>
          <w:szCs w:val="28"/>
        </w:rPr>
        <w:t>и</w:t>
      </w:r>
      <w:r w:rsidRPr="004C13C6">
        <w:rPr>
          <w:rFonts w:ascii="Times New Roman" w:hAnsi="Times New Roman" w:cs="Times New Roman"/>
          <w:sz w:val="28"/>
          <w:szCs w:val="28"/>
        </w:rPr>
        <w:t>нистративных правонарушениях Российской Федерации (далее КоАП РФ). З</w:t>
      </w:r>
      <w:r w:rsidRPr="004C13C6">
        <w:rPr>
          <w:rFonts w:ascii="Times New Roman" w:hAnsi="Times New Roman" w:cs="Times New Roman"/>
          <w:sz w:val="28"/>
          <w:szCs w:val="28"/>
        </w:rPr>
        <w:t>а</w:t>
      </w:r>
      <w:r w:rsidRPr="004C13C6">
        <w:rPr>
          <w:rFonts w:ascii="Times New Roman" w:hAnsi="Times New Roman" w:cs="Times New Roman"/>
          <w:sz w:val="28"/>
          <w:szCs w:val="28"/>
        </w:rPr>
        <w:t>частую граждане не подозревают, что используют чужую землю по своему усмотрению, однако, как уже говорилось выше - знать, что земля не может находиться в «ничьей» собственности, об этом нам говорит ст. 16 ЗК РФ, в к</w:t>
      </w:r>
      <w:r w:rsidRPr="004C13C6">
        <w:rPr>
          <w:rFonts w:ascii="Times New Roman" w:hAnsi="Times New Roman" w:cs="Times New Roman"/>
          <w:sz w:val="28"/>
          <w:szCs w:val="28"/>
        </w:rPr>
        <w:t>о</w:t>
      </w:r>
      <w:r w:rsidRPr="004C13C6">
        <w:rPr>
          <w:rFonts w:ascii="Times New Roman" w:hAnsi="Times New Roman" w:cs="Times New Roman"/>
          <w:sz w:val="28"/>
          <w:szCs w:val="28"/>
        </w:rPr>
        <w:t>торой сказано, что все земли не находящееся в частной или муниципальной собственности находятся в собственности государства.</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Если законом не установлена обязанность лица оформить правоустанавл</w:t>
      </w:r>
      <w:r w:rsidRPr="004C13C6">
        <w:rPr>
          <w:rFonts w:ascii="Times New Roman" w:hAnsi="Times New Roman" w:cs="Times New Roman"/>
          <w:sz w:val="28"/>
          <w:szCs w:val="28"/>
        </w:rPr>
        <w:t>и</w:t>
      </w:r>
      <w:r w:rsidRPr="004C13C6">
        <w:rPr>
          <w:rFonts w:ascii="Times New Roman" w:hAnsi="Times New Roman" w:cs="Times New Roman"/>
          <w:sz w:val="28"/>
          <w:szCs w:val="28"/>
        </w:rPr>
        <w:t>вающие документы на землю, пользование участком без оформления таких д</w:t>
      </w:r>
      <w:r w:rsidRPr="004C13C6">
        <w:rPr>
          <w:rFonts w:ascii="Times New Roman" w:hAnsi="Times New Roman" w:cs="Times New Roman"/>
          <w:sz w:val="28"/>
          <w:szCs w:val="28"/>
        </w:rPr>
        <w:t>о</w:t>
      </w:r>
      <w:r w:rsidRPr="004C13C6">
        <w:rPr>
          <w:rFonts w:ascii="Times New Roman" w:hAnsi="Times New Roman" w:cs="Times New Roman"/>
          <w:sz w:val="28"/>
          <w:szCs w:val="28"/>
        </w:rPr>
        <w:t>кументов не образует указанный состав правонарушения.</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статьей 131 ГК РФ права, сделки и ограничения на н</w:t>
      </w:r>
      <w:r w:rsidRPr="004C13C6">
        <w:rPr>
          <w:rFonts w:ascii="Times New Roman" w:hAnsi="Times New Roman" w:cs="Times New Roman"/>
          <w:sz w:val="28"/>
          <w:szCs w:val="28"/>
        </w:rPr>
        <w:t>е</w:t>
      </w:r>
      <w:r w:rsidRPr="004C13C6">
        <w:rPr>
          <w:rFonts w:ascii="Times New Roman" w:hAnsi="Times New Roman" w:cs="Times New Roman"/>
          <w:sz w:val="28"/>
          <w:szCs w:val="28"/>
        </w:rPr>
        <w:t>движимое имущество подлежат гос. регистрации. Имея на руках постановление о предоставлении участка в собственность, договор аренды или иной документ, необходимо обязательно обратится в органы Росреестра для регистрации своего права на участок, поскольку правоустанавливающие документы должны быть оформлены установленном порядке, т.е. зарегистрированы.</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Ни физическое, ни юридическое лицо, выполнившее самовольную застро</w:t>
      </w:r>
      <w:r w:rsidRPr="004C13C6">
        <w:rPr>
          <w:rFonts w:ascii="Times New Roman" w:hAnsi="Times New Roman" w:cs="Times New Roman"/>
          <w:sz w:val="28"/>
          <w:szCs w:val="28"/>
        </w:rPr>
        <w:t>й</w:t>
      </w:r>
      <w:r w:rsidRPr="004C13C6">
        <w:rPr>
          <w:rFonts w:ascii="Times New Roman" w:hAnsi="Times New Roman" w:cs="Times New Roman"/>
          <w:sz w:val="28"/>
          <w:szCs w:val="28"/>
        </w:rPr>
        <w:t>ку, не может оформить на нее </w:t>
      </w:r>
      <w:hyperlink r:id="rId59" w:history="1">
        <w:r w:rsidRPr="004C13C6">
          <w:rPr>
            <w:rStyle w:val="a4"/>
            <w:rFonts w:ascii="Times New Roman" w:hAnsi="Times New Roman" w:cs="Times New Roman"/>
            <w:color w:val="auto"/>
            <w:sz w:val="28"/>
            <w:szCs w:val="28"/>
          </w:rPr>
          <w:t>право собственности</w:t>
        </w:r>
      </w:hyperlink>
      <w:r w:rsidRPr="004C13C6">
        <w:rPr>
          <w:rFonts w:ascii="Times New Roman" w:hAnsi="Times New Roman" w:cs="Times New Roman"/>
          <w:sz w:val="28"/>
          <w:szCs w:val="28"/>
        </w:rPr>
        <w:t>, следовательно, данное л</w:t>
      </w:r>
      <w:r w:rsidRPr="004C13C6">
        <w:rPr>
          <w:rFonts w:ascii="Times New Roman" w:hAnsi="Times New Roman" w:cs="Times New Roman"/>
          <w:sz w:val="28"/>
          <w:szCs w:val="28"/>
        </w:rPr>
        <w:t>и</w:t>
      </w:r>
      <w:r w:rsidRPr="004C13C6">
        <w:rPr>
          <w:rFonts w:ascii="Times New Roman" w:hAnsi="Times New Roman" w:cs="Times New Roman"/>
          <w:sz w:val="28"/>
          <w:szCs w:val="28"/>
        </w:rPr>
        <w:lastRenderedPageBreak/>
        <w:t>цо не вправе делать распоряжения относительно таких построек, то есть нельзя будет продать, подарить, сдать в аренду или совершить иные сделки</w:t>
      </w:r>
      <w:r w:rsidR="00190392" w:rsidRPr="004C13C6">
        <w:rPr>
          <w:rFonts w:ascii="Times New Roman" w:hAnsi="Times New Roman" w:cs="Times New Roman"/>
          <w:sz w:val="28"/>
          <w:szCs w:val="28"/>
        </w:rPr>
        <w:t xml:space="preserve"> [14]</w:t>
      </w:r>
      <w:r w:rsidRPr="004C13C6">
        <w:rPr>
          <w:rFonts w:ascii="Times New Roman" w:hAnsi="Times New Roman" w:cs="Times New Roman"/>
          <w:sz w:val="28"/>
          <w:szCs w:val="28"/>
        </w:rPr>
        <w:t>.</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Следует иметь в виду, что самовольный захват лишь тогда является прав</w:t>
      </w:r>
      <w:r w:rsidRPr="004C13C6">
        <w:rPr>
          <w:rFonts w:ascii="Times New Roman" w:hAnsi="Times New Roman" w:cs="Times New Roman"/>
          <w:sz w:val="28"/>
          <w:szCs w:val="28"/>
        </w:rPr>
        <w:t>о</w:t>
      </w:r>
      <w:r w:rsidRPr="004C13C6">
        <w:rPr>
          <w:rFonts w:ascii="Times New Roman" w:hAnsi="Times New Roman" w:cs="Times New Roman"/>
          <w:sz w:val="28"/>
          <w:szCs w:val="28"/>
        </w:rPr>
        <w:t>нарушением, когда он совершен умышленно. Владение и пользование не своей землей (т.е. без законных оснований) может иметь место как результат непре</w:t>
      </w:r>
      <w:r w:rsidRPr="004C13C6">
        <w:rPr>
          <w:rFonts w:ascii="Times New Roman" w:hAnsi="Times New Roman" w:cs="Times New Roman"/>
          <w:sz w:val="28"/>
          <w:szCs w:val="28"/>
        </w:rPr>
        <w:t>д</w:t>
      </w:r>
      <w:r w:rsidRPr="004C13C6">
        <w:rPr>
          <w:rFonts w:ascii="Times New Roman" w:hAnsi="Times New Roman" w:cs="Times New Roman"/>
          <w:sz w:val="28"/>
          <w:szCs w:val="28"/>
        </w:rPr>
        <w:t>намеренных действий. Незаконное владение землей в этих случаях не следует относить к категории правонарушений.</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Санкцией за такое правонарушение, закрепленное КоАП РФ, является наложение штрафа на правонарушителя. А самой статье говорится не только о гражданах, но и о юридических лицах. </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Интересным моментом является то, что сумма штрафа при таком правон</w:t>
      </w:r>
      <w:r w:rsidRPr="004C13C6">
        <w:rPr>
          <w:rFonts w:ascii="Times New Roman" w:hAnsi="Times New Roman" w:cs="Times New Roman"/>
          <w:sz w:val="28"/>
          <w:szCs w:val="28"/>
        </w:rPr>
        <w:t>а</w:t>
      </w:r>
      <w:r w:rsidRPr="004C13C6">
        <w:rPr>
          <w:rFonts w:ascii="Times New Roman" w:hAnsi="Times New Roman" w:cs="Times New Roman"/>
          <w:sz w:val="28"/>
          <w:szCs w:val="28"/>
        </w:rPr>
        <w:t>рушении будет вычисляться процентным соотношением относительно кадас</w:t>
      </w:r>
      <w:r w:rsidRPr="004C13C6">
        <w:rPr>
          <w:rFonts w:ascii="Times New Roman" w:hAnsi="Times New Roman" w:cs="Times New Roman"/>
          <w:sz w:val="28"/>
          <w:szCs w:val="28"/>
        </w:rPr>
        <w:t>т</w:t>
      </w:r>
      <w:r w:rsidRPr="004C13C6">
        <w:rPr>
          <w:rFonts w:ascii="Times New Roman" w:hAnsi="Times New Roman" w:cs="Times New Roman"/>
          <w:sz w:val="28"/>
          <w:szCs w:val="28"/>
        </w:rPr>
        <w:t>ровой стоимости. В таком моменте ключевым фактором является как раз то, к какому числу субъектов относится правонарушитель (юр. или физ. лицо).  О</w:t>
      </w:r>
      <w:r w:rsidRPr="004C13C6">
        <w:rPr>
          <w:rFonts w:ascii="Times New Roman" w:hAnsi="Times New Roman" w:cs="Times New Roman"/>
          <w:sz w:val="28"/>
          <w:szCs w:val="28"/>
        </w:rPr>
        <w:t>д</w:t>
      </w:r>
      <w:r w:rsidRPr="004C13C6">
        <w:rPr>
          <w:rFonts w:ascii="Times New Roman" w:hAnsi="Times New Roman" w:cs="Times New Roman"/>
          <w:sz w:val="28"/>
          <w:szCs w:val="28"/>
        </w:rPr>
        <w:t>нако, если кадастровая стоимость не установлена, то в таком случае штраф устанавливается исходя из установленных рамок законом.</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Статья 7.1 КоАП РФ содержит также два примечания, в которых говорит</w:t>
      </w:r>
      <w:r w:rsidRPr="004C13C6">
        <w:rPr>
          <w:rFonts w:ascii="Times New Roman" w:hAnsi="Times New Roman" w:cs="Times New Roman"/>
          <w:sz w:val="28"/>
          <w:szCs w:val="28"/>
        </w:rPr>
        <w:t>ь</w:t>
      </w:r>
      <w:r w:rsidRPr="004C13C6">
        <w:rPr>
          <w:rFonts w:ascii="Times New Roman" w:hAnsi="Times New Roman" w:cs="Times New Roman"/>
          <w:sz w:val="28"/>
          <w:szCs w:val="28"/>
        </w:rPr>
        <w:t>ся:</w:t>
      </w:r>
    </w:p>
    <w:p w:rsidR="007F7EBE" w:rsidRPr="004C13C6" w:rsidRDefault="007F7EBE" w:rsidP="000B164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«1. За административные правонарушения, предусмотренные настоящей статьей, лица, осуществляющие предпринимательскую деятельность без обр</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зования юридического лица, несут административную ответственность как юридические лица;</w:t>
      </w:r>
    </w:p>
    <w:p w:rsidR="007F7EBE" w:rsidRPr="004C13C6" w:rsidRDefault="007F7EBE" w:rsidP="000B1642">
      <w:pPr>
        <w:shd w:val="clear" w:color="auto" w:fill="FFFFFF"/>
        <w:spacing w:after="0" w:line="240" w:lineRule="auto"/>
        <w:contextualSpacing/>
        <w:jc w:val="both"/>
        <w:rPr>
          <w:rFonts w:ascii="Times New Roman" w:eastAsia="Times New Roman" w:hAnsi="Times New Roman" w:cs="Times New Roman"/>
          <w:sz w:val="28"/>
          <w:szCs w:val="28"/>
          <w:lang w:eastAsia="ru-RU"/>
        </w:rPr>
      </w:pPr>
      <w:bookmarkStart w:id="7" w:name="dst6387"/>
      <w:bookmarkEnd w:id="7"/>
      <w:r w:rsidRPr="004C13C6">
        <w:rPr>
          <w:rFonts w:ascii="Times New Roman" w:eastAsia="Times New Roman" w:hAnsi="Times New Roman" w:cs="Times New Roman"/>
          <w:sz w:val="28"/>
          <w:szCs w:val="28"/>
          <w:lang w:eastAsia="ru-RU"/>
        </w:rPr>
        <w:t>2. В случае самовольного занятия части земельного участка администр</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тивный штраф, рассчитываемый из размера кадастровой стоимости земельного участка, исчисляется пропорционально площади самовольно занятой части з</w:t>
      </w:r>
      <w:r w:rsidRPr="004C13C6">
        <w:rPr>
          <w:rFonts w:ascii="Times New Roman" w:eastAsia="Times New Roman" w:hAnsi="Times New Roman" w:cs="Times New Roman"/>
          <w:sz w:val="28"/>
          <w:szCs w:val="28"/>
          <w:lang w:eastAsia="ru-RU"/>
        </w:rPr>
        <w:t>е</w:t>
      </w:r>
      <w:r w:rsidRPr="004C13C6">
        <w:rPr>
          <w:rFonts w:ascii="Times New Roman" w:eastAsia="Times New Roman" w:hAnsi="Times New Roman" w:cs="Times New Roman"/>
          <w:sz w:val="28"/>
          <w:szCs w:val="28"/>
          <w:lang w:eastAsia="ru-RU"/>
        </w:rPr>
        <w:t>мельного участка»</w:t>
      </w:r>
      <w:r w:rsidR="00190392" w:rsidRPr="004C13C6">
        <w:rPr>
          <w:rFonts w:ascii="Times New Roman" w:eastAsia="Times New Roman" w:hAnsi="Times New Roman" w:cs="Times New Roman"/>
          <w:sz w:val="28"/>
          <w:szCs w:val="28"/>
          <w:lang w:eastAsia="ru-RU"/>
        </w:rPr>
        <w:t xml:space="preserve"> [3]</w:t>
      </w:r>
      <w:r w:rsidRPr="004C13C6">
        <w:rPr>
          <w:rFonts w:ascii="Times New Roman" w:eastAsia="Times New Roman" w:hAnsi="Times New Roman" w:cs="Times New Roman"/>
          <w:sz w:val="28"/>
          <w:szCs w:val="28"/>
          <w:lang w:eastAsia="ru-RU"/>
        </w:rPr>
        <w:t>.</w:t>
      </w:r>
    </w:p>
    <w:p w:rsidR="007F7EBE" w:rsidRPr="004C13C6" w:rsidRDefault="007F7EBE" w:rsidP="000B164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Говоря простым языком, индивидуальные предприниматели, самовольно занявшие земельный участок, будут отвечать, как юридические лица.</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Говоря о санкциях, важно отметить диспозицию данной статьи, где гов</w:t>
      </w:r>
      <w:r w:rsidRPr="004C13C6">
        <w:rPr>
          <w:rFonts w:ascii="Times New Roman" w:hAnsi="Times New Roman" w:cs="Times New Roman"/>
          <w:sz w:val="28"/>
          <w:szCs w:val="28"/>
        </w:rPr>
        <w:t>о</w:t>
      </w:r>
      <w:r w:rsidRPr="004C13C6">
        <w:rPr>
          <w:rFonts w:ascii="Times New Roman" w:hAnsi="Times New Roman" w:cs="Times New Roman"/>
          <w:sz w:val="28"/>
          <w:szCs w:val="28"/>
        </w:rPr>
        <w:t>риться, что правонарушение имеет место быть лишь тогда, когда часть земли или земельный участок занят, либо, когда он используется лицом (физическим или юр. лицом) не имеющим на такой участок или его часть никаких устано</w:t>
      </w:r>
      <w:r w:rsidRPr="004C13C6">
        <w:rPr>
          <w:rFonts w:ascii="Times New Roman" w:hAnsi="Times New Roman" w:cs="Times New Roman"/>
          <w:sz w:val="28"/>
          <w:szCs w:val="28"/>
        </w:rPr>
        <w:t>в</w:t>
      </w:r>
      <w:r w:rsidRPr="004C13C6">
        <w:rPr>
          <w:rFonts w:ascii="Times New Roman" w:hAnsi="Times New Roman" w:cs="Times New Roman"/>
          <w:sz w:val="28"/>
          <w:szCs w:val="28"/>
        </w:rPr>
        <w:t>ленных законодательством прав</w:t>
      </w:r>
      <w:r w:rsidR="00025526" w:rsidRPr="004C13C6">
        <w:rPr>
          <w:rFonts w:ascii="Times New Roman" w:hAnsi="Times New Roman" w:cs="Times New Roman"/>
          <w:sz w:val="28"/>
          <w:szCs w:val="28"/>
        </w:rPr>
        <w:t xml:space="preserve"> [16]</w:t>
      </w:r>
      <w:r w:rsidRPr="004C13C6">
        <w:rPr>
          <w:rFonts w:ascii="Times New Roman" w:hAnsi="Times New Roman" w:cs="Times New Roman"/>
          <w:sz w:val="28"/>
          <w:szCs w:val="28"/>
        </w:rPr>
        <w:t>. Однако, интересным моментом является то, что законодатель не предусматривает такой момент, когда лицу уже факт</w:t>
      </w:r>
      <w:r w:rsidRPr="004C13C6">
        <w:rPr>
          <w:rFonts w:ascii="Times New Roman" w:hAnsi="Times New Roman" w:cs="Times New Roman"/>
          <w:sz w:val="28"/>
          <w:szCs w:val="28"/>
        </w:rPr>
        <w:t>и</w:t>
      </w:r>
      <w:r w:rsidRPr="004C13C6">
        <w:rPr>
          <w:rFonts w:ascii="Times New Roman" w:hAnsi="Times New Roman" w:cs="Times New Roman"/>
          <w:sz w:val="28"/>
          <w:szCs w:val="28"/>
        </w:rPr>
        <w:t>чески использует участок земли по своему усмотрению, не имеет на него оф</w:t>
      </w:r>
      <w:r w:rsidRPr="004C13C6">
        <w:rPr>
          <w:rFonts w:ascii="Times New Roman" w:hAnsi="Times New Roman" w:cs="Times New Roman"/>
          <w:sz w:val="28"/>
          <w:szCs w:val="28"/>
        </w:rPr>
        <w:t>и</w:t>
      </w:r>
      <w:r w:rsidRPr="004C13C6">
        <w:rPr>
          <w:rFonts w:ascii="Times New Roman" w:hAnsi="Times New Roman" w:cs="Times New Roman"/>
          <w:sz w:val="28"/>
          <w:szCs w:val="28"/>
        </w:rPr>
        <w:t>циально установленных прав, однако предпринимает попытку по получению данного участка в собственность, или же по другим законным основанием.</w:t>
      </w:r>
    </w:p>
    <w:p w:rsidR="007F7EBE" w:rsidRPr="004C13C6" w:rsidRDefault="007F7EBE" w:rsidP="000B1642">
      <w:pPr>
        <w:pStyle w:val="aa"/>
        <w:shd w:val="clear" w:color="auto" w:fill="FFFFFF"/>
        <w:spacing w:before="0" w:beforeAutospacing="0" w:after="0" w:afterAutospacing="0"/>
        <w:contextualSpacing/>
        <w:jc w:val="both"/>
        <w:rPr>
          <w:sz w:val="28"/>
          <w:szCs w:val="28"/>
        </w:rPr>
      </w:pPr>
      <w:r w:rsidRPr="004C13C6">
        <w:rPr>
          <w:sz w:val="28"/>
          <w:szCs w:val="28"/>
        </w:rPr>
        <w:t>Достаточно необычным, по моему мнению, является пример из судебной практики, а точнее Постановление Пленума Верховного Суда от 7 ноября 2017 года № 60-АД17-3. Гражданка Головачева Л.Б. подает жалобу на постановл</w:t>
      </w:r>
      <w:r w:rsidRPr="004C13C6">
        <w:rPr>
          <w:sz w:val="28"/>
          <w:szCs w:val="28"/>
        </w:rPr>
        <w:t>е</w:t>
      </w:r>
      <w:r w:rsidRPr="004C13C6">
        <w:rPr>
          <w:sz w:val="28"/>
          <w:szCs w:val="28"/>
        </w:rPr>
        <w:t xml:space="preserve">ние </w:t>
      </w:r>
      <w:r w:rsidRPr="004C13C6">
        <w:rPr>
          <w:sz w:val="28"/>
          <w:szCs w:val="28"/>
          <w:shd w:val="clear" w:color="auto" w:fill="FFFFFF"/>
        </w:rPr>
        <w:t>от 14.10.2016 N 2.4-27-ад-96-280/2016, вынесенное заместителем начальн</w:t>
      </w:r>
      <w:r w:rsidRPr="004C13C6">
        <w:rPr>
          <w:sz w:val="28"/>
          <w:szCs w:val="28"/>
          <w:shd w:val="clear" w:color="auto" w:fill="FFFFFF"/>
        </w:rPr>
        <w:t>и</w:t>
      </w:r>
      <w:r w:rsidRPr="004C13C6">
        <w:rPr>
          <w:sz w:val="28"/>
          <w:szCs w:val="28"/>
          <w:shd w:val="clear" w:color="auto" w:fill="FFFFFF"/>
        </w:rPr>
        <w:t xml:space="preserve">ка отдела государственного земельного надзора, геодезии и картографии Управления Федеральной службы государственной регистрации, кадастра и картографии по Камчатскому краю - заместителем главного государственного инспектора по использованию и охране земель по Камчатскому краю, где ее </w:t>
      </w:r>
      <w:r w:rsidRPr="004C13C6">
        <w:rPr>
          <w:sz w:val="28"/>
          <w:szCs w:val="28"/>
          <w:shd w:val="clear" w:color="auto" w:fill="FFFFFF"/>
        </w:rPr>
        <w:lastRenderedPageBreak/>
        <w:t>привлекают к административной ответственности за самовольное занятие з</w:t>
      </w:r>
      <w:r w:rsidRPr="004C13C6">
        <w:rPr>
          <w:sz w:val="28"/>
          <w:szCs w:val="28"/>
          <w:shd w:val="clear" w:color="auto" w:fill="FFFFFF"/>
        </w:rPr>
        <w:t>е</w:t>
      </w:r>
      <w:r w:rsidRPr="004C13C6">
        <w:rPr>
          <w:sz w:val="28"/>
          <w:szCs w:val="28"/>
          <w:shd w:val="clear" w:color="auto" w:fill="FFFFFF"/>
        </w:rPr>
        <w:t xml:space="preserve">мельного участка. Однако, суд изучив материалы дела приходит к выводу, что </w:t>
      </w:r>
      <w:r w:rsidRPr="004C13C6">
        <w:rPr>
          <w:sz w:val="28"/>
          <w:szCs w:val="28"/>
        </w:rPr>
        <w:t>поводом для штрафа послужило отсутствие у данного лица документов, свид</w:t>
      </w:r>
      <w:r w:rsidRPr="004C13C6">
        <w:rPr>
          <w:sz w:val="28"/>
          <w:szCs w:val="28"/>
        </w:rPr>
        <w:t>е</w:t>
      </w:r>
      <w:r w:rsidRPr="004C13C6">
        <w:rPr>
          <w:sz w:val="28"/>
          <w:szCs w:val="28"/>
        </w:rPr>
        <w:t>тельствующих о зарегистрированных правах на используемую часть участка. Между тем диспозиция указанной статьи КоАП РФ не охватывает использов</w:t>
      </w:r>
      <w:r w:rsidRPr="004C13C6">
        <w:rPr>
          <w:sz w:val="28"/>
          <w:szCs w:val="28"/>
        </w:rPr>
        <w:t>а</w:t>
      </w:r>
      <w:r w:rsidRPr="004C13C6">
        <w:rPr>
          <w:sz w:val="28"/>
          <w:szCs w:val="28"/>
        </w:rPr>
        <w:t>ние земельных участков без оформленных правоустанавливающих документов. В данном случае собственник недвижимости имел право пользования участком, возникшее в силу закона. При этом он предпринимал меры, направленные на формирование участка в целях последующего предоставления в собственность</w:t>
      </w:r>
      <w:r w:rsidR="00025526" w:rsidRPr="004C13C6">
        <w:rPr>
          <w:sz w:val="28"/>
          <w:szCs w:val="28"/>
        </w:rPr>
        <w:t xml:space="preserve"> [6]</w:t>
      </w:r>
      <w:r w:rsidRPr="004C13C6">
        <w:rPr>
          <w:sz w:val="28"/>
          <w:szCs w:val="28"/>
        </w:rPr>
        <w:t>. Самовольного занятия участка не произошло.</w:t>
      </w:r>
    </w:p>
    <w:p w:rsidR="007F7EBE" w:rsidRPr="004C13C6" w:rsidRDefault="007F7EBE" w:rsidP="000B1642">
      <w:pPr>
        <w:pStyle w:val="aa"/>
        <w:shd w:val="clear" w:color="auto" w:fill="FFFFFF"/>
        <w:spacing w:before="0" w:beforeAutospacing="0" w:after="255" w:afterAutospacing="0"/>
        <w:contextualSpacing/>
        <w:jc w:val="both"/>
        <w:rPr>
          <w:sz w:val="28"/>
          <w:szCs w:val="28"/>
        </w:rPr>
      </w:pPr>
      <w:r w:rsidRPr="004C13C6">
        <w:rPr>
          <w:sz w:val="28"/>
          <w:szCs w:val="28"/>
        </w:rPr>
        <w:t>Исходя из этого, можно сделать вывод, что суд первой инстанции не уст</w:t>
      </w:r>
      <w:r w:rsidRPr="004C13C6">
        <w:rPr>
          <w:sz w:val="28"/>
          <w:szCs w:val="28"/>
        </w:rPr>
        <w:t>а</w:t>
      </w:r>
      <w:r w:rsidRPr="004C13C6">
        <w:rPr>
          <w:sz w:val="28"/>
          <w:szCs w:val="28"/>
        </w:rPr>
        <w:t>новил «надлежащую» объективную сторону, а производство по делу о привл</w:t>
      </w:r>
      <w:r w:rsidRPr="004C13C6">
        <w:rPr>
          <w:sz w:val="28"/>
          <w:szCs w:val="28"/>
        </w:rPr>
        <w:t>е</w:t>
      </w:r>
      <w:r w:rsidRPr="004C13C6">
        <w:rPr>
          <w:sz w:val="28"/>
          <w:szCs w:val="28"/>
        </w:rPr>
        <w:t>чении физического лица к административной ответственности за самовольное занятие земельного участка было возбуждено неверно.</w:t>
      </w:r>
    </w:p>
    <w:p w:rsidR="007F7EBE" w:rsidRPr="004C13C6" w:rsidRDefault="007F7EBE" w:rsidP="000B1642">
      <w:pPr>
        <w:pStyle w:val="aa"/>
        <w:shd w:val="clear" w:color="auto" w:fill="FFFFFF"/>
        <w:spacing w:before="0" w:beforeAutospacing="0" w:after="255" w:afterAutospacing="0"/>
        <w:contextualSpacing/>
        <w:jc w:val="both"/>
        <w:rPr>
          <w:sz w:val="28"/>
          <w:szCs w:val="28"/>
        </w:rPr>
      </w:pPr>
      <w:r w:rsidRPr="004C13C6">
        <w:rPr>
          <w:sz w:val="28"/>
          <w:szCs w:val="28"/>
        </w:rPr>
        <w:t>Исходя из принципа законности и равноправия сторон, право на защиту своих прав есть не только у лица, чей земельный участок был самовольно занят другим лицом, ну и у самого правонарушителя есть право на доказывание своей правоты. Также, достаточно увлекательным является Постановление Пленума Верховного суда от 29 ноября 2016 г. N 303-АД16-13561, где заявителем таких прав выступает юридическое лицо. В связи с тем, что коэффициент расчета суммы платы штрафа юридическим лицом за самовольное занятие земельного участка является намного больше, чем для физических граждан, не каждое т</w:t>
      </w:r>
      <w:r w:rsidRPr="004C13C6">
        <w:rPr>
          <w:sz w:val="28"/>
          <w:szCs w:val="28"/>
        </w:rPr>
        <w:t>а</w:t>
      </w:r>
      <w:r w:rsidRPr="004C13C6">
        <w:rPr>
          <w:sz w:val="28"/>
          <w:szCs w:val="28"/>
        </w:rPr>
        <w:t xml:space="preserve">кое образование имеет возможность выплачивать такой штраф, и уж тем более желает его выплаты. </w:t>
      </w:r>
    </w:p>
    <w:p w:rsidR="007F7EBE" w:rsidRPr="004C13C6" w:rsidRDefault="007F7EBE" w:rsidP="000B1642">
      <w:pPr>
        <w:pStyle w:val="aa"/>
        <w:shd w:val="clear" w:color="auto" w:fill="FFFFFF"/>
        <w:spacing w:before="0" w:beforeAutospacing="0" w:after="255" w:afterAutospacing="0"/>
        <w:contextualSpacing/>
        <w:jc w:val="both"/>
        <w:rPr>
          <w:sz w:val="28"/>
          <w:szCs w:val="28"/>
        </w:rPr>
      </w:pPr>
      <w:r w:rsidRPr="004C13C6">
        <w:rPr>
          <w:sz w:val="28"/>
          <w:szCs w:val="28"/>
        </w:rPr>
        <w:t xml:space="preserve"> «Признавая постановление о привлечении к административной ответстве</w:t>
      </w:r>
      <w:r w:rsidRPr="004C13C6">
        <w:rPr>
          <w:sz w:val="28"/>
          <w:szCs w:val="28"/>
        </w:rPr>
        <w:t>н</w:t>
      </w:r>
      <w:r w:rsidRPr="004C13C6">
        <w:rPr>
          <w:sz w:val="28"/>
          <w:szCs w:val="28"/>
        </w:rPr>
        <w:t>ности законным, суды исходили из того, что владение на праве собственности объектами недвижимости, расположенными на земельном участке, не может служить основанием для использования земельного участка площадью больше, чем это необходимо для использования указанного недвижимого имущества. При этом само общество в жалобе не приводит доводов о том, что оно испол</w:t>
      </w:r>
      <w:r w:rsidRPr="004C13C6">
        <w:rPr>
          <w:sz w:val="28"/>
          <w:szCs w:val="28"/>
        </w:rPr>
        <w:t>ь</w:t>
      </w:r>
      <w:r w:rsidRPr="004C13C6">
        <w:rPr>
          <w:sz w:val="28"/>
          <w:szCs w:val="28"/>
        </w:rPr>
        <w:t>зовало только часть земельного участка, необходимую для размещения и и</w:t>
      </w:r>
      <w:r w:rsidRPr="004C13C6">
        <w:rPr>
          <w:sz w:val="28"/>
          <w:szCs w:val="28"/>
        </w:rPr>
        <w:t>с</w:t>
      </w:r>
      <w:r w:rsidRPr="004C13C6">
        <w:rPr>
          <w:sz w:val="28"/>
          <w:szCs w:val="28"/>
        </w:rPr>
        <w:t>пользования объектов недвижимости, в то время как суды установили обра</w:t>
      </w:r>
      <w:r w:rsidRPr="004C13C6">
        <w:rPr>
          <w:sz w:val="28"/>
          <w:szCs w:val="28"/>
        </w:rPr>
        <w:t>т</w:t>
      </w:r>
      <w:r w:rsidRPr="004C13C6">
        <w:rPr>
          <w:sz w:val="28"/>
          <w:szCs w:val="28"/>
        </w:rPr>
        <w:t>ное» - указывает суд</w:t>
      </w:r>
      <w:r w:rsidR="00025526" w:rsidRPr="004C13C6">
        <w:rPr>
          <w:sz w:val="28"/>
          <w:szCs w:val="28"/>
        </w:rPr>
        <w:t xml:space="preserve"> [7]</w:t>
      </w:r>
      <w:r w:rsidRPr="004C13C6">
        <w:rPr>
          <w:sz w:val="28"/>
          <w:szCs w:val="28"/>
        </w:rPr>
        <w:t>. В своем постановлении суд не находит нарушений норм ни процессуально, ни материального права, в связи с чем жалобу общ</w:t>
      </w:r>
      <w:r w:rsidRPr="004C13C6">
        <w:rPr>
          <w:sz w:val="28"/>
          <w:szCs w:val="28"/>
        </w:rPr>
        <w:t>е</w:t>
      </w:r>
      <w:r w:rsidRPr="004C13C6">
        <w:rPr>
          <w:sz w:val="28"/>
          <w:szCs w:val="28"/>
        </w:rPr>
        <w:t xml:space="preserve">ства с ограниченной ответственностью оставляет без удовлетворений. </w:t>
      </w:r>
    </w:p>
    <w:p w:rsidR="007F7EBE" w:rsidRPr="004C13C6" w:rsidRDefault="007F7EBE" w:rsidP="000B1642">
      <w:pPr>
        <w:pStyle w:val="aa"/>
        <w:shd w:val="clear" w:color="auto" w:fill="FFFFFF"/>
        <w:spacing w:before="0" w:beforeAutospacing="0" w:after="0" w:afterAutospacing="0"/>
        <w:contextualSpacing/>
        <w:jc w:val="both"/>
        <w:rPr>
          <w:sz w:val="28"/>
          <w:szCs w:val="28"/>
        </w:rPr>
      </w:pPr>
      <w:r w:rsidRPr="004C13C6">
        <w:rPr>
          <w:sz w:val="28"/>
          <w:szCs w:val="28"/>
        </w:rPr>
        <w:t>Изучая данную тему, необходимо обращаться к судебной практики, для т</w:t>
      </w:r>
      <w:r w:rsidRPr="004C13C6">
        <w:rPr>
          <w:sz w:val="28"/>
          <w:szCs w:val="28"/>
        </w:rPr>
        <w:t>о</w:t>
      </w:r>
      <w:r w:rsidRPr="004C13C6">
        <w:rPr>
          <w:sz w:val="28"/>
          <w:szCs w:val="28"/>
        </w:rPr>
        <w:t xml:space="preserve">го, чтобы выявить и установить различные ньюансы, с которыми приходится сталкиваться при разрешении таких проблем. </w:t>
      </w:r>
    </w:p>
    <w:p w:rsidR="007F7EBE" w:rsidRPr="004C13C6" w:rsidRDefault="007F7EBE" w:rsidP="000B1642">
      <w:pPr>
        <w:pStyle w:val="pboth"/>
        <w:spacing w:before="0" w:beforeAutospacing="0" w:after="0" w:afterAutospacing="0"/>
        <w:contextualSpacing/>
        <w:jc w:val="both"/>
        <w:textAlignment w:val="baseline"/>
        <w:rPr>
          <w:sz w:val="28"/>
          <w:szCs w:val="28"/>
        </w:rPr>
      </w:pPr>
      <w:r w:rsidRPr="004C13C6">
        <w:rPr>
          <w:sz w:val="28"/>
          <w:szCs w:val="28"/>
        </w:rPr>
        <w:t>Известно, что любое правонарушение состоит из четырех элементов: об</w:t>
      </w:r>
      <w:r w:rsidRPr="004C13C6">
        <w:rPr>
          <w:sz w:val="28"/>
          <w:szCs w:val="28"/>
        </w:rPr>
        <w:t>ъ</w:t>
      </w:r>
      <w:r w:rsidRPr="004C13C6">
        <w:rPr>
          <w:sz w:val="28"/>
          <w:szCs w:val="28"/>
        </w:rPr>
        <w:t>ект, объективная сторона, субъект, субъективная сторона. Исходя из вышеск</w:t>
      </w:r>
      <w:r w:rsidRPr="004C13C6">
        <w:rPr>
          <w:sz w:val="28"/>
          <w:szCs w:val="28"/>
        </w:rPr>
        <w:t>а</w:t>
      </w:r>
      <w:r w:rsidRPr="004C13C6">
        <w:rPr>
          <w:sz w:val="28"/>
          <w:szCs w:val="28"/>
        </w:rPr>
        <w:t>занного, можно сделать вывод, что субъектом в данном составе правонаруш</w:t>
      </w:r>
      <w:r w:rsidRPr="004C13C6">
        <w:rPr>
          <w:sz w:val="28"/>
          <w:szCs w:val="28"/>
        </w:rPr>
        <w:t>е</w:t>
      </w:r>
      <w:r w:rsidRPr="004C13C6">
        <w:rPr>
          <w:sz w:val="28"/>
          <w:szCs w:val="28"/>
        </w:rPr>
        <w:t>ние может являться как физическое, так и юридическое лицо. Объектом посяг</w:t>
      </w:r>
      <w:r w:rsidRPr="004C13C6">
        <w:rPr>
          <w:sz w:val="28"/>
          <w:szCs w:val="28"/>
        </w:rPr>
        <w:t>а</w:t>
      </w:r>
      <w:r w:rsidRPr="004C13C6">
        <w:rPr>
          <w:sz w:val="28"/>
          <w:szCs w:val="28"/>
        </w:rPr>
        <w:t>тельства является чужой земельный участок, а объективной стороной – испол</w:t>
      </w:r>
      <w:r w:rsidRPr="004C13C6">
        <w:rPr>
          <w:sz w:val="28"/>
          <w:szCs w:val="28"/>
        </w:rPr>
        <w:t>ь</w:t>
      </w:r>
      <w:r w:rsidRPr="004C13C6">
        <w:rPr>
          <w:sz w:val="28"/>
          <w:szCs w:val="28"/>
        </w:rPr>
        <w:t>зование или самовольное занятие такого земельного участка.</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lastRenderedPageBreak/>
        <w:t>Говоря о субъективной стороне необходимо еще раз обратиться к диспоз</w:t>
      </w:r>
      <w:r w:rsidRPr="004C13C6">
        <w:rPr>
          <w:sz w:val="28"/>
          <w:szCs w:val="28"/>
        </w:rPr>
        <w:t>и</w:t>
      </w:r>
      <w:r w:rsidRPr="004C13C6">
        <w:rPr>
          <w:sz w:val="28"/>
          <w:szCs w:val="28"/>
        </w:rPr>
        <w:t>ции статьи 7.1. КоАП РФ, где субъективная сторона определяется понятием с</w:t>
      </w:r>
      <w:r w:rsidRPr="004C13C6">
        <w:rPr>
          <w:sz w:val="28"/>
          <w:szCs w:val="28"/>
        </w:rPr>
        <w:t>а</w:t>
      </w:r>
      <w:r w:rsidRPr="004C13C6">
        <w:rPr>
          <w:sz w:val="28"/>
          <w:szCs w:val="28"/>
        </w:rPr>
        <w:t>мовольности, т.е. она должна в любом случае отражаться, как прямой умысел.</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Примером такого спора может являться судебное решение Заволжского районного суда г. Твери от 15 февраля 2019 года № 12-15/2019, где лицо, в о</w:t>
      </w:r>
      <w:r w:rsidRPr="004C13C6">
        <w:rPr>
          <w:sz w:val="28"/>
          <w:szCs w:val="28"/>
        </w:rPr>
        <w:t>т</w:t>
      </w:r>
      <w:r w:rsidRPr="004C13C6">
        <w:rPr>
          <w:sz w:val="28"/>
          <w:szCs w:val="28"/>
        </w:rPr>
        <w:t>ношении которого ведется дело об административном производстве, подает жалобу в суд на гос. органы в связи с его несогласием на выписанный ему штраф по ст. 7.1 КоАП РФ</w:t>
      </w:r>
      <w:r w:rsidR="00025526" w:rsidRPr="004C13C6">
        <w:rPr>
          <w:sz w:val="28"/>
          <w:szCs w:val="28"/>
        </w:rPr>
        <w:t xml:space="preserve"> [10]</w:t>
      </w:r>
      <w:r w:rsidRPr="004C13C6">
        <w:rPr>
          <w:sz w:val="28"/>
          <w:szCs w:val="28"/>
        </w:rPr>
        <w:t>. В обосновании своих слов, гражданин говорит о том, что данный участок перешел ему в дар от трех предыдущих хозяев, забор и границы участка не перемещались в течении 50 лет, и в связи с этим он даже не подозревал, что использует кусок чужого имущества незаконно, то есть с</w:t>
      </w:r>
      <w:r w:rsidRPr="004C13C6">
        <w:rPr>
          <w:sz w:val="28"/>
          <w:szCs w:val="28"/>
        </w:rPr>
        <w:t>а</w:t>
      </w:r>
      <w:r w:rsidRPr="004C13C6">
        <w:rPr>
          <w:sz w:val="28"/>
          <w:szCs w:val="28"/>
        </w:rPr>
        <w:t>мовольно, т.е. говорит о том, что его вины – прямого умысла здесь нет. Однако, согласно собранных материалов доказано, что участок, который гражданин и</w:t>
      </w:r>
      <w:r w:rsidRPr="004C13C6">
        <w:rPr>
          <w:sz w:val="28"/>
          <w:szCs w:val="28"/>
        </w:rPr>
        <w:t>с</w:t>
      </w:r>
      <w:r w:rsidRPr="004C13C6">
        <w:rPr>
          <w:sz w:val="28"/>
          <w:szCs w:val="28"/>
        </w:rPr>
        <w:t>пользует по своему усмотрению – незаконно занятый им участок, и он об этом знал. Суд пришел к выводу, что самовольное занятие чужого земельного учас</w:t>
      </w:r>
      <w:r w:rsidRPr="004C13C6">
        <w:rPr>
          <w:sz w:val="28"/>
          <w:szCs w:val="28"/>
        </w:rPr>
        <w:t>т</w:t>
      </w:r>
      <w:r w:rsidRPr="004C13C6">
        <w:rPr>
          <w:sz w:val="28"/>
          <w:szCs w:val="28"/>
        </w:rPr>
        <w:t>ка является законным основанием для привлечения к административной отве</w:t>
      </w:r>
      <w:r w:rsidRPr="004C13C6">
        <w:rPr>
          <w:sz w:val="28"/>
          <w:szCs w:val="28"/>
        </w:rPr>
        <w:t>т</w:t>
      </w:r>
      <w:r w:rsidRPr="004C13C6">
        <w:rPr>
          <w:sz w:val="28"/>
          <w:szCs w:val="28"/>
        </w:rPr>
        <w:t>ственности.</w:t>
      </w:r>
    </w:p>
    <w:p w:rsidR="007F7EBE" w:rsidRPr="004C13C6" w:rsidRDefault="007F7EBE" w:rsidP="000B1642">
      <w:pPr>
        <w:pStyle w:val="pboth"/>
        <w:spacing w:before="0" w:beforeAutospacing="0" w:after="180" w:afterAutospacing="0"/>
        <w:contextualSpacing/>
        <w:jc w:val="both"/>
        <w:textAlignment w:val="baseline"/>
        <w:rPr>
          <w:sz w:val="28"/>
          <w:szCs w:val="28"/>
          <w:shd w:val="clear" w:color="auto" w:fill="FFFFFF"/>
        </w:rPr>
      </w:pPr>
      <w:r w:rsidRPr="004C13C6">
        <w:rPr>
          <w:sz w:val="28"/>
          <w:szCs w:val="28"/>
        </w:rPr>
        <w:t>Принимая решение</w:t>
      </w:r>
      <w:r w:rsidR="00F47601" w:rsidRPr="004C13C6">
        <w:rPr>
          <w:sz w:val="28"/>
          <w:szCs w:val="28"/>
        </w:rPr>
        <w:t>,</w:t>
      </w:r>
      <w:r w:rsidRPr="004C13C6">
        <w:rPr>
          <w:sz w:val="28"/>
          <w:szCs w:val="28"/>
        </w:rPr>
        <w:t xml:space="preserve"> суд исходит из фактических обстоятельств дела, как правило, не принимая во внимание материальное положение человека и его иные качества.  Судебное решение Заволжского районного суда Тверской обл</w:t>
      </w:r>
      <w:r w:rsidRPr="004C13C6">
        <w:rPr>
          <w:sz w:val="28"/>
          <w:szCs w:val="28"/>
        </w:rPr>
        <w:t>а</w:t>
      </w:r>
      <w:r w:rsidRPr="004C13C6">
        <w:rPr>
          <w:sz w:val="28"/>
          <w:szCs w:val="28"/>
        </w:rPr>
        <w:t>сти от 17 мая 2018 года № 12-267/2018, где заявителем является женщина п</w:t>
      </w:r>
      <w:r w:rsidRPr="004C13C6">
        <w:rPr>
          <w:sz w:val="28"/>
          <w:szCs w:val="28"/>
        </w:rPr>
        <w:t>о</w:t>
      </w:r>
      <w:r w:rsidRPr="004C13C6">
        <w:rPr>
          <w:sz w:val="28"/>
          <w:szCs w:val="28"/>
        </w:rPr>
        <w:t>жилых лет, которая является инвалидом, на которую наложена администрати</w:t>
      </w:r>
      <w:r w:rsidRPr="004C13C6">
        <w:rPr>
          <w:sz w:val="28"/>
          <w:szCs w:val="28"/>
        </w:rPr>
        <w:t>в</w:t>
      </w:r>
      <w:r w:rsidRPr="004C13C6">
        <w:rPr>
          <w:sz w:val="28"/>
          <w:szCs w:val="28"/>
        </w:rPr>
        <w:t>ная ответственность в виде штрафа за самовольное использование земельного участка. Женщине на праве собственности принадлежит участок в 909 кв. м.</w:t>
      </w:r>
      <w:r w:rsidR="00F47601" w:rsidRPr="004C13C6">
        <w:rPr>
          <w:sz w:val="28"/>
          <w:szCs w:val="28"/>
        </w:rPr>
        <w:t>,</w:t>
      </w:r>
      <w:r w:rsidRPr="004C13C6">
        <w:rPr>
          <w:sz w:val="28"/>
          <w:szCs w:val="28"/>
        </w:rPr>
        <w:t xml:space="preserve"> однако после проведения запланированной проверки, установлено, что она также использует 71 кв.</w:t>
      </w:r>
      <w:r w:rsidR="00F47601" w:rsidRPr="004C13C6">
        <w:rPr>
          <w:sz w:val="28"/>
          <w:szCs w:val="28"/>
        </w:rPr>
        <w:t xml:space="preserve"> </w:t>
      </w:r>
      <w:r w:rsidRPr="004C13C6">
        <w:rPr>
          <w:sz w:val="28"/>
          <w:szCs w:val="28"/>
        </w:rPr>
        <w:t>м., не принадлежащих ей на законных основаниях. Она указывает, что данный участок она использует исходя из эстетических сообр</w:t>
      </w:r>
      <w:r w:rsidRPr="004C13C6">
        <w:rPr>
          <w:sz w:val="28"/>
          <w:szCs w:val="28"/>
        </w:rPr>
        <w:t>а</w:t>
      </w:r>
      <w:r w:rsidRPr="004C13C6">
        <w:rPr>
          <w:sz w:val="28"/>
          <w:szCs w:val="28"/>
        </w:rPr>
        <w:t xml:space="preserve">жений, для облагораживания улицы, как палисадник. Ответчик ссылается на </w:t>
      </w:r>
      <w:r w:rsidRPr="004C13C6">
        <w:rPr>
          <w:sz w:val="28"/>
          <w:szCs w:val="28"/>
          <w:shd w:val="clear" w:color="auto" w:fill="FFFFFF"/>
        </w:rPr>
        <w:t>требования к возведению палисадников, установленными Правилами благ</w:t>
      </w:r>
      <w:r w:rsidRPr="004C13C6">
        <w:rPr>
          <w:sz w:val="28"/>
          <w:szCs w:val="28"/>
          <w:shd w:val="clear" w:color="auto" w:fill="FFFFFF"/>
        </w:rPr>
        <w:t>о</w:t>
      </w:r>
      <w:r w:rsidRPr="004C13C6">
        <w:rPr>
          <w:sz w:val="28"/>
          <w:szCs w:val="28"/>
          <w:shd w:val="clear" w:color="auto" w:fill="FFFFFF"/>
        </w:rPr>
        <w:t>устройства города Твери, поскольку палисадник возведен на кирпичном осн</w:t>
      </w:r>
      <w:r w:rsidRPr="004C13C6">
        <w:rPr>
          <w:sz w:val="28"/>
          <w:szCs w:val="28"/>
          <w:shd w:val="clear" w:color="auto" w:fill="FFFFFF"/>
        </w:rPr>
        <w:t>о</w:t>
      </w:r>
      <w:r w:rsidRPr="004C13C6">
        <w:rPr>
          <w:sz w:val="28"/>
          <w:szCs w:val="28"/>
          <w:shd w:val="clear" w:color="auto" w:fill="FFFFFF"/>
        </w:rPr>
        <w:t>вании, ширина палисадника составляет 3,6 м</w:t>
      </w:r>
      <w:r w:rsidR="00025526" w:rsidRPr="004C13C6">
        <w:rPr>
          <w:sz w:val="28"/>
          <w:szCs w:val="28"/>
          <w:shd w:val="clear" w:color="auto" w:fill="FFFFFF"/>
        </w:rPr>
        <w:t xml:space="preserve"> [9]</w:t>
      </w:r>
      <w:r w:rsidRPr="004C13C6">
        <w:rPr>
          <w:sz w:val="28"/>
          <w:szCs w:val="28"/>
          <w:shd w:val="clear" w:color="auto" w:fill="FFFFFF"/>
        </w:rPr>
        <w:t>. На обустройство палисадника необходимо получить соответствующее согласование в департаменте архите</w:t>
      </w:r>
      <w:r w:rsidRPr="004C13C6">
        <w:rPr>
          <w:sz w:val="28"/>
          <w:szCs w:val="28"/>
          <w:shd w:val="clear" w:color="auto" w:fill="FFFFFF"/>
        </w:rPr>
        <w:t>к</w:t>
      </w:r>
      <w:r w:rsidRPr="004C13C6">
        <w:rPr>
          <w:sz w:val="28"/>
          <w:szCs w:val="28"/>
          <w:shd w:val="clear" w:color="auto" w:fill="FFFFFF"/>
        </w:rPr>
        <w:t>туры и градостроительства администрации города Твери</w:t>
      </w:r>
      <w:r w:rsidR="00025526" w:rsidRPr="004C13C6">
        <w:rPr>
          <w:sz w:val="28"/>
          <w:szCs w:val="28"/>
          <w:shd w:val="clear" w:color="auto" w:fill="FFFFFF"/>
        </w:rPr>
        <w:t xml:space="preserve"> [11]</w:t>
      </w:r>
      <w:r w:rsidRPr="004C13C6">
        <w:rPr>
          <w:sz w:val="28"/>
          <w:szCs w:val="28"/>
          <w:shd w:val="clear" w:color="auto" w:fill="FFFFFF"/>
        </w:rPr>
        <w:t>. У заявительницы такого разрешение нет, и суд устанавливает, что данное занятие облагоражив</w:t>
      </w:r>
      <w:r w:rsidRPr="004C13C6">
        <w:rPr>
          <w:sz w:val="28"/>
          <w:szCs w:val="28"/>
          <w:shd w:val="clear" w:color="auto" w:fill="FFFFFF"/>
        </w:rPr>
        <w:t>а</w:t>
      </w:r>
      <w:r w:rsidRPr="004C13C6">
        <w:rPr>
          <w:sz w:val="28"/>
          <w:szCs w:val="28"/>
          <w:shd w:val="clear" w:color="auto" w:fill="FFFFFF"/>
        </w:rPr>
        <w:t>нием территории свидетельствует о нарушении земельного законодательства и правоотношений. Суд приходит к выводу, что Постановление заместителя главного государственного инспектора выписано верно, и оставляет его без и</w:t>
      </w:r>
      <w:r w:rsidRPr="004C13C6">
        <w:rPr>
          <w:sz w:val="28"/>
          <w:szCs w:val="28"/>
          <w:shd w:val="clear" w:color="auto" w:fill="FFFFFF"/>
        </w:rPr>
        <w:t>з</w:t>
      </w:r>
      <w:r w:rsidRPr="004C13C6">
        <w:rPr>
          <w:sz w:val="28"/>
          <w:szCs w:val="28"/>
          <w:shd w:val="clear" w:color="auto" w:fill="FFFFFF"/>
        </w:rPr>
        <w:t>менений.</w:t>
      </w:r>
    </w:p>
    <w:p w:rsidR="007F7EBE" w:rsidRPr="004C13C6" w:rsidRDefault="007F7EBE" w:rsidP="000B1642">
      <w:pPr>
        <w:pStyle w:val="pboth"/>
        <w:spacing w:before="0" w:beforeAutospacing="0" w:after="180" w:afterAutospacing="0"/>
        <w:contextualSpacing/>
        <w:jc w:val="both"/>
        <w:textAlignment w:val="baseline"/>
        <w:rPr>
          <w:sz w:val="28"/>
          <w:szCs w:val="28"/>
          <w:shd w:val="clear" w:color="auto" w:fill="FFFFFF"/>
        </w:rPr>
      </w:pPr>
      <w:r w:rsidRPr="004C13C6">
        <w:rPr>
          <w:sz w:val="28"/>
          <w:szCs w:val="28"/>
          <w:shd w:val="clear" w:color="auto" w:fill="FFFFFF"/>
        </w:rPr>
        <w:t>Не стоит забывать и том, что суд может снизить размер штрафа, выписа</w:t>
      </w:r>
      <w:r w:rsidRPr="004C13C6">
        <w:rPr>
          <w:sz w:val="28"/>
          <w:szCs w:val="28"/>
          <w:shd w:val="clear" w:color="auto" w:fill="FFFFFF"/>
        </w:rPr>
        <w:t>н</w:t>
      </w:r>
      <w:r w:rsidRPr="004C13C6">
        <w:rPr>
          <w:sz w:val="28"/>
          <w:szCs w:val="28"/>
          <w:shd w:val="clear" w:color="auto" w:fill="FFFFFF"/>
        </w:rPr>
        <w:t>ного правонарушителю. Как правило, это происходит, когда лицом в отнош</w:t>
      </w:r>
      <w:r w:rsidRPr="004C13C6">
        <w:rPr>
          <w:sz w:val="28"/>
          <w:szCs w:val="28"/>
          <w:shd w:val="clear" w:color="auto" w:fill="FFFFFF"/>
        </w:rPr>
        <w:t>е</w:t>
      </w:r>
      <w:r w:rsidRPr="004C13C6">
        <w:rPr>
          <w:sz w:val="28"/>
          <w:szCs w:val="28"/>
          <w:shd w:val="clear" w:color="auto" w:fill="FFFFFF"/>
        </w:rPr>
        <w:t>нии которого ведется административное дело выступает юридическое лицо.</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Товарищество обратилось в арбитражный суд с иском о признании неде</w:t>
      </w:r>
      <w:r w:rsidRPr="004C13C6">
        <w:rPr>
          <w:sz w:val="28"/>
          <w:szCs w:val="28"/>
        </w:rPr>
        <w:t>й</w:t>
      </w:r>
      <w:r w:rsidRPr="004C13C6">
        <w:rPr>
          <w:sz w:val="28"/>
          <w:szCs w:val="28"/>
        </w:rPr>
        <w:t xml:space="preserve">ствительным постановления земельной административной комиссии в части размера, наложенного на него штрафа за самовольное занятие земельного участка. Исходя из информационного письма, нужно отметить следующее: </w:t>
      </w:r>
      <w:r w:rsidRPr="004C13C6">
        <w:rPr>
          <w:sz w:val="28"/>
          <w:szCs w:val="28"/>
        </w:rPr>
        <w:lastRenderedPageBreak/>
        <w:t>«Решением суда в удовлетворении исковых требований отказано со ссылкой на то, что факт нарушения подтвержден материалами дела, земельная администр</w:t>
      </w:r>
      <w:r w:rsidRPr="004C13C6">
        <w:rPr>
          <w:sz w:val="28"/>
          <w:szCs w:val="28"/>
        </w:rPr>
        <w:t>а</w:t>
      </w:r>
      <w:r w:rsidRPr="004C13C6">
        <w:rPr>
          <w:sz w:val="28"/>
          <w:szCs w:val="28"/>
        </w:rPr>
        <w:t>тивная комиссия действовала в пределах предоставленных ей полномочий и штрафные санкции применила с учетом допустимого указом размера. Суд ка</w:t>
      </w:r>
      <w:r w:rsidRPr="004C13C6">
        <w:rPr>
          <w:sz w:val="28"/>
          <w:szCs w:val="28"/>
        </w:rPr>
        <w:t>с</w:t>
      </w:r>
      <w:r w:rsidRPr="004C13C6">
        <w:rPr>
          <w:sz w:val="28"/>
          <w:szCs w:val="28"/>
        </w:rPr>
        <w:t>сационной инстанции решение изменил, указав в принятом им постановлении следующее. Поскольку рассматриваемый спор вытекает из административных правоотношений, арбитражный суд при разрешении такого спора должен рук</w:t>
      </w:r>
      <w:r w:rsidRPr="004C13C6">
        <w:rPr>
          <w:sz w:val="28"/>
          <w:szCs w:val="28"/>
        </w:rPr>
        <w:t>о</w:t>
      </w:r>
      <w:r w:rsidRPr="004C13C6">
        <w:rPr>
          <w:sz w:val="28"/>
          <w:szCs w:val="28"/>
        </w:rPr>
        <w:t>водствоваться соответствующими нормами, содержащимися в Кодексе РСФСР об административных правонарушениях</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w:t>
      </w:r>
      <w:r w:rsidRPr="004C13C6">
        <w:rPr>
          <w:sz w:val="28"/>
          <w:szCs w:val="28"/>
        </w:rPr>
        <w:t>б</w:t>
      </w:r>
      <w:r w:rsidRPr="004C13C6">
        <w:rPr>
          <w:sz w:val="28"/>
          <w:szCs w:val="28"/>
        </w:rPr>
        <w:t>ходимой для складирования производимой продукции.</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С учетом указанных обстоятельств размер наложенного на ответчика штр</w:t>
      </w:r>
      <w:r w:rsidRPr="004C13C6">
        <w:rPr>
          <w:sz w:val="28"/>
          <w:szCs w:val="28"/>
        </w:rPr>
        <w:t>а</w:t>
      </w:r>
      <w:r w:rsidRPr="004C13C6">
        <w:rPr>
          <w:sz w:val="28"/>
          <w:szCs w:val="28"/>
        </w:rPr>
        <w:t>фа правомерно снижен судом до ста ми</w:t>
      </w:r>
      <w:r w:rsidR="00F47601" w:rsidRPr="004C13C6">
        <w:rPr>
          <w:sz w:val="28"/>
          <w:szCs w:val="28"/>
        </w:rPr>
        <w:t>нимальных размеров оплаты труда</w:t>
      </w:r>
      <w:r w:rsidR="00025526" w:rsidRPr="004C13C6">
        <w:rPr>
          <w:sz w:val="28"/>
          <w:szCs w:val="28"/>
        </w:rPr>
        <w:t xml:space="preserve"> [8]</w:t>
      </w:r>
      <w:r w:rsidRPr="004C13C6">
        <w:rPr>
          <w:sz w:val="28"/>
          <w:szCs w:val="28"/>
        </w:rPr>
        <w:t>.</w:t>
      </w:r>
    </w:p>
    <w:p w:rsidR="007F7EBE" w:rsidRPr="004C13C6" w:rsidRDefault="007F7EBE" w:rsidP="000B1642">
      <w:pPr>
        <w:pStyle w:val="pboth"/>
        <w:spacing w:before="0" w:beforeAutospacing="0" w:after="0" w:afterAutospacing="0"/>
        <w:contextualSpacing/>
        <w:jc w:val="both"/>
        <w:textAlignment w:val="baseline"/>
        <w:rPr>
          <w:sz w:val="28"/>
          <w:szCs w:val="28"/>
        </w:rPr>
      </w:pPr>
      <w:r w:rsidRPr="004C13C6">
        <w:rPr>
          <w:sz w:val="28"/>
          <w:szCs w:val="28"/>
        </w:rPr>
        <w:t>Рассматривая данную тему, необходимо сказать о том, что кроме привлеч</w:t>
      </w:r>
      <w:r w:rsidRPr="004C13C6">
        <w:rPr>
          <w:sz w:val="28"/>
          <w:szCs w:val="28"/>
        </w:rPr>
        <w:t>е</w:t>
      </w:r>
      <w:r w:rsidRPr="004C13C6">
        <w:rPr>
          <w:sz w:val="28"/>
          <w:szCs w:val="28"/>
        </w:rPr>
        <w:t>ния к административной ответственности, есть и другие последствия, напр</w:t>
      </w:r>
      <w:r w:rsidRPr="004C13C6">
        <w:rPr>
          <w:sz w:val="28"/>
          <w:szCs w:val="28"/>
        </w:rPr>
        <w:t>и</w:t>
      </w:r>
      <w:r w:rsidRPr="004C13C6">
        <w:rPr>
          <w:sz w:val="28"/>
          <w:szCs w:val="28"/>
        </w:rPr>
        <w:t xml:space="preserve">мер, гражданско-правовые. </w:t>
      </w:r>
      <w:r w:rsidRPr="004C13C6">
        <w:rPr>
          <w:sz w:val="28"/>
          <w:szCs w:val="28"/>
          <w:shd w:val="clear" w:color="auto" w:fill="FFFFFF"/>
        </w:rPr>
        <w:t>При самозахвате лица не получают гражданско-правовых гарантий, что означает полное отсутствие у них соответствующих прав.</w:t>
      </w:r>
    </w:p>
    <w:p w:rsidR="007F7EBE" w:rsidRPr="004C13C6" w:rsidRDefault="007F7EBE" w:rsidP="000B1642">
      <w:pPr>
        <w:spacing w:after="0"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Самовольное занятие земельного участка относят к достаточно серьезному правонарушению, которое, согласно действующему законодательству, влечет за собой определе</w:t>
      </w:r>
      <w:r w:rsidR="00F47601" w:rsidRPr="004C13C6">
        <w:rPr>
          <w:rFonts w:ascii="Times New Roman" w:hAnsi="Times New Roman" w:cs="Times New Roman"/>
          <w:sz w:val="28"/>
          <w:szCs w:val="28"/>
          <w:shd w:val="clear" w:color="auto" w:fill="FFFFFF"/>
        </w:rPr>
        <w:t>нную ответственность. Анализируя различные судебные р</w:t>
      </w:r>
      <w:r w:rsidR="00F47601" w:rsidRPr="004C13C6">
        <w:rPr>
          <w:rFonts w:ascii="Times New Roman" w:hAnsi="Times New Roman" w:cs="Times New Roman"/>
          <w:sz w:val="28"/>
          <w:szCs w:val="28"/>
          <w:shd w:val="clear" w:color="auto" w:fill="FFFFFF"/>
        </w:rPr>
        <w:t>е</w:t>
      </w:r>
      <w:r w:rsidR="00F47601" w:rsidRPr="004C13C6">
        <w:rPr>
          <w:rFonts w:ascii="Times New Roman" w:hAnsi="Times New Roman" w:cs="Times New Roman"/>
          <w:sz w:val="28"/>
          <w:szCs w:val="28"/>
          <w:shd w:val="clear" w:color="auto" w:fill="FFFFFF"/>
        </w:rPr>
        <w:t>шения</w:t>
      </w:r>
      <w:r w:rsidRPr="004C13C6">
        <w:rPr>
          <w:rFonts w:ascii="Times New Roman" w:hAnsi="Times New Roman" w:cs="Times New Roman"/>
          <w:sz w:val="28"/>
          <w:szCs w:val="28"/>
          <w:shd w:val="clear" w:color="auto" w:fill="FFFFFF"/>
        </w:rPr>
        <w:t>, можно прийти к выводу, что в России развита тенденция к самовольн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му занятию земельных участков. Большое количество заявлени</w:t>
      </w:r>
      <w:r w:rsidR="00F47601" w:rsidRPr="004C13C6">
        <w:rPr>
          <w:rFonts w:ascii="Times New Roman" w:hAnsi="Times New Roman" w:cs="Times New Roman"/>
          <w:sz w:val="28"/>
          <w:szCs w:val="28"/>
          <w:shd w:val="clear" w:color="auto" w:fill="FFFFFF"/>
        </w:rPr>
        <w:t>й подается в суд для оспаривания</w:t>
      </w:r>
      <w:r w:rsidRPr="004C13C6">
        <w:rPr>
          <w:rFonts w:ascii="Times New Roman" w:hAnsi="Times New Roman" w:cs="Times New Roman"/>
          <w:sz w:val="28"/>
          <w:szCs w:val="28"/>
          <w:shd w:val="clear" w:color="auto" w:fill="FFFFFF"/>
        </w:rPr>
        <w:t xml:space="preserve"> такого вида правонарушений, однако, как правило, суд нах</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дит умысел заявителей на незаконное занятие и использования земельных участков, принадлежащих на праве собственности иным лицам.</w:t>
      </w:r>
    </w:p>
    <w:p w:rsidR="007F7EBE" w:rsidRPr="004C13C6" w:rsidRDefault="007F7EBE" w:rsidP="000B1642">
      <w:pPr>
        <w:spacing w:after="0" w:line="240" w:lineRule="auto"/>
        <w:contextualSpacing/>
        <w:jc w:val="both"/>
        <w:rPr>
          <w:rFonts w:ascii="Times New Roman" w:hAnsi="Times New Roman" w:cs="Times New Roman"/>
          <w:sz w:val="28"/>
          <w:szCs w:val="28"/>
          <w:shd w:val="clear" w:color="auto" w:fill="FFFFFF"/>
        </w:rPr>
      </w:pPr>
    </w:p>
    <w:p w:rsidR="007F7EBE" w:rsidRPr="004C13C6" w:rsidRDefault="007F7EBE" w:rsidP="00CA0C7C">
      <w:pPr>
        <w:spacing w:after="0" w:line="240" w:lineRule="auto"/>
        <w:contextualSpacing/>
        <w:jc w:val="both"/>
        <w:rPr>
          <w:rFonts w:ascii="Times New Roman" w:hAnsi="Times New Roman" w:cs="Times New Roman"/>
          <w:sz w:val="28"/>
          <w:szCs w:val="28"/>
          <w:shd w:val="clear" w:color="auto" w:fill="FFFFFF"/>
        </w:rPr>
      </w:pPr>
      <w:r w:rsidRPr="004C13C6">
        <w:rPr>
          <w:rFonts w:ascii="Times New Roman" w:eastAsia="Times New Roman" w:hAnsi="Times New Roman" w:cs="Times New Roman"/>
          <w:b/>
          <w:sz w:val="28"/>
          <w:szCs w:val="28"/>
          <w:lang w:eastAsia="ru-RU"/>
        </w:rPr>
        <w:t>Список литературы</w:t>
      </w:r>
      <w:r w:rsidR="00E103FA" w:rsidRPr="004C13C6">
        <w:rPr>
          <w:rFonts w:ascii="Times New Roman" w:eastAsia="Times New Roman" w:hAnsi="Times New Roman" w:cs="Times New Roman"/>
          <w:b/>
          <w:sz w:val="28"/>
          <w:szCs w:val="28"/>
          <w:lang w:eastAsia="ru-RU"/>
        </w:rPr>
        <w:t>:</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iCs/>
          <w:sz w:val="28"/>
          <w:szCs w:val="28"/>
          <w:bdr w:val="none" w:sz="0" w:space="0" w:color="auto" w:frame="1"/>
          <w:shd w:val="clear" w:color="auto" w:fill="FFFFFF"/>
        </w:rPr>
        <w:t>Конституция Российской Федерации (принята всенародным голосов</w:t>
      </w:r>
      <w:r w:rsidRPr="004C13C6">
        <w:rPr>
          <w:rFonts w:ascii="Times New Roman" w:hAnsi="Times New Roman" w:cs="Times New Roman"/>
          <w:iCs/>
          <w:sz w:val="28"/>
          <w:szCs w:val="28"/>
          <w:bdr w:val="none" w:sz="0" w:space="0" w:color="auto" w:frame="1"/>
          <w:shd w:val="clear" w:color="auto" w:fill="FFFFFF"/>
        </w:rPr>
        <w:t>а</w:t>
      </w:r>
      <w:r w:rsidRPr="004C13C6">
        <w:rPr>
          <w:rFonts w:ascii="Times New Roman" w:hAnsi="Times New Roman" w:cs="Times New Roman"/>
          <w:iCs/>
          <w:sz w:val="28"/>
          <w:szCs w:val="28"/>
          <w:bdr w:val="none" w:sz="0" w:space="0" w:color="auto" w:frame="1"/>
          <w:shd w:val="clear" w:color="auto" w:fill="FFFFFF"/>
        </w:rPr>
        <w:t>нием 12.12.1993) // Собрание</w:t>
      </w:r>
      <w:r w:rsidR="00813936" w:rsidRPr="004C13C6">
        <w:rPr>
          <w:rFonts w:ascii="Times New Roman" w:hAnsi="Times New Roman" w:cs="Times New Roman"/>
          <w:iCs/>
          <w:sz w:val="28"/>
          <w:szCs w:val="28"/>
          <w:bdr w:val="none" w:sz="0" w:space="0" w:color="auto" w:frame="1"/>
          <w:shd w:val="clear" w:color="auto" w:fill="FFFFFF"/>
        </w:rPr>
        <w:t xml:space="preserve"> законодательства РФ. - 14.04.2014. -</w:t>
      </w:r>
      <w:r w:rsidRPr="004C13C6">
        <w:rPr>
          <w:rFonts w:ascii="Times New Roman" w:hAnsi="Times New Roman" w:cs="Times New Roman"/>
          <w:iCs/>
          <w:sz w:val="28"/>
          <w:szCs w:val="28"/>
          <w:bdr w:val="none" w:sz="0" w:space="0" w:color="auto" w:frame="1"/>
          <w:shd w:val="clear" w:color="auto" w:fill="FFFFFF"/>
        </w:rPr>
        <w:t xml:space="preserve"> N 15</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Земельный кодекс Российской Федерации от 25.10.2001 N 136-ФЗ (ред. от 02.08.2019) https://base.garant.ru/12124624/</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eastAsia="Arial Unicode MS" w:hAnsi="Times New Roman" w:cs="Times New Roman"/>
          <w:sz w:val="28"/>
          <w:szCs w:val="28"/>
        </w:rPr>
        <w:t>Кодекс об административных правонарушениях Российской Федер</w:t>
      </w:r>
      <w:r w:rsidRPr="004C13C6">
        <w:rPr>
          <w:rFonts w:ascii="Times New Roman" w:eastAsia="Arial Unicode MS" w:hAnsi="Times New Roman" w:cs="Times New Roman"/>
          <w:sz w:val="28"/>
          <w:szCs w:val="28"/>
        </w:rPr>
        <w:t>а</w:t>
      </w:r>
      <w:r w:rsidRPr="004C13C6">
        <w:rPr>
          <w:rFonts w:ascii="Times New Roman" w:eastAsia="Arial Unicode MS" w:hAnsi="Times New Roman" w:cs="Times New Roman"/>
          <w:sz w:val="28"/>
          <w:szCs w:val="28"/>
        </w:rPr>
        <w:t>ции от 30.12.2001 N 195-ФЗ (ред. от 12.11.2019)</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"Градостроительный кодекс Российской Федерации" от 29.12.2004 N 190- ФЗ (ред. от 07.03.2017) http://base.garant.ru/12138258/</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Постановление Правительства РФ от 03.12.2014 N 1308 "Об утве</w:t>
      </w:r>
      <w:r w:rsidRPr="004C13C6">
        <w:rPr>
          <w:rFonts w:ascii="Times New Roman" w:hAnsi="Times New Roman" w:cs="Times New Roman"/>
          <w:sz w:val="28"/>
          <w:szCs w:val="28"/>
        </w:rPr>
        <w:t>р</w:t>
      </w:r>
      <w:r w:rsidRPr="004C13C6">
        <w:rPr>
          <w:rFonts w:ascii="Times New Roman" w:hAnsi="Times New Roman" w:cs="Times New Roman"/>
          <w:sz w:val="28"/>
          <w:szCs w:val="28"/>
        </w:rPr>
        <w:t>ждении Правил определения размера платы за увеличение площади земельных участков, находящихся в частной собственности, в результате их перераспред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ления с земельными участками, находящимися в федеральной собственности", http://base.garant.ru/70816590/#ixzz4dIOWnRWx </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lastRenderedPageBreak/>
        <w:t>Постановление Пленума Верховного Суда от 7 ноября 2017 года № 60-АД17-3 [Электронный ресурс] // СудАкт.</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Постановление Пленума Верховного суда от 29 ноября 2016 г. N 303-АД16-13561 [Электронный ресурс] // КонсультантПлюс.</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Информационное письмо Президиума ВАС РФ от 27.02.2001 N 61 "Обзор практики применения арбитражными судами земельного законодател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ства"</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Судебное решение Заволжского районного суда Тверской области от 17 мая 2018 года № 12-267/2018 // СудАкт. 2019 г.</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Судебное решение Заволжского районного суда г. Твери от 15 февр</w:t>
      </w:r>
      <w:r w:rsidRPr="004C13C6">
        <w:rPr>
          <w:rFonts w:ascii="Times New Roman" w:hAnsi="Times New Roman" w:cs="Times New Roman"/>
          <w:sz w:val="28"/>
          <w:szCs w:val="28"/>
        </w:rPr>
        <w:t>а</w:t>
      </w:r>
      <w:r w:rsidRPr="004C13C6">
        <w:rPr>
          <w:rFonts w:ascii="Times New Roman" w:hAnsi="Times New Roman" w:cs="Times New Roman"/>
          <w:sz w:val="28"/>
          <w:szCs w:val="28"/>
        </w:rPr>
        <w:t>ля 2019 года № 12-15/2019 // СудАкт. 2019 г.</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 xml:space="preserve">Администрация города разъясняет: как правильно оформить землю под палисадником // </w:t>
      </w:r>
      <w:r w:rsidRPr="004C13C6">
        <w:rPr>
          <w:rFonts w:ascii="Times New Roman" w:hAnsi="Times New Roman" w:cs="Times New Roman"/>
          <w:sz w:val="28"/>
          <w:szCs w:val="28"/>
          <w:lang w:val="en-US"/>
        </w:rPr>
        <w:t>TverNews</w:t>
      </w:r>
      <w:r w:rsidRPr="004C13C6">
        <w:rPr>
          <w:rFonts w:ascii="Times New Roman" w:hAnsi="Times New Roman" w:cs="Times New Roman"/>
          <w:sz w:val="28"/>
          <w:szCs w:val="28"/>
        </w:rPr>
        <w:t xml:space="preserve"> https://tvernews.ru/news/61678/</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Галиновская Е.А. Рассмотрение судами споров, связанные с привл</w:t>
      </w:r>
      <w:r w:rsidRPr="004C13C6">
        <w:rPr>
          <w:rFonts w:ascii="Times New Roman" w:hAnsi="Times New Roman" w:cs="Times New Roman"/>
          <w:sz w:val="28"/>
          <w:szCs w:val="28"/>
        </w:rPr>
        <w:t>е</w:t>
      </w:r>
      <w:r w:rsidRPr="004C13C6">
        <w:rPr>
          <w:rFonts w:ascii="Times New Roman" w:hAnsi="Times New Roman" w:cs="Times New Roman"/>
          <w:sz w:val="28"/>
          <w:szCs w:val="28"/>
        </w:rPr>
        <w:t>чение к административной ответственности за самовольное занятие земельного участка // Имущественные отношение в РФ №7(94). 2009 г. с. 67-75.</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Комментарий к Земельному кодексу Российской Федерации / под ред. С. А. Боголюбова. М., 2009</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Михайлова Алина Оформление "прирезок" к земельным участкам: 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вые возможности // ГАРАНТ.РУ информационно-правовой портал. 2015, </w:t>
      </w:r>
    </w:p>
    <w:p w:rsidR="007F7EBE" w:rsidRPr="004C13C6" w:rsidRDefault="007F7EBE" w:rsidP="000B1642">
      <w:pPr>
        <w:pStyle w:val="a3"/>
        <w:numPr>
          <w:ilvl w:val="0"/>
          <w:numId w:val="6"/>
        </w:numPr>
        <w:spacing w:after="0" w:line="240" w:lineRule="auto"/>
        <w:ind w:left="0" w:firstLine="454"/>
        <w:jc w:val="both"/>
        <w:rPr>
          <w:rStyle w:val="a4"/>
          <w:rFonts w:ascii="Times New Roman" w:hAnsi="Times New Roman" w:cs="Times New Roman"/>
          <w:color w:val="auto"/>
          <w:sz w:val="28"/>
          <w:szCs w:val="28"/>
          <w:lang w:eastAsia="ru-RU"/>
        </w:rPr>
      </w:pPr>
      <w:r w:rsidRPr="004C13C6">
        <w:rPr>
          <w:rFonts w:ascii="Times New Roman" w:hAnsi="Times New Roman" w:cs="Times New Roman"/>
          <w:sz w:val="28"/>
          <w:szCs w:val="28"/>
        </w:rPr>
        <w:t>Филлипова А.А. Самовольное занятие земельного участка: актуал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ные проблема и пути их решение // </w:t>
      </w:r>
      <w:hyperlink r:id="rId60" w:history="1">
        <w:r w:rsidRPr="004C13C6">
          <w:rPr>
            <w:rStyle w:val="a4"/>
            <w:rFonts w:ascii="Times New Roman" w:hAnsi="Times New Roman" w:cs="Times New Roman"/>
            <w:color w:val="auto"/>
            <w:sz w:val="28"/>
            <w:szCs w:val="28"/>
          </w:rPr>
          <w:t>https://elibrary.ru/item.asp?id=29832094</w:t>
        </w:r>
      </w:hyperlink>
    </w:p>
    <w:p w:rsidR="00025526" w:rsidRPr="004C13C6" w:rsidRDefault="00025526" w:rsidP="000B1642">
      <w:pPr>
        <w:pStyle w:val="a5"/>
        <w:numPr>
          <w:ilvl w:val="0"/>
          <w:numId w:val="6"/>
        </w:numPr>
        <w:ind w:left="879" w:hanging="454"/>
        <w:jc w:val="both"/>
        <w:rPr>
          <w:rFonts w:ascii="Times New Roman" w:hAnsi="Times New Roman" w:cs="Times New Roman"/>
          <w:sz w:val="28"/>
          <w:szCs w:val="28"/>
        </w:rPr>
      </w:pPr>
      <w:r w:rsidRPr="004C13C6">
        <w:rPr>
          <w:rFonts w:ascii="Times New Roman" w:hAnsi="Times New Roman" w:cs="Times New Roman"/>
          <w:sz w:val="28"/>
          <w:szCs w:val="28"/>
        </w:rPr>
        <w:t xml:space="preserve"> Агапов А. Б. Постатейный комментарий к Кодексу Российской </w:t>
      </w:r>
    </w:p>
    <w:p w:rsidR="00025526" w:rsidRPr="004C13C6" w:rsidRDefault="00025526" w:rsidP="000B1642">
      <w:pPr>
        <w:pStyle w:val="a5"/>
        <w:ind w:left="1146" w:hanging="1146"/>
        <w:jc w:val="both"/>
        <w:rPr>
          <w:rFonts w:ascii="Times New Roman" w:hAnsi="Times New Roman" w:cs="Times New Roman"/>
          <w:sz w:val="28"/>
          <w:szCs w:val="28"/>
        </w:rPr>
      </w:pPr>
      <w:r w:rsidRPr="004C13C6">
        <w:rPr>
          <w:rFonts w:ascii="Times New Roman" w:hAnsi="Times New Roman" w:cs="Times New Roman"/>
          <w:sz w:val="28"/>
          <w:szCs w:val="28"/>
        </w:rPr>
        <w:t>Федерации об административных правонарушениях. М., 2004.</w:t>
      </w:r>
    </w:p>
    <w:p w:rsidR="00813936" w:rsidRPr="004C13C6" w:rsidRDefault="00813936" w:rsidP="000B1642">
      <w:pPr>
        <w:spacing w:after="0" w:line="240" w:lineRule="auto"/>
        <w:ind w:firstLine="0"/>
        <w:jc w:val="both"/>
        <w:rPr>
          <w:rFonts w:ascii="Times New Roman" w:hAnsi="Times New Roman" w:cs="Times New Roman"/>
          <w:sz w:val="28"/>
          <w:szCs w:val="28"/>
          <w:lang w:eastAsia="ru-RU"/>
        </w:rPr>
      </w:pPr>
    </w:p>
    <w:p w:rsidR="007F7EBE" w:rsidRPr="004C13C6" w:rsidRDefault="007F7EBE" w:rsidP="00CA0C7C">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p>
    <w:p w:rsidR="007F7EBE" w:rsidRPr="004C13C6" w:rsidRDefault="007F7EBE" w:rsidP="000B1642">
      <w:pPr>
        <w:pStyle w:val="a3"/>
        <w:spacing w:after="0"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lang w:eastAsia="ru-RU"/>
        </w:rPr>
        <w:t>ЖУКОВА Анастасия Александровна – студентка 3-го курса юридического факультета</w:t>
      </w:r>
      <w:r w:rsidRPr="004C13C6">
        <w:rPr>
          <w:rFonts w:ascii="Times New Roman" w:hAnsi="Times New Roman" w:cs="Times New Roman"/>
          <w:iCs/>
          <w:sz w:val="28"/>
          <w:szCs w:val="28"/>
        </w:rPr>
        <w:t xml:space="preserve"> Тверского государственного университета (170100, г. Тверь, ул. Желябова, 33)</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61" w:history="1">
        <w:r w:rsidRPr="004C13C6">
          <w:rPr>
            <w:rStyle w:val="a4"/>
            <w:rFonts w:ascii="Times New Roman" w:hAnsi="Times New Roman" w:cs="Times New Roman"/>
            <w:color w:val="auto"/>
            <w:sz w:val="28"/>
            <w:szCs w:val="28"/>
            <w:lang w:val="en-US"/>
          </w:rPr>
          <w:t>Anastas</w:t>
        </w:r>
        <w:r w:rsidRPr="004C13C6">
          <w:rPr>
            <w:rStyle w:val="a4"/>
            <w:rFonts w:ascii="Times New Roman" w:hAnsi="Times New Roman" w:cs="Times New Roman"/>
            <w:color w:val="auto"/>
            <w:sz w:val="28"/>
            <w:szCs w:val="28"/>
          </w:rPr>
          <w:t>22061999@</w:t>
        </w:r>
        <w:r w:rsidRPr="004C13C6">
          <w:rPr>
            <w:rStyle w:val="a4"/>
            <w:rFonts w:ascii="Times New Roman" w:hAnsi="Times New Roman" w:cs="Times New Roman"/>
            <w:color w:val="auto"/>
            <w:sz w:val="28"/>
            <w:szCs w:val="28"/>
            <w:lang w:val="en-US"/>
          </w:rPr>
          <w:t>gmail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com</w:t>
        </w:r>
      </w:hyperlink>
      <w:r w:rsidRPr="004C13C6">
        <w:rPr>
          <w:rFonts w:ascii="Times New Roman" w:hAnsi="Times New Roman" w:cs="Times New Roman"/>
          <w:sz w:val="28"/>
          <w:szCs w:val="28"/>
        </w:rPr>
        <w:t>;</w:t>
      </w:r>
      <w:r w:rsidR="00813936" w:rsidRPr="004C13C6">
        <w:rPr>
          <w:rFonts w:ascii="Times New Roman" w:hAnsi="Times New Roman" w:cs="Times New Roman"/>
          <w:sz w:val="28"/>
          <w:szCs w:val="28"/>
        </w:rPr>
        <w:t xml:space="preserve"> т. 8-905-603-4873</w:t>
      </w:r>
    </w:p>
    <w:p w:rsidR="00813936" w:rsidRPr="004C13C6" w:rsidRDefault="00813936" w:rsidP="000B1642">
      <w:pPr>
        <w:pStyle w:val="a3"/>
        <w:spacing w:after="0" w:line="240" w:lineRule="auto"/>
        <w:ind w:left="0"/>
        <w:jc w:val="both"/>
        <w:rPr>
          <w:rFonts w:ascii="Times New Roman" w:hAnsi="Times New Roman" w:cs="Times New Roman"/>
          <w:i/>
          <w:sz w:val="28"/>
          <w:szCs w:val="28"/>
        </w:rPr>
      </w:pPr>
    </w:p>
    <w:p w:rsidR="007F7EBE" w:rsidRPr="004C13C6" w:rsidRDefault="007F7EBE" w:rsidP="00CA0C7C">
      <w:pPr>
        <w:pStyle w:val="aa"/>
        <w:spacing w:before="0" w:beforeAutospacing="0" w:after="120" w:afterAutospacing="0"/>
        <w:jc w:val="both"/>
        <w:rPr>
          <w:i/>
          <w:iCs/>
          <w:sz w:val="28"/>
          <w:szCs w:val="28"/>
        </w:rPr>
      </w:pPr>
      <w:r w:rsidRPr="004C13C6">
        <w:rPr>
          <w:i/>
          <w:iCs/>
          <w:sz w:val="28"/>
          <w:szCs w:val="28"/>
        </w:rPr>
        <w:t>Научный руководитель:</w:t>
      </w:r>
      <w:r w:rsidRPr="004C13C6">
        <w:rPr>
          <w:i/>
          <w:iCs/>
          <w:sz w:val="28"/>
          <w:szCs w:val="28"/>
        </w:rPr>
        <w:tab/>
      </w:r>
    </w:p>
    <w:p w:rsidR="007F7EBE" w:rsidRPr="004C13C6" w:rsidRDefault="00813936" w:rsidP="000B1642">
      <w:pPr>
        <w:shd w:val="clear" w:color="auto" w:fill="FFFFFF"/>
        <w:spacing w:line="240" w:lineRule="auto"/>
        <w:ind w:firstLine="0"/>
        <w:jc w:val="both"/>
        <w:rPr>
          <w:rFonts w:ascii="Times New Roman" w:hAnsi="Times New Roman" w:cs="Times New Roman"/>
          <w:sz w:val="28"/>
          <w:szCs w:val="28"/>
          <w:lang w:val="en-US"/>
        </w:rPr>
      </w:pPr>
      <w:r w:rsidRPr="004C13C6">
        <w:rPr>
          <w:rFonts w:ascii="Times New Roman" w:hAnsi="Times New Roman" w:cs="Times New Roman"/>
          <w:i/>
          <w:iCs/>
          <w:sz w:val="28"/>
          <w:szCs w:val="28"/>
        </w:rPr>
        <w:t xml:space="preserve">      </w:t>
      </w:r>
      <w:r w:rsidR="007F7EBE" w:rsidRPr="004C13C6">
        <w:rPr>
          <w:rFonts w:ascii="Times New Roman" w:hAnsi="Times New Roman" w:cs="Times New Roman"/>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007F7EBE" w:rsidRPr="004C13C6">
        <w:rPr>
          <w:rFonts w:ascii="Times New Roman" w:hAnsi="Times New Roman" w:cs="Times New Roman"/>
          <w:iCs/>
          <w:sz w:val="28"/>
          <w:szCs w:val="28"/>
        </w:rPr>
        <w:t>с</w:t>
      </w:r>
      <w:r w:rsidR="007F7EBE" w:rsidRPr="004C13C6">
        <w:rPr>
          <w:rFonts w:ascii="Times New Roman" w:hAnsi="Times New Roman" w:cs="Times New Roman"/>
          <w:iCs/>
          <w:sz w:val="28"/>
          <w:szCs w:val="28"/>
        </w:rPr>
        <w:t xml:space="preserve">сиональной деятельности </w:t>
      </w:r>
      <w:r w:rsidR="007F7EBE" w:rsidRPr="004C13C6">
        <w:rPr>
          <w:rFonts w:ascii="Times New Roman" w:hAnsi="Times New Roman" w:cs="Times New Roman"/>
          <w:sz w:val="28"/>
          <w:szCs w:val="28"/>
        </w:rPr>
        <w:t xml:space="preserve">ФГБОУ </w:t>
      </w:r>
      <w:proofErr w:type="gramStart"/>
      <w:r w:rsidR="007F7EBE" w:rsidRPr="004C13C6">
        <w:rPr>
          <w:rFonts w:ascii="Times New Roman" w:hAnsi="Times New Roman" w:cs="Times New Roman"/>
          <w:sz w:val="28"/>
          <w:szCs w:val="28"/>
        </w:rPr>
        <w:t>ВО</w:t>
      </w:r>
      <w:proofErr w:type="gramEnd"/>
      <w:r w:rsidR="007F7EBE" w:rsidRPr="004C13C6">
        <w:rPr>
          <w:rFonts w:ascii="Times New Roman" w:hAnsi="Times New Roman" w:cs="Times New Roman"/>
          <w:sz w:val="28"/>
          <w:szCs w:val="28"/>
        </w:rPr>
        <w:t xml:space="preserve"> «</w:t>
      </w:r>
      <w:r w:rsidR="007F7EBE" w:rsidRPr="004C13C6">
        <w:rPr>
          <w:rFonts w:ascii="Times New Roman" w:hAnsi="Times New Roman" w:cs="Times New Roman"/>
          <w:iCs/>
          <w:sz w:val="28"/>
          <w:szCs w:val="28"/>
        </w:rPr>
        <w:t>Тверского государственного универс</w:t>
      </w:r>
      <w:r w:rsidR="007F7EBE" w:rsidRPr="004C13C6">
        <w:rPr>
          <w:rFonts w:ascii="Times New Roman" w:hAnsi="Times New Roman" w:cs="Times New Roman"/>
          <w:iCs/>
          <w:sz w:val="28"/>
          <w:szCs w:val="28"/>
        </w:rPr>
        <w:t>и</w:t>
      </w:r>
      <w:r w:rsidR="007F7EBE" w:rsidRPr="004C13C6">
        <w:rPr>
          <w:rFonts w:ascii="Times New Roman" w:hAnsi="Times New Roman" w:cs="Times New Roman"/>
          <w:iCs/>
          <w:sz w:val="28"/>
          <w:szCs w:val="28"/>
        </w:rPr>
        <w:t>тета» (170100, г. Тверь, ул. Желябова</w:t>
      </w:r>
      <w:r w:rsidR="007F7EBE" w:rsidRPr="004C13C6">
        <w:rPr>
          <w:rFonts w:ascii="Times New Roman" w:hAnsi="Times New Roman" w:cs="Times New Roman"/>
          <w:iCs/>
          <w:sz w:val="28"/>
          <w:szCs w:val="28"/>
          <w:lang w:val="en-US"/>
        </w:rPr>
        <w:t>, 33),</w:t>
      </w:r>
      <w:r w:rsidR="007F7EBE" w:rsidRPr="004C13C6">
        <w:rPr>
          <w:rFonts w:ascii="Times New Roman" w:hAnsi="Times New Roman" w:cs="Times New Roman"/>
          <w:iCs/>
          <w:sz w:val="28"/>
          <w:szCs w:val="28"/>
        </w:rPr>
        <w:t>е</w:t>
      </w:r>
      <w:r w:rsidR="007F7EBE" w:rsidRPr="004C13C6">
        <w:rPr>
          <w:rFonts w:ascii="Times New Roman" w:hAnsi="Times New Roman" w:cs="Times New Roman"/>
          <w:sz w:val="28"/>
          <w:szCs w:val="28"/>
          <w:lang w:val="en-US"/>
        </w:rPr>
        <w:t xml:space="preserve"> - mail:</w:t>
      </w:r>
      <w:hyperlink r:id="rId62" w:history="1">
        <w:r w:rsidR="007F7EBE" w:rsidRPr="004C13C6">
          <w:rPr>
            <w:rStyle w:val="a4"/>
            <w:rFonts w:ascii="Times New Roman" w:hAnsi="Times New Roman" w:cs="Times New Roman"/>
            <w:color w:val="auto"/>
            <w:sz w:val="28"/>
            <w:szCs w:val="28"/>
            <w:lang w:val="en-US"/>
          </w:rPr>
          <w:t>Vasilchuk.74@mail.ru</w:t>
        </w:r>
      </w:hyperlink>
    </w:p>
    <w:p w:rsidR="007F7EBE" w:rsidRDefault="007F7EBE" w:rsidP="000B1642">
      <w:pPr>
        <w:spacing w:before="240" w:line="240" w:lineRule="auto"/>
        <w:ind w:firstLine="0"/>
        <w:jc w:val="both"/>
        <w:rPr>
          <w:rFonts w:ascii="Times New Roman" w:hAnsi="Times New Roman" w:cs="Times New Roman"/>
          <w:b/>
          <w:sz w:val="28"/>
          <w:szCs w:val="28"/>
          <w:shd w:val="clear" w:color="auto" w:fill="FFFFFF"/>
        </w:rPr>
      </w:pPr>
    </w:p>
    <w:p w:rsidR="00105057" w:rsidRDefault="00105057" w:rsidP="000B1642">
      <w:pPr>
        <w:spacing w:before="240" w:line="240" w:lineRule="auto"/>
        <w:ind w:firstLine="0"/>
        <w:jc w:val="both"/>
        <w:rPr>
          <w:rFonts w:ascii="Times New Roman" w:hAnsi="Times New Roman" w:cs="Times New Roman"/>
          <w:b/>
          <w:sz w:val="28"/>
          <w:szCs w:val="28"/>
          <w:shd w:val="clear" w:color="auto" w:fill="FFFFFF"/>
        </w:rPr>
      </w:pPr>
    </w:p>
    <w:p w:rsidR="00105057" w:rsidRDefault="00BA01E3" w:rsidP="00BA01E3">
      <w:pPr>
        <w:tabs>
          <w:tab w:val="left" w:pos="5640"/>
        </w:tabs>
        <w:spacing w:before="240" w:line="240" w:lineRule="auto"/>
        <w:ind w:firstLine="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p>
    <w:p w:rsidR="00BA01E3" w:rsidRDefault="00BA01E3" w:rsidP="00BA01E3">
      <w:pPr>
        <w:tabs>
          <w:tab w:val="left" w:pos="5640"/>
        </w:tabs>
        <w:spacing w:before="240" w:line="240" w:lineRule="auto"/>
        <w:ind w:firstLine="0"/>
        <w:jc w:val="both"/>
        <w:rPr>
          <w:rFonts w:ascii="Times New Roman" w:hAnsi="Times New Roman" w:cs="Times New Roman"/>
          <w:b/>
          <w:sz w:val="28"/>
          <w:szCs w:val="28"/>
          <w:shd w:val="clear" w:color="auto" w:fill="FFFFFF"/>
        </w:rPr>
      </w:pPr>
    </w:p>
    <w:p w:rsidR="00105057" w:rsidRPr="00105057" w:rsidRDefault="00105057" w:rsidP="000B1642">
      <w:pPr>
        <w:spacing w:before="240" w:line="240" w:lineRule="auto"/>
        <w:ind w:firstLine="0"/>
        <w:jc w:val="both"/>
        <w:rPr>
          <w:rFonts w:ascii="Times New Roman" w:hAnsi="Times New Roman" w:cs="Times New Roman"/>
          <w:b/>
          <w:sz w:val="28"/>
          <w:szCs w:val="28"/>
          <w:shd w:val="clear" w:color="auto" w:fill="FFFFFF"/>
        </w:rPr>
      </w:pPr>
    </w:p>
    <w:p w:rsidR="00CA0C7C" w:rsidRPr="00105057" w:rsidRDefault="007F7EBE" w:rsidP="00CA0C7C">
      <w:pPr>
        <w:spacing w:before="240" w:after="0" w:line="240" w:lineRule="auto"/>
        <w:rPr>
          <w:rFonts w:ascii="Times New Roman" w:hAnsi="Times New Roman" w:cs="Times New Roman"/>
          <w:b/>
          <w:sz w:val="28"/>
          <w:szCs w:val="28"/>
          <w:shd w:val="clear" w:color="auto" w:fill="FFFFFF"/>
          <w:lang w:val="en-US"/>
        </w:rPr>
      </w:pPr>
      <w:r w:rsidRPr="004C13C6">
        <w:rPr>
          <w:rFonts w:ascii="Times New Roman" w:hAnsi="Times New Roman" w:cs="Times New Roman"/>
          <w:b/>
          <w:sz w:val="28"/>
          <w:szCs w:val="28"/>
          <w:shd w:val="clear" w:color="auto" w:fill="FFFFFF"/>
          <w:lang w:val="en-US"/>
        </w:rPr>
        <w:lastRenderedPageBreak/>
        <w:t xml:space="preserve">SELF-WILLED OCCUPANCY TERRITORY IS BASIC TO </w:t>
      </w:r>
    </w:p>
    <w:p w:rsidR="007F7EBE" w:rsidRPr="004C13C6" w:rsidRDefault="007F7EBE" w:rsidP="00CA0C7C">
      <w:pPr>
        <w:spacing w:after="0" w:line="240" w:lineRule="auto"/>
        <w:rPr>
          <w:rFonts w:ascii="Times New Roman" w:hAnsi="Times New Roman" w:cs="Times New Roman"/>
          <w:i/>
          <w:sz w:val="28"/>
          <w:szCs w:val="28"/>
          <w:lang w:val="en-US"/>
        </w:rPr>
      </w:pPr>
      <w:r w:rsidRPr="004C13C6">
        <w:rPr>
          <w:rFonts w:ascii="Times New Roman" w:hAnsi="Times New Roman" w:cs="Times New Roman"/>
          <w:b/>
          <w:sz w:val="28"/>
          <w:szCs w:val="28"/>
          <w:shd w:val="clear" w:color="auto" w:fill="FFFFFF"/>
          <w:lang w:val="en-US"/>
        </w:rPr>
        <w:t>ADMINI</w:t>
      </w:r>
      <w:r w:rsidRPr="004C13C6">
        <w:rPr>
          <w:rFonts w:ascii="Times New Roman" w:hAnsi="Times New Roman" w:cs="Times New Roman"/>
          <w:b/>
          <w:sz w:val="28"/>
          <w:szCs w:val="28"/>
          <w:shd w:val="clear" w:color="auto" w:fill="FFFFFF"/>
          <w:lang w:val="en-US"/>
        </w:rPr>
        <w:t>S</w:t>
      </w:r>
      <w:r w:rsidRPr="004C13C6">
        <w:rPr>
          <w:rFonts w:ascii="Times New Roman" w:hAnsi="Times New Roman" w:cs="Times New Roman"/>
          <w:b/>
          <w:sz w:val="28"/>
          <w:szCs w:val="28"/>
          <w:shd w:val="clear" w:color="auto" w:fill="FFFFFF"/>
          <w:lang w:val="en-US"/>
        </w:rPr>
        <w:t>TRATIVE PROSECUTION</w:t>
      </w:r>
    </w:p>
    <w:p w:rsidR="007F7EBE" w:rsidRPr="00CA0C7C" w:rsidRDefault="007F7EBE" w:rsidP="000B1642">
      <w:pPr>
        <w:spacing w:before="240" w:line="240" w:lineRule="auto"/>
        <w:rPr>
          <w:rFonts w:ascii="Times New Roman" w:hAnsi="Times New Roman" w:cs="Times New Roman"/>
          <w:b/>
          <w:sz w:val="28"/>
          <w:szCs w:val="28"/>
          <w:lang w:val="en-US"/>
        </w:rPr>
      </w:pPr>
      <w:r w:rsidRPr="00CA0C7C">
        <w:rPr>
          <w:rFonts w:ascii="Times New Roman" w:hAnsi="Times New Roman" w:cs="Times New Roman"/>
          <w:b/>
          <w:sz w:val="28"/>
          <w:szCs w:val="28"/>
          <w:lang w:val="en"/>
        </w:rPr>
        <w:t>A</w:t>
      </w:r>
      <w:r w:rsidRPr="00CA0C7C">
        <w:rPr>
          <w:rFonts w:ascii="Times New Roman" w:hAnsi="Times New Roman" w:cs="Times New Roman"/>
          <w:b/>
          <w:sz w:val="28"/>
          <w:szCs w:val="28"/>
          <w:lang w:val="en-US"/>
        </w:rPr>
        <w:t>.</w:t>
      </w:r>
      <w:r w:rsidRPr="00CA0C7C">
        <w:rPr>
          <w:rFonts w:ascii="Times New Roman" w:hAnsi="Times New Roman" w:cs="Times New Roman"/>
          <w:b/>
          <w:sz w:val="28"/>
          <w:szCs w:val="28"/>
          <w:lang w:val="en"/>
        </w:rPr>
        <w:t xml:space="preserve"> A</w:t>
      </w:r>
      <w:r w:rsidRPr="00CA0C7C">
        <w:rPr>
          <w:rFonts w:ascii="Times New Roman" w:hAnsi="Times New Roman" w:cs="Times New Roman"/>
          <w:b/>
          <w:sz w:val="28"/>
          <w:szCs w:val="28"/>
          <w:lang w:val="en-US"/>
        </w:rPr>
        <w:t>.</w:t>
      </w:r>
      <w:r w:rsidRPr="00CA0C7C">
        <w:rPr>
          <w:rFonts w:ascii="Times New Roman" w:hAnsi="Times New Roman" w:cs="Times New Roman"/>
          <w:b/>
          <w:sz w:val="28"/>
          <w:szCs w:val="28"/>
          <w:shd w:val="clear" w:color="auto" w:fill="FFFFFF"/>
          <w:lang w:val="en-US"/>
        </w:rPr>
        <w:t xml:space="preserve"> </w:t>
      </w:r>
      <w:r w:rsidRPr="00CA0C7C">
        <w:rPr>
          <w:rFonts w:ascii="Times New Roman" w:hAnsi="Times New Roman" w:cs="Times New Roman"/>
          <w:b/>
          <w:sz w:val="28"/>
          <w:szCs w:val="28"/>
          <w:lang w:val="en"/>
        </w:rPr>
        <w:t>Zhukova</w:t>
      </w:r>
    </w:p>
    <w:p w:rsidR="007F7EBE" w:rsidRDefault="007F7EBE" w:rsidP="00CA0C7C">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w:t>
      </w:r>
      <w:r w:rsidR="00813936" w:rsidRPr="004C13C6">
        <w:rPr>
          <w:rFonts w:ascii="Times New Roman" w:hAnsi="Times New Roman" w:cs="Times New Roman"/>
          <w:sz w:val="28"/>
          <w:szCs w:val="28"/>
          <w:lang w:val="en-US"/>
        </w:rPr>
        <w:t>y</w:t>
      </w:r>
    </w:p>
    <w:p w:rsidR="00CA0C7C" w:rsidRPr="00CA0C7C" w:rsidRDefault="00CA0C7C" w:rsidP="00CA0C7C">
      <w:pPr>
        <w:spacing w:after="0" w:line="240" w:lineRule="auto"/>
        <w:rPr>
          <w:rFonts w:ascii="Times New Roman" w:hAnsi="Times New Roman" w:cs="Times New Roman"/>
          <w:sz w:val="28"/>
          <w:szCs w:val="28"/>
        </w:rPr>
      </w:pPr>
    </w:p>
    <w:p w:rsidR="007F7EBE" w:rsidRPr="004C13C6" w:rsidRDefault="007F7EBE" w:rsidP="00051CDE">
      <w:pPr>
        <w:spacing w:after="0" w:line="240" w:lineRule="auto"/>
        <w:ind w:left="284" w:firstLine="0"/>
        <w:jc w:val="both"/>
        <w:rPr>
          <w:rFonts w:ascii="Times New Roman" w:hAnsi="Times New Roman" w:cs="Times New Roman"/>
          <w:sz w:val="28"/>
          <w:szCs w:val="28"/>
          <w:shd w:val="clear" w:color="auto" w:fill="FFFFFF"/>
          <w:lang w:val="en-US"/>
        </w:rPr>
      </w:pPr>
      <w:r w:rsidRPr="004C13C6">
        <w:rPr>
          <w:rFonts w:ascii="Times New Roman" w:hAnsi="Times New Roman" w:cs="Times New Roman"/>
          <w:sz w:val="28"/>
          <w:szCs w:val="28"/>
          <w:shd w:val="clear" w:color="auto" w:fill="FFFFFF"/>
          <w:lang w:val="en-US"/>
        </w:rPr>
        <w:t>The article examines the problematic issues of bringing citizens and legal entities to administrative responsibility for unauthorized occupation of a land plot. Sep</w:t>
      </w:r>
      <w:r w:rsidRPr="004C13C6">
        <w:rPr>
          <w:rFonts w:ascii="Times New Roman" w:hAnsi="Times New Roman" w:cs="Times New Roman"/>
          <w:sz w:val="28"/>
          <w:szCs w:val="28"/>
          <w:shd w:val="clear" w:color="auto" w:fill="FFFFFF"/>
          <w:lang w:val="en-US"/>
        </w:rPr>
        <w:t>a</w:t>
      </w:r>
      <w:r w:rsidRPr="004C13C6">
        <w:rPr>
          <w:rFonts w:ascii="Times New Roman" w:hAnsi="Times New Roman" w:cs="Times New Roman"/>
          <w:sz w:val="28"/>
          <w:szCs w:val="28"/>
          <w:shd w:val="clear" w:color="auto" w:fill="FFFFFF"/>
          <w:lang w:val="en-US"/>
        </w:rPr>
        <w:t>rate aspects and grounds for the definition of "self-will" are considered. Various examples of judicial practice in the Tver region on bringing to administrative r</w:t>
      </w:r>
      <w:r w:rsidRPr="004C13C6">
        <w:rPr>
          <w:rFonts w:ascii="Times New Roman" w:hAnsi="Times New Roman" w:cs="Times New Roman"/>
          <w:sz w:val="28"/>
          <w:szCs w:val="28"/>
          <w:shd w:val="clear" w:color="auto" w:fill="FFFFFF"/>
          <w:lang w:val="en-US"/>
        </w:rPr>
        <w:t>e</w:t>
      </w:r>
      <w:r w:rsidRPr="004C13C6">
        <w:rPr>
          <w:rFonts w:ascii="Times New Roman" w:hAnsi="Times New Roman" w:cs="Times New Roman"/>
          <w:sz w:val="28"/>
          <w:szCs w:val="28"/>
          <w:shd w:val="clear" w:color="auto" w:fill="FFFFFF"/>
          <w:lang w:val="en-US"/>
        </w:rPr>
        <w:t>spons</w:t>
      </w:r>
      <w:r w:rsidRPr="004C13C6">
        <w:rPr>
          <w:rFonts w:ascii="Times New Roman" w:hAnsi="Times New Roman" w:cs="Times New Roman"/>
          <w:sz w:val="28"/>
          <w:szCs w:val="28"/>
          <w:shd w:val="clear" w:color="auto" w:fill="FFFFFF"/>
          <w:lang w:val="en-US"/>
        </w:rPr>
        <w:t>i</w:t>
      </w:r>
      <w:r w:rsidRPr="004C13C6">
        <w:rPr>
          <w:rFonts w:ascii="Times New Roman" w:hAnsi="Times New Roman" w:cs="Times New Roman"/>
          <w:sz w:val="28"/>
          <w:szCs w:val="28"/>
          <w:shd w:val="clear" w:color="auto" w:fill="FFFFFF"/>
          <w:lang w:val="en-US"/>
        </w:rPr>
        <w:t>bility and on its challenge are given.</w:t>
      </w:r>
    </w:p>
    <w:p w:rsidR="00C82D68" w:rsidRDefault="007F7EBE" w:rsidP="00051CDE">
      <w:pPr>
        <w:spacing w:after="0" w:line="240" w:lineRule="auto"/>
        <w:ind w:left="284" w:firstLine="0"/>
        <w:jc w:val="both"/>
        <w:rPr>
          <w:rFonts w:ascii="Times New Roman" w:hAnsi="Times New Roman" w:cs="Times New Roman"/>
          <w:i/>
          <w:sz w:val="28"/>
          <w:szCs w:val="28"/>
          <w:lang w:eastAsia="ru-RU"/>
        </w:rPr>
      </w:pPr>
      <w:r w:rsidRPr="004C13C6">
        <w:rPr>
          <w:rFonts w:ascii="Times New Roman" w:hAnsi="Times New Roman" w:cs="Times New Roman"/>
          <w:b/>
          <w:i/>
          <w:sz w:val="28"/>
          <w:szCs w:val="28"/>
          <w:lang w:val="en-US" w:eastAsia="ru-RU"/>
        </w:rPr>
        <w:t>Keywords:</w:t>
      </w:r>
      <w:r w:rsidRPr="004C13C6">
        <w:rPr>
          <w:rFonts w:ascii="Times New Roman" w:hAnsi="Times New Roman" w:cs="Times New Roman"/>
          <w:i/>
          <w:sz w:val="28"/>
          <w:szCs w:val="28"/>
          <w:lang w:val="en-US" w:eastAsia="ru-RU"/>
        </w:rPr>
        <w:t xml:space="preserve"> unauthorized occupation, land plot, prac</w:t>
      </w:r>
      <w:r w:rsidR="00813936" w:rsidRPr="004C13C6">
        <w:rPr>
          <w:rFonts w:ascii="Times New Roman" w:hAnsi="Times New Roman" w:cs="Times New Roman"/>
          <w:i/>
          <w:sz w:val="28"/>
          <w:szCs w:val="28"/>
          <w:lang w:val="en-US" w:eastAsia="ru-RU"/>
        </w:rPr>
        <w:t>tice, responsibility, land code</w:t>
      </w:r>
      <w:r w:rsidR="00CA0C7C" w:rsidRPr="00CA0C7C">
        <w:rPr>
          <w:rFonts w:ascii="Times New Roman" w:hAnsi="Times New Roman" w:cs="Times New Roman"/>
          <w:i/>
          <w:sz w:val="28"/>
          <w:szCs w:val="28"/>
          <w:lang w:val="en-US" w:eastAsia="ru-RU"/>
        </w:rPr>
        <w:t>.</w:t>
      </w:r>
    </w:p>
    <w:p w:rsidR="00051CDE" w:rsidRDefault="00051CDE" w:rsidP="00051CDE">
      <w:pPr>
        <w:pStyle w:val="aa"/>
        <w:spacing w:before="0" w:beforeAutospacing="0" w:after="0" w:afterAutospacing="0"/>
        <w:ind w:firstLine="0"/>
        <w:jc w:val="both"/>
        <w:rPr>
          <w:rFonts w:eastAsiaTheme="minorHAnsi"/>
          <w:i/>
          <w:sz w:val="28"/>
          <w:szCs w:val="28"/>
        </w:rPr>
      </w:pPr>
      <w:r>
        <w:rPr>
          <w:rFonts w:eastAsiaTheme="minorHAnsi"/>
          <w:i/>
          <w:sz w:val="28"/>
          <w:szCs w:val="28"/>
        </w:rPr>
        <w:t xml:space="preserve">       </w:t>
      </w:r>
    </w:p>
    <w:p w:rsidR="00CA0C7C" w:rsidRPr="00CA0C7C" w:rsidRDefault="007F7EBE" w:rsidP="00051CDE">
      <w:pPr>
        <w:pStyle w:val="aa"/>
        <w:spacing w:before="0" w:beforeAutospacing="0" w:after="120" w:afterAutospacing="0"/>
        <w:jc w:val="both"/>
        <w:rPr>
          <w:i/>
          <w:iCs/>
          <w:sz w:val="28"/>
          <w:szCs w:val="28"/>
        </w:rPr>
      </w:pPr>
      <w:r w:rsidRPr="004C13C6">
        <w:rPr>
          <w:i/>
          <w:iCs/>
          <w:sz w:val="28"/>
          <w:szCs w:val="28"/>
          <w:lang w:val="en-US"/>
        </w:rPr>
        <w:t>About the author:</w:t>
      </w:r>
    </w:p>
    <w:p w:rsidR="007F7EBE" w:rsidRPr="00051CDE" w:rsidRDefault="007F7EBE" w:rsidP="00051CDE">
      <w:pPr>
        <w:pStyle w:val="a3"/>
        <w:spacing w:after="120" w:line="240" w:lineRule="auto"/>
        <w:ind w:left="0"/>
        <w:jc w:val="both"/>
        <w:rPr>
          <w:rFonts w:ascii="Times New Roman" w:hAnsi="Times New Roman" w:cs="Times New Roman"/>
          <w:iCs/>
          <w:sz w:val="28"/>
          <w:szCs w:val="28"/>
          <w:lang w:val="en-US"/>
        </w:rPr>
      </w:pPr>
      <w:r w:rsidRPr="00051CDE">
        <w:rPr>
          <w:rFonts w:ascii="Times New Roman" w:hAnsi="Times New Roman" w:cs="Times New Roman"/>
          <w:sz w:val="28"/>
          <w:szCs w:val="28"/>
          <w:lang w:val="en"/>
        </w:rPr>
        <w:t>ZHUKOVA Anastasia Alexandrovna</w:t>
      </w:r>
      <w:r w:rsidRPr="00051CDE">
        <w:rPr>
          <w:rFonts w:ascii="Times New Roman" w:hAnsi="Times New Roman" w:cs="Times New Roman"/>
          <w:sz w:val="28"/>
          <w:szCs w:val="28"/>
          <w:lang w:val="en-US"/>
        </w:rPr>
        <w:t xml:space="preserve"> - 3rd year </w:t>
      </w:r>
      <w:r w:rsidRPr="00051CDE">
        <w:rPr>
          <w:rFonts w:ascii="Times New Roman" w:hAnsi="Times New Roman" w:cs="Times New Roman"/>
          <w:iCs/>
          <w:sz w:val="28"/>
          <w:szCs w:val="28"/>
          <w:lang w:val="en-US"/>
        </w:rPr>
        <w:t xml:space="preserve">student of the </w:t>
      </w:r>
      <w:r w:rsidRPr="00051CDE">
        <w:rPr>
          <w:rFonts w:ascii="Times New Roman" w:hAnsi="Times New Roman" w:cs="Times New Roman"/>
          <w:sz w:val="28"/>
          <w:szCs w:val="28"/>
          <w:lang w:val="en-US"/>
        </w:rPr>
        <w:t xml:space="preserve">Faculty of Law, Federal State Educa-tional Institution of Higher Education “Tver State University” </w:t>
      </w:r>
      <w:r w:rsidRPr="00051CDE">
        <w:rPr>
          <w:rFonts w:ascii="Times New Roman" w:hAnsi="Times New Roman" w:cs="Times New Roman"/>
          <w:iCs/>
          <w:sz w:val="28"/>
          <w:szCs w:val="28"/>
          <w:lang w:val="en-US"/>
        </w:rPr>
        <w:t>(33, Zhelyabova St., 170100, Tver,</w:t>
      </w:r>
      <w:r w:rsidRPr="00051CDE">
        <w:rPr>
          <w:rFonts w:ascii="Times New Roman" w:hAnsi="Times New Roman" w:cs="Times New Roman"/>
          <w:sz w:val="28"/>
          <w:szCs w:val="28"/>
          <w:lang w:val="en-US"/>
        </w:rPr>
        <w:t xml:space="preserve"> </w:t>
      </w:r>
      <w:hyperlink r:id="rId63" w:history="1">
        <w:r w:rsidRPr="00051CDE">
          <w:rPr>
            <w:rStyle w:val="a4"/>
            <w:rFonts w:ascii="Times New Roman" w:hAnsi="Times New Roman" w:cs="Times New Roman"/>
            <w:color w:val="auto"/>
            <w:sz w:val="28"/>
            <w:szCs w:val="28"/>
            <w:lang w:val="en-US"/>
          </w:rPr>
          <w:t>Anastas22061999@gmail.com</w:t>
        </w:r>
      </w:hyperlink>
      <w:r w:rsidRPr="00051CDE">
        <w:rPr>
          <w:rFonts w:ascii="Times New Roman" w:hAnsi="Times New Roman" w:cs="Times New Roman"/>
          <w:sz w:val="28"/>
          <w:szCs w:val="28"/>
          <w:lang w:val="en-US"/>
        </w:rPr>
        <w:t xml:space="preserve">; </w:t>
      </w:r>
      <w:r w:rsidRPr="00051CDE">
        <w:rPr>
          <w:rFonts w:ascii="Times New Roman" w:hAnsi="Times New Roman" w:cs="Times New Roman"/>
          <w:sz w:val="28"/>
          <w:szCs w:val="28"/>
        </w:rPr>
        <w:t>т</w:t>
      </w:r>
      <w:r w:rsidRPr="00051CDE">
        <w:rPr>
          <w:rFonts w:ascii="Times New Roman" w:hAnsi="Times New Roman" w:cs="Times New Roman"/>
          <w:sz w:val="28"/>
          <w:szCs w:val="28"/>
          <w:lang w:val="en-US"/>
        </w:rPr>
        <w:t>. 8-905-603-4873</w:t>
      </w:r>
      <w:r w:rsidRPr="00051CDE">
        <w:rPr>
          <w:rFonts w:ascii="Times New Roman" w:hAnsi="Times New Roman" w:cs="Times New Roman"/>
          <w:iCs/>
          <w:sz w:val="28"/>
          <w:szCs w:val="28"/>
          <w:lang w:val="en-US"/>
        </w:rPr>
        <w:t>)</w:t>
      </w:r>
    </w:p>
    <w:p w:rsidR="00C82D68" w:rsidRPr="004C13C6" w:rsidRDefault="00C82D68" w:rsidP="000B1642">
      <w:pPr>
        <w:pStyle w:val="a3"/>
        <w:spacing w:after="0" w:line="240" w:lineRule="auto"/>
        <w:ind w:left="0"/>
        <w:jc w:val="both"/>
        <w:rPr>
          <w:rFonts w:ascii="Times New Roman" w:hAnsi="Times New Roman" w:cs="Times New Roman"/>
          <w:i/>
          <w:sz w:val="28"/>
          <w:szCs w:val="28"/>
          <w:lang w:val="en-US"/>
        </w:rPr>
      </w:pPr>
    </w:p>
    <w:p w:rsidR="007F7EBE" w:rsidRPr="004C13C6" w:rsidRDefault="00813936" w:rsidP="00051CDE">
      <w:pPr>
        <w:pStyle w:val="aa"/>
        <w:spacing w:before="0" w:beforeAutospacing="0" w:after="120" w:afterAutospacing="0"/>
        <w:ind w:left="567" w:hanging="454"/>
        <w:jc w:val="both"/>
        <w:rPr>
          <w:i/>
          <w:iCs/>
          <w:sz w:val="28"/>
          <w:szCs w:val="28"/>
          <w:lang w:val="en-US"/>
        </w:rPr>
      </w:pPr>
      <w:r w:rsidRPr="004C13C6">
        <w:rPr>
          <w:i/>
          <w:sz w:val="28"/>
          <w:szCs w:val="28"/>
          <w:lang w:val="en-US"/>
        </w:rPr>
        <w:t xml:space="preserve">    </w:t>
      </w:r>
      <w:r w:rsidR="007F7EBE" w:rsidRPr="004C13C6">
        <w:rPr>
          <w:i/>
          <w:iCs/>
          <w:sz w:val="28"/>
          <w:szCs w:val="28"/>
          <w:lang w:val="en-US"/>
        </w:rPr>
        <w:t>Scientific adviser:</w:t>
      </w:r>
    </w:p>
    <w:p w:rsidR="00A63F3C" w:rsidRDefault="00C82D68" w:rsidP="00051CDE">
      <w:pPr>
        <w:shd w:val="clear" w:color="auto" w:fill="FFFFFF"/>
        <w:spacing w:after="0" w:line="240" w:lineRule="auto"/>
        <w:ind w:firstLine="0"/>
        <w:jc w:val="both"/>
        <w:rPr>
          <w:rStyle w:val="a4"/>
          <w:rFonts w:ascii="Times New Roman" w:hAnsi="Times New Roman" w:cs="Times New Roman"/>
          <w:color w:val="auto"/>
          <w:sz w:val="28"/>
          <w:szCs w:val="28"/>
        </w:rPr>
      </w:pPr>
      <w:r w:rsidRPr="00051CDE">
        <w:rPr>
          <w:rFonts w:ascii="Times New Roman" w:hAnsi="Times New Roman" w:cs="Times New Roman"/>
          <w:iCs/>
          <w:sz w:val="28"/>
          <w:szCs w:val="28"/>
          <w:lang w:val="en-US"/>
        </w:rPr>
        <w:t xml:space="preserve">      </w:t>
      </w:r>
      <w:r w:rsidR="007F7EBE" w:rsidRPr="00051CDE">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007F7EBE" w:rsidRPr="00051CDE">
        <w:rPr>
          <w:rFonts w:ascii="Times New Roman" w:hAnsi="Times New Roman" w:cs="Times New Roman"/>
          <w:sz w:val="28"/>
          <w:szCs w:val="28"/>
          <w:lang w:val="en-US"/>
        </w:rPr>
        <w:t>170100, Tver, ul. Zhelyabova</w:t>
      </w:r>
      <w:r w:rsidR="007F7EBE" w:rsidRPr="00051CDE">
        <w:rPr>
          <w:rFonts w:ascii="Times New Roman" w:hAnsi="Times New Roman" w:cs="Times New Roman"/>
          <w:sz w:val="28"/>
          <w:szCs w:val="28"/>
        </w:rPr>
        <w:t>, 33),</w:t>
      </w:r>
      <w:r w:rsidRPr="00051CDE">
        <w:rPr>
          <w:rFonts w:ascii="Times New Roman" w:hAnsi="Times New Roman" w:cs="Times New Roman"/>
          <w:sz w:val="28"/>
          <w:szCs w:val="28"/>
        </w:rPr>
        <w:t xml:space="preserve"> </w:t>
      </w:r>
      <w:r w:rsidR="007F7EBE" w:rsidRPr="00051CDE">
        <w:rPr>
          <w:rFonts w:ascii="Times New Roman" w:hAnsi="Times New Roman" w:cs="Times New Roman"/>
          <w:sz w:val="28"/>
          <w:szCs w:val="28"/>
          <w:lang w:val="en-US"/>
        </w:rPr>
        <w:t>e</w:t>
      </w:r>
      <w:r w:rsidR="007F7EBE" w:rsidRPr="00051CDE">
        <w:rPr>
          <w:rFonts w:ascii="Times New Roman" w:hAnsi="Times New Roman" w:cs="Times New Roman"/>
          <w:sz w:val="28"/>
          <w:szCs w:val="28"/>
        </w:rPr>
        <w:t>-</w:t>
      </w:r>
      <w:r w:rsidR="007F7EBE" w:rsidRPr="00051CDE">
        <w:rPr>
          <w:rFonts w:ascii="Times New Roman" w:hAnsi="Times New Roman" w:cs="Times New Roman"/>
          <w:sz w:val="28"/>
          <w:szCs w:val="28"/>
          <w:lang w:val="en-US"/>
        </w:rPr>
        <w:t>mail</w:t>
      </w:r>
      <w:r w:rsidR="007F7EBE" w:rsidRPr="00051CDE">
        <w:rPr>
          <w:rFonts w:ascii="Times New Roman" w:hAnsi="Times New Roman" w:cs="Times New Roman"/>
          <w:sz w:val="28"/>
          <w:szCs w:val="28"/>
        </w:rPr>
        <w:t>:</w:t>
      </w:r>
      <w:hyperlink r:id="rId64" w:history="1">
        <w:r w:rsidR="007F7EBE" w:rsidRPr="00051CDE">
          <w:rPr>
            <w:rStyle w:val="a4"/>
            <w:rFonts w:ascii="Times New Roman" w:hAnsi="Times New Roman" w:cs="Times New Roman"/>
            <w:color w:val="auto"/>
            <w:sz w:val="28"/>
            <w:szCs w:val="28"/>
            <w:lang w:val="en-US"/>
          </w:rPr>
          <w:t>Vasilchuk</w:t>
        </w:r>
        <w:r w:rsidR="007F7EBE" w:rsidRPr="00051CDE">
          <w:rPr>
            <w:rStyle w:val="a4"/>
            <w:rFonts w:ascii="Times New Roman" w:hAnsi="Times New Roman" w:cs="Times New Roman"/>
            <w:color w:val="auto"/>
            <w:sz w:val="28"/>
            <w:szCs w:val="28"/>
          </w:rPr>
          <w:t>.74@</w:t>
        </w:r>
        <w:r w:rsidR="007F7EBE" w:rsidRPr="00051CDE">
          <w:rPr>
            <w:rStyle w:val="a4"/>
            <w:rFonts w:ascii="Times New Roman" w:hAnsi="Times New Roman" w:cs="Times New Roman"/>
            <w:color w:val="auto"/>
            <w:sz w:val="28"/>
            <w:szCs w:val="28"/>
            <w:lang w:val="en-US"/>
          </w:rPr>
          <w:t>mail</w:t>
        </w:r>
        <w:r w:rsidR="007F7EBE" w:rsidRPr="00051CDE">
          <w:rPr>
            <w:rStyle w:val="a4"/>
            <w:rFonts w:ascii="Times New Roman" w:hAnsi="Times New Roman" w:cs="Times New Roman"/>
            <w:color w:val="auto"/>
            <w:sz w:val="28"/>
            <w:szCs w:val="28"/>
          </w:rPr>
          <w:t>.</w:t>
        </w:r>
        <w:r w:rsidR="007F7EBE" w:rsidRPr="00051CDE">
          <w:rPr>
            <w:rStyle w:val="a4"/>
            <w:rFonts w:ascii="Times New Roman" w:hAnsi="Times New Roman" w:cs="Times New Roman"/>
            <w:color w:val="auto"/>
            <w:sz w:val="28"/>
            <w:szCs w:val="28"/>
            <w:lang w:val="en-US"/>
          </w:rPr>
          <w:t>ru</w:t>
        </w:r>
      </w:hyperlink>
      <w:r w:rsidR="007F7EBE" w:rsidRPr="00051CDE">
        <w:rPr>
          <w:rStyle w:val="a4"/>
          <w:rFonts w:ascii="Times New Roman" w:hAnsi="Times New Roman" w:cs="Times New Roman"/>
          <w:color w:val="auto"/>
          <w:sz w:val="28"/>
          <w:szCs w:val="28"/>
        </w:rPr>
        <w:tab/>
      </w:r>
    </w:p>
    <w:p w:rsidR="00051CDE" w:rsidRPr="00051CDE" w:rsidRDefault="00051CDE" w:rsidP="00051CDE">
      <w:pPr>
        <w:shd w:val="clear" w:color="auto" w:fill="FFFFFF"/>
        <w:spacing w:after="0" w:line="240" w:lineRule="auto"/>
        <w:ind w:firstLine="0"/>
        <w:jc w:val="both"/>
        <w:rPr>
          <w:rStyle w:val="a4"/>
          <w:rFonts w:ascii="Times New Roman" w:hAnsi="Times New Roman" w:cs="Times New Roman"/>
          <w:color w:val="auto"/>
          <w:sz w:val="28"/>
          <w:szCs w:val="28"/>
        </w:rPr>
      </w:pPr>
    </w:p>
    <w:p w:rsidR="00A63F3C" w:rsidRDefault="00865FD9" w:rsidP="00051CDE">
      <w:pPr>
        <w:spacing w:after="0" w:line="240" w:lineRule="auto"/>
        <w:ind w:firstLine="0"/>
        <w:jc w:val="both"/>
        <w:rPr>
          <w:rFonts w:ascii="Times New Roman" w:hAnsi="Times New Roman" w:cs="Times New Roman"/>
          <w:sz w:val="28"/>
          <w:szCs w:val="28"/>
          <w:lang w:eastAsia="ru-RU"/>
        </w:rPr>
      </w:pPr>
      <w:r w:rsidRPr="004C13C6">
        <w:rPr>
          <w:rFonts w:ascii="Times New Roman" w:hAnsi="Times New Roman" w:cs="Times New Roman"/>
          <w:sz w:val="28"/>
          <w:szCs w:val="28"/>
        </w:rPr>
        <w:t>Жукова</w:t>
      </w:r>
      <w:r w:rsidRPr="004C13C6">
        <w:rPr>
          <w:rFonts w:ascii="Times New Roman" w:hAnsi="Times New Roman" w:cs="Times New Roman"/>
          <w:sz w:val="28"/>
          <w:szCs w:val="28"/>
          <w:lang w:eastAsia="ru-RU"/>
        </w:rPr>
        <w:t xml:space="preserve"> А. А.  </w:t>
      </w:r>
      <w:r w:rsidRPr="004C13C6">
        <w:rPr>
          <w:rFonts w:ascii="Times New Roman" w:hAnsi="Times New Roman" w:cs="Times New Roman"/>
          <w:color w:val="000000" w:themeColor="text1"/>
          <w:sz w:val="28"/>
          <w:szCs w:val="28"/>
        </w:rPr>
        <w:t>Самовольное занятие земельного участка как основание для пр</w:t>
      </w:r>
      <w:r w:rsidRPr="004C13C6">
        <w:rPr>
          <w:rFonts w:ascii="Times New Roman" w:hAnsi="Times New Roman" w:cs="Times New Roman"/>
          <w:color w:val="000000" w:themeColor="text1"/>
          <w:sz w:val="28"/>
          <w:szCs w:val="28"/>
        </w:rPr>
        <w:t>и</w:t>
      </w:r>
      <w:r w:rsidRPr="004C13C6">
        <w:rPr>
          <w:rFonts w:ascii="Times New Roman" w:hAnsi="Times New Roman" w:cs="Times New Roman"/>
          <w:color w:val="000000" w:themeColor="text1"/>
          <w:sz w:val="28"/>
          <w:szCs w:val="28"/>
        </w:rPr>
        <w:t>влечения к административной ответственности</w:t>
      </w:r>
      <w:r w:rsidRPr="004C13C6">
        <w:rPr>
          <w:rFonts w:ascii="Times New Roman" w:hAnsi="Times New Roman" w:cs="Times New Roman"/>
          <w:sz w:val="28"/>
          <w:szCs w:val="28"/>
        </w:rPr>
        <w:t xml:space="preserve"> // Материалы междунаро</w:t>
      </w:r>
      <w:r w:rsidRPr="004C13C6">
        <w:rPr>
          <w:rFonts w:ascii="Times New Roman" w:hAnsi="Times New Roman" w:cs="Times New Roman"/>
          <w:sz w:val="28"/>
          <w:szCs w:val="28"/>
        </w:rPr>
        <w:t>д</w:t>
      </w:r>
      <w:r w:rsidRPr="004C13C6">
        <w:rPr>
          <w:rFonts w:ascii="Times New Roman" w:hAnsi="Times New Roman" w:cs="Times New Roman"/>
          <w:sz w:val="28"/>
          <w:szCs w:val="28"/>
        </w:rPr>
        <w:t>ной научной студенческой  конференции «Проблемы защиты прав и охраня</w:t>
      </w:r>
      <w:r w:rsidRPr="004C13C6">
        <w:rPr>
          <w:rFonts w:ascii="Times New Roman" w:hAnsi="Times New Roman" w:cs="Times New Roman"/>
          <w:sz w:val="28"/>
          <w:szCs w:val="28"/>
        </w:rPr>
        <w:t>е</w:t>
      </w:r>
      <w:r w:rsidRPr="004C13C6">
        <w:rPr>
          <w:rFonts w:ascii="Times New Roman" w:hAnsi="Times New Roman" w:cs="Times New Roman"/>
          <w:sz w:val="28"/>
          <w:szCs w:val="28"/>
        </w:rPr>
        <w:t>мых законом интересов». 2020. №1 С.</w:t>
      </w:r>
      <w:r w:rsidR="00543407" w:rsidRPr="004C13C6">
        <w:rPr>
          <w:rFonts w:ascii="Times New Roman" w:hAnsi="Times New Roman" w:cs="Times New Roman"/>
          <w:sz w:val="28"/>
          <w:szCs w:val="28"/>
          <w:lang w:eastAsia="ru-RU"/>
        </w:rPr>
        <w:t xml:space="preserve"> </w:t>
      </w:r>
      <w:r w:rsidR="00DF09AB">
        <w:rPr>
          <w:rFonts w:ascii="Times New Roman" w:hAnsi="Times New Roman" w:cs="Times New Roman"/>
          <w:sz w:val="28"/>
          <w:szCs w:val="28"/>
          <w:lang w:eastAsia="ru-RU"/>
        </w:rPr>
        <w:t>89 – 96.</w:t>
      </w: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Pr="00E15EB9" w:rsidRDefault="00051CDE" w:rsidP="00051CDE">
      <w:pPr>
        <w:spacing w:after="0" w:line="240" w:lineRule="auto"/>
        <w:ind w:firstLine="0"/>
        <w:jc w:val="both"/>
        <w:rPr>
          <w:rStyle w:val="a4"/>
          <w:rFonts w:ascii="Times New Roman" w:eastAsia="Calibri" w:hAnsi="Times New Roman" w:cs="Times New Roman"/>
          <w:color w:val="auto"/>
          <w:sz w:val="28"/>
          <w:szCs w:val="28"/>
          <w:lang w:eastAsia="ru-RU"/>
        </w:rPr>
      </w:pPr>
    </w:p>
    <w:p w:rsidR="00E15EB9" w:rsidRDefault="00A63F3C" w:rsidP="000B1642">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ПРИНУДИТЕЛЬНЫЕ МЕРЫ ВОСПИТАТЕЛЬНОГО ВОЗДЕЙСТВИЯ В УГОЛОВНОМ ПРАВЕ: ПРОБЛЕМЫ ПРИМЕНЕНИЯ И</w:t>
      </w:r>
    </w:p>
    <w:p w:rsidR="00A63F3C" w:rsidRPr="004C13C6" w:rsidRDefault="00A63F3C"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 ЭФФЕКТИВНОСТЬ</w:t>
      </w:r>
    </w:p>
    <w:p w:rsidR="00A63F3C" w:rsidRPr="004C13C6" w:rsidRDefault="00A63F3C" w:rsidP="00051CDE">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rPr>
        <w:t>К. А. Иванова</w:t>
      </w:r>
    </w:p>
    <w:p w:rsidR="00A63F3C" w:rsidRDefault="00A63F3C" w:rsidP="00051CDE">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051CDE" w:rsidRPr="004C13C6" w:rsidRDefault="00051CDE" w:rsidP="00051CDE">
      <w:pPr>
        <w:spacing w:after="0" w:line="240" w:lineRule="auto"/>
        <w:rPr>
          <w:rFonts w:ascii="Times New Roman" w:hAnsi="Times New Roman" w:cs="Times New Roman"/>
          <w:sz w:val="28"/>
          <w:szCs w:val="28"/>
        </w:rPr>
      </w:pPr>
    </w:p>
    <w:p w:rsidR="00A63F3C" w:rsidRPr="004C13C6" w:rsidRDefault="00A63F3C" w:rsidP="000B1642">
      <w:pPr>
        <w:spacing w:after="0" w:line="240" w:lineRule="auto"/>
        <w:ind w:left="284" w:firstLine="0"/>
        <w:jc w:val="both"/>
        <w:rPr>
          <w:rFonts w:ascii="Times New Roman" w:hAnsi="Times New Roman" w:cs="Times New Roman"/>
          <w:sz w:val="28"/>
          <w:szCs w:val="28"/>
        </w:rPr>
      </w:pPr>
      <w:proofErr w:type="gramStart"/>
      <w:r w:rsidRPr="004C13C6">
        <w:rPr>
          <w:rFonts w:ascii="Times New Roman" w:hAnsi="Times New Roman" w:cs="Times New Roman"/>
          <w:sz w:val="28"/>
          <w:szCs w:val="28"/>
        </w:rPr>
        <w:t>В статье анализируются проблемные аспекты применения принудительных мер воспитательного воздействия в качестве уголовно-правовых мер гос</w:t>
      </w:r>
      <w:r w:rsidRPr="004C13C6">
        <w:rPr>
          <w:rFonts w:ascii="Times New Roman" w:hAnsi="Times New Roman" w:cs="Times New Roman"/>
          <w:sz w:val="28"/>
          <w:szCs w:val="28"/>
        </w:rPr>
        <w:t>у</w:t>
      </w:r>
      <w:r w:rsidRPr="004C13C6">
        <w:rPr>
          <w:rFonts w:ascii="Times New Roman" w:hAnsi="Times New Roman" w:cs="Times New Roman"/>
          <w:sz w:val="28"/>
          <w:szCs w:val="28"/>
        </w:rPr>
        <w:t>дарственного принуждения в соответствии с УК РФ по отношению к нес</w:t>
      </w:r>
      <w:r w:rsidRPr="004C13C6">
        <w:rPr>
          <w:rFonts w:ascii="Times New Roman" w:hAnsi="Times New Roman" w:cs="Times New Roman"/>
          <w:sz w:val="28"/>
          <w:szCs w:val="28"/>
        </w:rPr>
        <w:t>о</w:t>
      </w:r>
      <w:r w:rsidRPr="004C13C6">
        <w:rPr>
          <w:rFonts w:ascii="Times New Roman" w:hAnsi="Times New Roman" w:cs="Times New Roman"/>
          <w:sz w:val="28"/>
          <w:szCs w:val="28"/>
        </w:rPr>
        <w:t>вершеннолетним, трудности применения принудительных мер воспитател</w:t>
      </w:r>
      <w:r w:rsidRPr="004C13C6">
        <w:rPr>
          <w:rFonts w:ascii="Times New Roman" w:hAnsi="Times New Roman" w:cs="Times New Roman"/>
          <w:sz w:val="28"/>
          <w:szCs w:val="28"/>
        </w:rPr>
        <w:t>ь</w:t>
      </w:r>
      <w:r w:rsidRPr="004C13C6">
        <w:rPr>
          <w:rFonts w:ascii="Times New Roman" w:hAnsi="Times New Roman" w:cs="Times New Roman"/>
          <w:sz w:val="28"/>
          <w:szCs w:val="28"/>
        </w:rPr>
        <w:t>ного воздействия, заключающиеся в объективной оценке их эффективности: насколько указанные меры способствуют исправлению несовершеннолетних, насколько продуктивны результаты их применения, как происходит реализ</w:t>
      </w:r>
      <w:r w:rsidRPr="004C13C6">
        <w:rPr>
          <w:rFonts w:ascii="Times New Roman" w:hAnsi="Times New Roman" w:cs="Times New Roman"/>
          <w:sz w:val="28"/>
          <w:szCs w:val="28"/>
        </w:rPr>
        <w:t>а</w:t>
      </w:r>
      <w:r w:rsidRPr="004C13C6">
        <w:rPr>
          <w:rFonts w:ascii="Times New Roman" w:hAnsi="Times New Roman" w:cs="Times New Roman"/>
          <w:sz w:val="28"/>
          <w:szCs w:val="28"/>
        </w:rPr>
        <w:t>ция мер воспитательного воздействия на практическом уровне.</w:t>
      </w:r>
      <w:proofErr w:type="gramEnd"/>
      <w:r w:rsidRPr="004C13C6">
        <w:rPr>
          <w:rFonts w:ascii="Times New Roman" w:hAnsi="Times New Roman" w:cs="Times New Roman"/>
          <w:sz w:val="28"/>
          <w:szCs w:val="28"/>
        </w:rPr>
        <w:t xml:space="preserve"> Следовател</w:t>
      </w:r>
      <w:r w:rsidRPr="004C13C6">
        <w:rPr>
          <w:rFonts w:ascii="Times New Roman" w:hAnsi="Times New Roman" w:cs="Times New Roman"/>
          <w:sz w:val="28"/>
          <w:szCs w:val="28"/>
        </w:rPr>
        <w:t>ь</w:t>
      </w:r>
      <w:r w:rsidRPr="004C13C6">
        <w:rPr>
          <w:rFonts w:ascii="Times New Roman" w:hAnsi="Times New Roman" w:cs="Times New Roman"/>
          <w:sz w:val="28"/>
          <w:szCs w:val="28"/>
        </w:rPr>
        <w:t>но, исследование принудительных мер воспитательного воздействия, обзор соответствующей судебной практики является ключевой целью данной ст</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тьи. </w:t>
      </w:r>
    </w:p>
    <w:p w:rsidR="00A63F3C" w:rsidRDefault="00A63F3C" w:rsidP="00051CDE">
      <w:pPr>
        <w:spacing w:after="0" w:line="240" w:lineRule="auto"/>
        <w:ind w:left="284" w:firstLine="0"/>
        <w:jc w:val="both"/>
        <w:rPr>
          <w:rFonts w:ascii="Times New Roman" w:hAnsi="Times New Roman" w:cs="Times New Roman"/>
          <w:i/>
          <w:sz w:val="28"/>
          <w:szCs w:val="28"/>
        </w:rPr>
      </w:pPr>
      <w:proofErr w:type="gramStart"/>
      <w:r w:rsidRPr="004C13C6">
        <w:rPr>
          <w:rFonts w:ascii="Times New Roman" w:hAnsi="Times New Roman" w:cs="Times New Roman"/>
          <w:b/>
          <w:i/>
          <w:sz w:val="28"/>
          <w:szCs w:val="28"/>
        </w:rPr>
        <w:t>Ключевые слова:</w:t>
      </w:r>
      <w:r w:rsidRPr="004C13C6">
        <w:rPr>
          <w:rFonts w:ascii="Times New Roman" w:hAnsi="Times New Roman" w:cs="Times New Roman"/>
          <w:i/>
          <w:sz w:val="28"/>
          <w:szCs w:val="28"/>
        </w:rPr>
        <w:t xml:space="preserve"> принудительные меры воспитательного воздействия, уг</w:t>
      </w:r>
      <w:r w:rsidRPr="004C13C6">
        <w:rPr>
          <w:rFonts w:ascii="Times New Roman" w:hAnsi="Times New Roman" w:cs="Times New Roman"/>
          <w:i/>
          <w:sz w:val="28"/>
          <w:szCs w:val="28"/>
        </w:rPr>
        <w:t>о</w:t>
      </w:r>
      <w:r w:rsidRPr="004C13C6">
        <w:rPr>
          <w:rFonts w:ascii="Times New Roman" w:hAnsi="Times New Roman" w:cs="Times New Roman"/>
          <w:i/>
          <w:sz w:val="28"/>
          <w:szCs w:val="28"/>
        </w:rPr>
        <w:t>ловно-правовые меры, несовершеннолетние, эффективность, правопримен</w:t>
      </w:r>
      <w:r w:rsidRPr="004C13C6">
        <w:rPr>
          <w:rFonts w:ascii="Times New Roman" w:hAnsi="Times New Roman" w:cs="Times New Roman"/>
          <w:i/>
          <w:sz w:val="28"/>
          <w:szCs w:val="28"/>
        </w:rPr>
        <w:t>е</w:t>
      </w:r>
      <w:r w:rsidRPr="004C13C6">
        <w:rPr>
          <w:rFonts w:ascii="Times New Roman" w:hAnsi="Times New Roman" w:cs="Times New Roman"/>
          <w:i/>
          <w:sz w:val="28"/>
          <w:szCs w:val="28"/>
        </w:rPr>
        <w:t xml:space="preserve">ние, исправление, освобождение, государственное принуждение, воспитание, судебная практика. </w:t>
      </w:r>
      <w:proofErr w:type="gramEnd"/>
    </w:p>
    <w:p w:rsidR="00051CDE" w:rsidRPr="004C13C6" w:rsidRDefault="00051CDE" w:rsidP="00051CDE">
      <w:pPr>
        <w:spacing w:after="0" w:line="240" w:lineRule="auto"/>
        <w:ind w:left="284" w:firstLine="0"/>
        <w:jc w:val="both"/>
        <w:rPr>
          <w:rFonts w:ascii="Times New Roman" w:hAnsi="Times New Roman" w:cs="Times New Roman"/>
          <w:i/>
          <w:sz w:val="28"/>
          <w:szCs w:val="28"/>
        </w:rPr>
      </w:pPr>
    </w:p>
    <w:p w:rsidR="00A63F3C" w:rsidRPr="004C13C6" w:rsidRDefault="00A63F3C"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Институт принудительных мер воспитательного воздействия является о</w:t>
      </w:r>
      <w:r w:rsidRPr="004C13C6">
        <w:rPr>
          <w:rFonts w:ascii="Times New Roman" w:hAnsi="Times New Roman" w:cs="Times New Roman"/>
          <w:sz w:val="28"/>
          <w:szCs w:val="28"/>
        </w:rPr>
        <w:t>с</w:t>
      </w:r>
      <w:r w:rsidRPr="004C13C6">
        <w:rPr>
          <w:rFonts w:ascii="Times New Roman" w:hAnsi="Times New Roman" w:cs="Times New Roman"/>
          <w:sz w:val="28"/>
          <w:szCs w:val="28"/>
        </w:rPr>
        <w:t>новным институтом освобождения несовершеннолетних от уголовной отве</w:t>
      </w:r>
      <w:r w:rsidRPr="004C13C6">
        <w:rPr>
          <w:rFonts w:ascii="Times New Roman" w:hAnsi="Times New Roman" w:cs="Times New Roman"/>
          <w:sz w:val="28"/>
          <w:szCs w:val="28"/>
        </w:rPr>
        <w:t>т</w:t>
      </w:r>
      <w:r w:rsidRPr="004C13C6">
        <w:rPr>
          <w:rFonts w:ascii="Times New Roman" w:hAnsi="Times New Roman" w:cs="Times New Roman"/>
          <w:sz w:val="28"/>
          <w:szCs w:val="28"/>
        </w:rPr>
        <w:t>ственности и наказания [1]. Под принудительными мерами воспитательного воздействия понимаются назначенные и приведенные в исполнение независимо от воли несовершеннолетнего регламентированные в законе меры госуда</w:t>
      </w:r>
      <w:r w:rsidRPr="004C13C6">
        <w:rPr>
          <w:rFonts w:ascii="Times New Roman" w:hAnsi="Times New Roman" w:cs="Times New Roman"/>
          <w:sz w:val="28"/>
          <w:szCs w:val="28"/>
        </w:rPr>
        <w:t>р</w:t>
      </w:r>
      <w:r w:rsidRPr="004C13C6">
        <w:rPr>
          <w:rFonts w:ascii="Times New Roman" w:hAnsi="Times New Roman" w:cs="Times New Roman"/>
          <w:sz w:val="28"/>
          <w:szCs w:val="28"/>
        </w:rPr>
        <w:t xml:space="preserve">ственного принуждения. Они могут быть применены к несовершеннолетним, совершившим преступления небольшой или средней тяжести. </w:t>
      </w:r>
    </w:p>
    <w:p w:rsidR="00A63F3C" w:rsidRPr="004C13C6" w:rsidRDefault="00A63F3C"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Принудительные меры воспитательного воздействия — это фактическая обязанность судьи освобождать несовершеннолетнего от уголовной отве</w:t>
      </w:r>
      <w:r w:rsidRPr="004C13C6">
        <w:rPr>
          <w:rFonts w:ascii="Times New Roman" w:hAnsi="Times New Roman" w:cs="Times New Roman"/>
          <w:sz w:val="28"/>
          <w:szCs w:val="28"/>
        </w:rPr>
        <w:t>т</w:t>
      </w:r>
      <w:r w:rsidRPr="004C13C6">
        <w:rPr>
          <w:rFonts w:ascii="Times New Roman" w:hAnsi="Times New Roman" w:cs="Times New Roman"/>
          <w:sz w:val="28"/>
          <w:szCs w:val="28"/>
        </w:rPr>
        <w:t>ственности и наказания. Уже в сущности самого понятия видится определенная проблема. Что касается освобождения от наказания, особых трудностей у пр</w:t>
      </w:r>
      <w:r w:rsidRPr="004C13C6">
        <w:rPr>
          <w:rFonts w:ascii="Times New Roman" w:hAnsi="Times New Roman" w:cs="Times New Roman"/>
          <w:sz w:val="28"/>
          <w:szCs w:val="28"/>
        </w:rPr>
        <w:t>а</w:t>
      </w:r>
      <w:r w:rsidRPr="004C13C6">
        <w:rPr>
          <w:rFonts w:ascii="Times New Roman" w:hAnsi="Times New Roman" w:cs="Times New Roman"/>
          <w:sz w:val="28"/>
          <w:szCs w:val="28"/>
        </w:rPr>
        <w:t>воприменителя не возникает. Относительно же освобождения от уголовной о</w:t>
      </w:r>
      <w:r w:rsidRPr="004C13C6">
        <w:rPr>
          <w:rFonts w:ascii="Times New Roman" w:hAnsi="Times New Roman" w:cs="Times New Roman"/>
          <w:sz w:val="28"/>
          <w:szCs w:val="28"/>
        </w:rPr>
        <w:t>т</w:t>
      </w:r>
      <w:r w:rsidRPr="004C13C6">
        <w:rPr>
          <w:rFonts w:ascii="Times New Roman" w:hAnsi="Times New Roman" w:cs="Times New Roman"/>
          <w:sz w:val="28"/>
          <w:szCs w:val="28"/>
        </w:rPr>
        <w:t>ветственности, его определения в действующем УК нет, а потому совершенно непонятно, от каких обременений мы освобождаем несовершеннолетнего [11, c. 7].</w:t>
      </w:r>
    </w:p>
    <w:p w:rsidR="00A63F3C" w:rsidRPr="004C13C6" w:rsidRDefault="00A63F3C"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УК РФ раскрывает только четыре основных вида принудительных мер во</w:t>
      </w:r>
      <w:r w:rsidRPr="004C13C6">
        <w:rPr>
          <w:rFonts w:ascii="Times New Roman" w:hAnsi="Times New Roman" w:cs="Times New Roman"/>
          <w:sz w:val="28"/>
          <w:szCs w:val="28"/>
        </w:rPr>
        <w:t>с</w:t>
      </w:r>
      <w:r w:rsidRPr="004C13C6">
        <w:rPr>
          <w:rFonts w:ascii="Times New Roman" w:hAnsi="Times New Roman" w:cs="Times New Roman"/>
          <w:sz w:val="28"/>
          <w:szCs w:val="28"/>
        </w:rPr>
        <w:t>питательного воздействия: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Однако, многие специалисты [7, c. 57] выделяют еще один вид указанных мер, не 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гламентированный уголовным законом – помещение несовершеннолетнего в </w:t>
      </w:r>
      <w:r w:rsidRPr="004C13C6">
        <w:rPr>
          <w:rFonts w:ascii="Times New Roman" w:hAnsi="Times New Roman" w:cs="Times New Roman"/>
          <w:sz w:val="28"/>
          <w:szCs w:val="28"/>
        </w:rPr>
        <w:lastRenderedPageBreak/>
        <w:t>специальное учебно-воспитательное учреждение закрытого типа. В содержание указанных мер входит воздействие на подростка с помощью родителей, убе</w:t>
      </w:r>
      <w:r w:rsidRPr="004C13C6">
        <w:rPr>
          <w:rFonts w:ascii="Times New Roman" w:hAnsi="Times New Roman" w:cs="Times New Roman"/>
          <w:sz w:val="28"/>
          <w:szCs w:val="28"/>
        </w:rPr>
        <w:t>ж</w:t>
      </w:r>
      <w:r w:rsidRPr="004C13C6">
        <w:rPr>
          <w:rFonts w:ascii="Times New Roman" w:hAnsi="Times New Roman" w:cs="Times New Roman"/>
          <w:sz w:val="28"/>
          <w:szCs w:val="28"/>
        </w:rPr>
        <w:t>дения путем беседы, толкование норм морали, разъяснения несовершенноле</w:t>
      </w:r>
      <w:r w:rsidRPr="004C13C6">
        <w:rPr>
          <w:rFonts w:ascii="Times New Roman" w:hAnsi="Times New Roman" w:cs="Times New Roman"/>
          <w:sz w:val="28"/>
          <w:szCs w:val="28"/>
        </w:rPr>
        <w:t>т</w:t>
      </w:r>
      <w:r w:rsidRPr="004C13C6">
        <w:rPr>
          <w:rFonts w:ascii="Times New Roman" w:hAnsi="Times New Roman" w:cs="Times New Roman"/>
          <w:sz w:val="28"/>
          <w:szCs w:val="28"/>
        </w:rPr>
        <w:t>нему его антиобщественного деяния и прочее. Так или иначе, такие меры носят исключительно психолого-педагогический характер. Эффективно ли это? Какие проблемы возникают при применении принудительных мер воспитательного воздействия к несовершеннолетнему?</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Первой мерой воспитательного воздействия является предупреждение. В ч.1 ст. 91 УК РФ законодатель отмечает, что предупреждение состоит в разъя</w:t>
      </w:r>
      <w:r w:rsidRPr="004C13C6">
        <w:rPr>
          <w:rFonts w:ascii="Times New Roman" w:hAnsi="Times New Roman" w:cs="Times New Roman"/>
          <w:sz w:val="28"/>
          <w:szCs w:val="28"/>
        </w:rPr>
        <w:t>с</w:t>
      </w:r>
      <w:r w:rsidRPr="004C13C6">
        <w:rPr>
          <w:rFonts w:ascii="Times New Roman" w:hAnsi="Times New Roman" w:cs="Times New Roman"/>
          <w:sz w:val="28"/>
          <w:szCs w:val="28"/>
        </w:rPr>
        <w:t xml:space="preserve">нении </w:t>
      </w:r>
      <w:r w:rsidRPr="004C13C6">
        <w:rPr>
          <w:rFonts w:ascii="Times New Roman" w:hAnsi="Times New Roman" w:cs="Times New Roman"/>
          <w:sz w:val="28"/>
          <w:szCs w:val="28"/>
          <w:shd w:val="clear" w:color="auto" w:fill="FFFFFF"/>
        </w:rPr>
        <w:t>несовершеннолетнему вреда, причиненного его деянием, и последствий повторного совершения преступлений. Целью предупреждения является пре</w:t>
      </w:r>
      <w:r w:rsidRPr="004C13C6">
        <w:rPr>
          <w:rFonts w:ascii="Times New Roman" w:hAnsi="Times New Roman" w:cs="Times New Roman"/>
          <w:sz w:val="28"/>
          <w:szCs w:val="28"/>
          <w:shd w:val="clear" w:color="auto" w:fill="FFFFFF"/>
        </w:rPr>
        <w:t>ж</w:t>
      </w:r>
      <w:r w:rsidRPr="004C13C6">
        <w:rPr>
          <w:rFonts w:ascii="Times New Roman" w:hAnsi="Times New Roman" w:cs="Times New Roman"/>
          <w:sz w:val="28"/>
          <w:szCs w:val="28"/>
          <w:shd w:val="clear" w:color="auto" w:fill="FFFFFF"/>
        </w:rPr>
        <w:t>де всего психологическое воздействие на несовершеннолетнего, посредством негативной оценки его поведения и указания на отрицательные последствия 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вершения подобных действий вновь. Ключевым фактором назначения такой принудительной меры является личность несовершеннолетнего: он должен ос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знавать преступный характер совершенного им деяния и не желать его повт</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рения. Преобладающее же большинство несовершеннолетних игнорируют да</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 xml:space="preserve">ную меру воздействия [5, c. 28].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В современных реалиях целесообразность предупреждения можно считать эффективной лишь в том случае, если обязать несовершеннолетнего расписат</w:t>
      </w:r>
      <w:r w:rsidRPr="004C13C6">
        <w:rPr>
          <w:rFonts w:ascii="Times New Roman" w:hAnsi="Times New Roman" w:cs="Times New Roman"/>
          <w:sz w:val="28"/>
          <w:szCs w:val="28"/>
          <w:shd w:val="clear" w:color="auto" w:fill="FFFFFF"/>
        </w:rPr>
        <w:t>ь</w:t>
      </w:r>
      <w:r w:rsidRPr="004C13C6">
        <w:rPr>
          <w:rFonts w:ascii="Times New Roman" w:hAnsi="Times New Roman" w:cs="Times New Roman"/>
          <w:sz w:val="28"/>
          <w:szCs w:val="28"/>
          <w:shd w:val="clear" w:color="auto" w:fill="FFFFFF"/>
        </w:rPr>
        <w:t>ся о разъяснении ему предупреждения [6, c. 113]. Таким образом, такая проц</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дура поможет, с одной стороны, психологически сдерживать несовершенноле</w:t>
      </w:r>
      <w:r w:rsidRPr="004C13C6">
        <w:rPr>
          <w:rFonts w:ascii="Times New Roman" w:hAnsi="Times New Roman" w:cs="Times New Roman"/>
          <w:sz w:val="28"/>
          <w:szCs w:val="28"/>
          <w:shd w:val="clear" w:color="auto" w:fill="FFFFFF"/>
        </w:rPr>
        <w:t>т</w:t>
      </w:r>
      <w:r w:rsidRPr="004C13C6">
        <w:rPr>
          <w:rFonts w:ascii="Times New Roman" w:hAnsi="Times New Roman" w:cs="Times New Roman"/>
          <w:sz w:val="28"/>
          <w:szCs w:val="28"/>
          <w:shd w:val="clear" w:color="auto" w:fill="FFFFFF"/>
        </w:rPr>
        <w:t>него от преступных деяний и взять ответственность на себя, а с другой стор</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ны, освободит судей от части ответственности при вынесении такой меры. Предупреждение уместно использовать в совокупности с другими мерами во</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 xml:space="preserve">питательного воздействия.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Следующей мерой воспитательного воздействия является передача под надзор родителей или лиц, их заменяющих, либо специализированного гос</w:t>
      </w:r>
      <w:r w:rsidRPr="004C13C6">
        <w:rPr>
          <w:rFonts w:ascii="Times New Roman" w:hAnsi="Times New Roman" w:cs="Times New Roman"/>
          <w:sz w:val="28"/>
          <w:szCs w:val="28"/>
          <w:shd w:val="clear" w:color="auto" w:fill="FFFFFF"/>
        </w:rPr>
        <w:t>у</w:t>
      </w:r>
      <w:r w:rsidRPr="004C13C6">
        <w:rPr>
          <w:rFonts w:ascii="Times New Roman" w:hAnsi="Times New Roman" w:cs="Times New Roman"/>
          <w:sz w:val="28"/>
          <w:szCs w:val="28"/>
          <w:shd w:val="clear" w:color="auto" w:fill="FFFFFF"/>
        </w:rPr>
        <w:t>дарственного органа. Согласно ч.2 ст. 91 УК РФ передача под надзор состоит в возложении на родителей или лиц, их заменяющих, либо на специализирова</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ный государственный орган обязанности по воспитательному воздействию на несовершеннолетнего и контролю</w:t>
      </w:r>
      <w:r w:rsidR="00945735" w:rsidRPr="004C13C6">
        <w:rPr>
          <w:rFonts w:ascii="Times New Roman" w:hAnsi="Times New Roman" w:cs="Times New Roman"/>
          <w:sz w:val="28"/>
          <w:szCs w:val="28"/>
          <w:shd w:val="clear" w:color="auto" w:fill="FFFFFF"/>
        </w:rPr>
        <w:t>,</w:t>
      </w:r>
      <w:r w:rsidRPr="004C13C6">
        <w:rPr>
          <w:rFonts w:ascii="Times New Roman" w:hAnsi="Times New Roman" w:cs="Times New Roman"/>
          <w:sz w:val="28"/>
          <w:szCs w:val="28"/>
          <w:shd w:val="clear" w:color="auto" w:fill="FFFFFF"/>
        </w:rPr>
        <w:t xml:space="preserve"> за его поведением.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Передача под надзор родителей или лиц, их заменяющих назначается в 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ответствии с положительными характеристиками указанных выше лиц. П. 34 постановления Пленума Верховного Суда РФ от 01.02.2011 N 1 [2] отмечено: «Решая вопрос о передаче несовершеннолетнего под надзор родителей или лиц, их заменяющих, суд должен убедиться в том, что указанные лица имеют пол</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жительное влияние на него, правильно оценивают содеянное им, могут обесп</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чить его надлежащее поведение и повседневный контроль за ним. Для этого необходимо, например, истребовать данные, характеризующие родителей или лиц, их заменяющих, проверить условия их жизни и возможность материальн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го обеспечения несовершеннолетнего. При этом должно быть получено согл</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 xml:space="preserve">сие родителей или лиц, их заменяющих, на передачу им несовершеннолетнего под надзор». Таким образом, данная мера воспитательного воздействия может быть реализована только в случае положительного влияния родителей и лиц, их </w:t>
      </w:r>
      <w:r w:rsidRPr="004C13C6">
        <w:rPr>
          <w:rFonts w:ascii="Times New Roman" w:hAnsi="Times New Roman" w:cs="Times New Roman"/>
          <w:sz w:val="28"/>
          <w:szCs w:val="28"/>
          <w:shd w:val="clear" w:color="auto" w:fill="FFFFFF"/>
        </w:rPr>
        <w:lastRenderedPageBreak/>
        <w:t xml:space="preserve">заменяющих на совершеннолетнего, и что более важно положительной оценки условий проживания несовершеннолетнего в такой среде. Так, </w:t>
      </w:r>
      <w:r w:rsidRPr="004C13C6">
        <w:rPr>
          <w:rFonts w:ascii="Times New Roman" w:hAnsi="Times New Roman" w:cs="Times New Roman"/>
          <w:bCs/>
          <w:sz w:val="28"/>
          <w:szCs w:val="28"/>
          <w:shd w:val="clear" w:color="auto" w:fill="FFFFFF"/>
        </w:rPr>
        <w:t>апелляционным постановлением № 22-961/2019 от 30 июля 2019 г. по делу № 22-961/2019 Мурманского областного суда [3] адвокату Миронюка В. М. в интересах осу</w:t>
      </w:r>
      <w:r w:rsidRPr="004C13C6">
        <w:rPr>
          <w:rFonts w:ascii="Times New Roman" w:hAnsi="Times New Roman" w:cs="Times New Roman"/>
          <w:bCs/>
          <w:sz w:val="28"/>
          <w:szCs w:val="28"/>
          <w:shd w:val="clear" w:color="auto" w:fill="FFFFFF"/>
        </w:rPr>
        <w:t>ж</w:t>
      </w:r>
      <w:r w:rsidRPr="004C13C6">
        <w:rPr>
          <w:rFonts w:ascii="Times New Roman" w:hAnsi="Times New Roman" w:cs="Times New Roman"/>
          <w:bCs/>
          <w:sz w:val="28"/>
          <w:szCs w:val="28"/>
          <w:shd w:val="clear" w:color="auto" w:fill="FFFFFF"/>
        </w:rPr>
        <w:t xml:space="preserve">денного М. </w:t>
      </w:r>
      <w:r w:rsidRPr="004C13C6">
        <w:rPr>
          <w:rFonts w:ascii="Times New Roman" w:hAnsi="Times New Roman" w:cs="Times New Roman"/>
          <w:sz w:val="28"/>
          <w:szCs w:val="28"/>
          <w:shd w:val="clear" w:color="auto" w:fill="FFFFFF"/>
        </w:rPr>
        <w:t>отказано в удовлетворении апелляционной жалобы о применении принудительных мер воспитательного воздействия в виде передачи под надзор родителей. Несмотря на то, что несовершеннолетний М., а также его законный представитель М1 дают свое согласие о передаче под надзор М. последнему, суд оставляет постановление суда первой инстанции без изменения. Судом установлены следующие факты: несовершеннолетний М. не может быть пер</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дан под контроль своей матери М1, поскольку в отношении нее постановлен</w:t>
      </w:r>
      <w:r w:rsidRPr="004C13C6">
        <w:rPr>
          <w:rFonts w:ascii="Times New Roman" w:hAnsi="Times New Roman" w:cs="Times New Roman"/>
          <w:sz w:val="28"/>
          <w:szCs w:val="28"/>
          <w:shd w:val="clear" w:color="auto" w:fill="FFFFFF"/>
        </w:rPr>
        <w:t>и</w:t>
      </w:r>
      <w:r w:rsidRPr="004C13C6">
        <w:rPr>
          <w:rFonts w:ascii="Times New Roman" w:hAnsi="Times New Roman" w:cs="Times New Roman"/>
          <w:sz w:val="28"/>
          <w:szCs w:val="28"/>
          <w:shd w:val="clear" w:color="auto" w:fill="FFFFFF"/>
        </w:rPr>
        <w:t>ем от 19 марта 2019 года было прекращено уголовное дело с назначением меры уголовно-правового характера в виде судебного штрафа в размере 8 000 рублей, а 05 июня 2019 года отделом дознания МО МВД России по ЗАТО г. Север</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морск и г. Островной вновь возбуждено уголовное дело за совершение пр</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 xml:space="preserve">ступления, предусмотренного ч. 1 ст. </w:t>
      </w:r>
      <w:hyperlink r:id="rId65"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4C13C6">
          <w:rPr>
            <w:rStyle w:val="a4"/>
            <w:rFonts w:ascii="Times New Roman" w:hAnsi="Times New Roman" w:cs="Times New Roman"/>
            <w:color w:val="auto"/>
            <w:sz w:val="28"/>
            <w:szCs w:val="28"/>
            <w:bdr w:val="none" w:sz="0" w:space="0" w:color="auto" w:frame="1"/>
          </w:rPr>
          <w:t>158 УК РФ</w:t>
        </w:r>
      </w:hyperlink>
      <w:r w:rsidRPr="004C13C6">
        <w:rPr>
          <w:rFonts w:ascii="Times New Roman" w:hAnsi="Times New Roman" w:cs="Times New Roman"/>
          <w:sz w:val="28"/>
          <w:szCs w:val="28"/>
          <w:shd w:val="clear" w:color="auto" w:fill="FFFFFF"/>
        </w:rPr>
        <w:t xml:space="preserve">. При таких обстоятельствах, сделать вывод о том, что М1 сможет положительно повлиять на подростка, обеспечит повседневный контроль за его поведением и должным образом будет заниматься воспитанием сына, не представляется возможным. Тем не менее, при назначении подобной меры государственного принуждения суды не всегда учитывают все аспекты относительно семьи подростков. Возникает вопрос об эффективности такой меры воспитательного воздействия. Правоприменителю представляется более разумным передавать несовершеннолетних под надзор специализированного органа.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УК РФ не содержит информации о том, какой это специализированный о</w:t>
      </w:r>
      <w:r w:rsidRPr="004C13C6">
        <w:rPr>
          <w:rFonts w:ascii="Times New Roman" w:hAnsi="Times New Roman" w:cs="Times New Roman"/>
          <w:sz w:val="28"/>
          <w:szCs w:val="28"/>
          <w:shd w:val="clear" w:color="auto" w:fill="FFFFFF"/>
        </w:rPr>
        <w:t>р</w:t>
      </w:r>
      <w:r w:rsidRPr="004C13C6">
        <w:rPr>
          <w:rFonts w:ascii="Times New Roman" w:hAnsi="Times New Roman" w:cs="Times New Roman"/>
          <w:sz w:val="28"/>
          <w:szCs w:val="28"/>
          <w:shd w:val="clear" w:color="auto" w:fill="FFFFFF"/>
        </w:rPr>
        <w:t>ган. В соответствии с постановлением Пленума Верховного суда РФ от 01.02.2011</w:t>
      </w:r>
      <w:r w:rsidRPr="004C13C6">
        <w:rPr>
          <w:rFonts w:ascii="Times New Roman" w:hAnsi="Times New Roman" w:cs="Times New Roman"/>
          <w:sz w:val="28"/>
          <w:szCs w:val="28"/>
          <w:shd w:val="clear" w:color="auto" w:fill="FFFFFF"/>
          <w:lang w:val="en-US"/>
        </w:rPr>
        <w:t> N </w:t>
      </w:r>
      <w:r w:rsidRPr="004C13C6">
        <w:rPr>
          <w:rFonts w:ascii="Times New Roman" w:hAnsi="Times New Roman" w:cs="Times New Roman"/>
          <w:sz w:val="28"/>
          <w:szCs w:val="28"/>
          <w:shd w:val="clear" w:color="auto" w:fill="FFFFFF"/>
        </w:rPr>
        <w:t>1 [2] в основном ими являются комиссии по делам несовершенн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летних и защите их прав. Проблема здесь состоит в отсутствии установленного законом порядка взаимодействия комиссий по делам несовершеннолетних и защите их прав с последними. Необходимо наличие федерального закона, р</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гламентирующего компетенцию и организацию деятельности данных коми</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сий, конкретные методы работы с подростками, способы осуществления надз</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 xml:space="preserve">ра над ними.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Третьим в перечне принудительных мер воспитательного воздействия явл</w:t>
      </w:r>
      <w:r w:rsidRPr="004C13C6">
        <w:rPr>
          <w:rFonts w:ascii="Times New Roman" w:hAnsi="Times New Roman" w:cs="Times New Roman"/>
          <w:sz w:val="28"/>
          <w:szCs w:val="28"/>
          <w:shd w:val="clear" w:color="auto" w:fill="FFFFFF"/>
        </w:rPr>
        <w:t>я</w:t>
      </w:r>
      <w:r w:rsidRPr="004C13C6">
        <w:rPr>
          <w:rFonts w:ascii="Times New Roman" w:hAnsi="Times New Roman" w:cs="Times New Roman"/>
          <w:sz w:val="28"/>
          <w:szCs w:val="28"/>
          <w:shd w:val="clear" w:color="auto" w:fill="FFFFFF"/>
        </w:rPr>
        <w:t>ется возложение обязанности загладить причиненный вред. Данная мера во</w:t>
      </w:r>
      <w:r w:rsidRPr="004C13C6">
        <w:rPr>
          <w:rFonts w:ascii="Times New Roman" w:hAnsi="Times New Roman" w:cs="Times New Roman"/>
          <w:sz w:val="28"/>
          <w:szCs w:val="28"/>
          <w:shd w:val="clear" w:color="auto" w:fill="FFFFFF"/>
        </w:rPr>
        <w:t>з</w:t>
      </w:r>
      <w:r w:rsidRPr="004C13C6">
        <w:rPr>
          <w:rFonts w:ascii="Times New Roman" w:hAnsi="Times New Roman" w:cs="Times New Roman"/>
          <w:sz w:val="28"/>
          <w:szCs w:val="28"/>
          <w:shd w:val="clear" w:color="auto" w:fill="FFFFFF"/>
        </w:rPr>
        <w:t>действия считается достаточно эффективным механизмом [10, c. 175] возде</w:t>
      </w:r>
      <w:r w:rsidRPr="004C13C6">
        <w:rPr>
          <w:rFonts w:ascii="Times New Roman" w:hAnsi="Times New Roman" w:cs="Times New Roman"/>
          <w:sz w:val="28"/>
          <w:szCs w:val="28"/>
          <w:shd w:val="clear" w:color="auto" w:fill="FFFFFF"/>
        </w:rPr>
        <w:t>й</w:t>
      </w:r>
      <w:r w:rsidRPr="004C13C6">
        <w:rPr>
          <w:rFonts w:ascii="Times New Roman" w:hAnsi="Times New Roman" w:cs="Times New Roman"/>
          <w:sz w:val="28"/>
          <w:szCs w:val="28"/>
          <w:shd w:val="clear" w:color="auto" w:fill="FFFFFF"/>
        </w:rPr>
        <w:t>ствия на несовершеннолетних, однако</w:t>
      </w:r>
      <w:r w:rsidRPr="004C13C6">
        <w:rPr>
          <w:rFonts w:ascii="Times New Roman" w:hAnsi="Times New Roman" w:cs="Times New Roman"/>
          <w:b/>
          <w:sz w:val="28"/>
          <w:szCs w:val="28"/>
          <w:shd w:val="clear" w:color="auto" w:fill="FFFFFF"/>
        </w:rPr>
        <w:t xml:space="preserve"> </w:t>
      </w:r>
      <w:r w:rsidRPr="004C13C6">
        <w:rPr>
          <w:rFonts w:ascii="Times New Roman" w:hAnsi="Times New Roman" w:cs="Times New Roman"/>
          <w:sz w:val="28"/>
          <w:szCs w:val="28"/>
          <w:shd w:val="clear" w:color="auto" w:fill="FFFFFF"/>
        </w:rPr>
        <w:t>здесь есть другая проблема. В соотве</w:t>
      </w:r>
      <w:r w:rsidRPr="004C13C6">
        <w:rPr>
          <w:rFonts w:ascii="Times New Roman" w:hAnsi="Times New Roman" w:cs="Times New Roman"/>
          <w:sz w:val="28"/>
          <w:szCs w:val="28"/>
          <w:shd w:val="clear" w:color="auto" w:fill="FFFFFF"/>
        </w:rPr>
        <w:t>т</w:t>
      </w:r>
      <w:r w:rsidRPr="004C13C6">
        <w:rPr>
          <w:rFonts w:ascii="Times New Roman" w:hAnsi="Times New Roman" w:cs="Times New Roman"/>
          <w:sz w:val="28"/>
          <w:szCs w:val="28"/>
          <w:shd w:val="clear" w:color="auto" w:fill="FFFFFF"/>
        </w:rPr>
        <w:t>ствии с ч.3 ст. 91 УК РФ такая обязанность возлагается с учетом имуществе</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ного положения несовершеннолетнего и наличия у него соответствующих тр</w:t>
      </w:r>
      <w:r w:rsidRPr="004C13C6">
        <w:rPr>
          <w:rFonts w:ascii="Times New Roman" w:hAnsi="Times New Roman" w:cs="Times New Roman"/>
          <w:sz w:val="28"/>
          <w:szCs w:val="28"/>
          <w:shd w:val="clear" w:color="auto" w:fill="FFFFFF"/>
        </w:rPr>
        <w:t>у</w:t>
      </w:r>
      <w:r w:rsidRPr="004C13C6">
        <w:rPr>
          <w:rFonts w:ascii="Times New Roman" w:hAnsi="Times New Roman" w:cs="Times New Roman"/>
          <w:sz w:val="28"/>
          <w:szCs w:val="28"/>
          <w:shd w:val="clear" w:color="auto" w:fill="FFFFFF"/>
        </w:rPr>
        <w:t>довых навыков. Т.е. круг лиц, к которым может быть применена вышеуказа</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 xml:space="preserve">ная мера значительно узкий, возможности применения такой меры весьма ограничены.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Наконец, последняя мера, отмеченная в УК РФ - ограничение досуга и установление особых требований к поведению несовершеннолетнего. К таким ограничениям и требованиям можно отнести запрет посещения определенных </w:t>
      </w:r>
      <w:r w:rsidRPr="004C13C6">
        <w:rPr>
          <w:rFonts w:ascii="Times New Roman" w:hAnsi="Times New Roman" w:cs="Times New Roman"/>
          <w:sz w:val="28"/>
          <w:szCs w:val="28"/>
          <w:shd w:val="clear" w:color="auto" w:fill="FFFFFF"/>
        </w:rPr>
        <w:lastRenderedPageBreak/>
        <w:t>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w:t>
      </w:r>
      <w:r w:rsidRPr="004C13C6">
        <w:rPr>
          <w:rFonts w:ascii="Times New Roman" w:hAnsi="Times New Roman" w:cs="Times New Roman"/>
          <w:sz w:val="28"/>
          <w:szCs w:val="28"/>
          <w:shd w:val="clear" w:color="auto" w:fill="FFFFFF"/>
        </w:rPr>
        <w:t>т</w:t>
      </w:r>
      <w:r w:rsidRPr="004C13C6">
        <w:rPr>
          <w:rFonts w:ascii="Times New Roman" w:hAnsi="Times New Roman" w:cs="Times New Roman"/>
          <w:sz w:val="28"/>
          <w:szCs w:val="28"/>
          <w:shd w:val="clear" w:color="auto" w:fill="FFFFFF"/>
        </w:rPr>
        <w:t>нему может быть предъявлено также требование возвратиться в образовател</w:t>
      </w:r>
      <w:r w:rsidRPr="004C13C6">
        <w:rPr>
          <w:rFonts w:ascii="Times New Roman" w:hAnsi="Times New Roman" w:cs="Times New Roman"/>
          <w:sz w:val="28"/>
          <w:szCs w:val="28"/>
          <w:shd w:val="clear" w:color="auto" w:fill="FFFFFF"/>
        </w:rPr>
        <w:t>ь</w:t>
      </w:r>
      <w:r w:rsidRPr="004C13C6">
        <w:rPr>
          <w:rFonts w:ascii="Times New Roman" w:hAnsi="Times New Roman" w:cs="Times New Roman"/>
          <w:sz w:val="28"/>
          <w:szCs w:val="28"/>
          <w:shd w:val="clear" w:color="auto" w:fill="FFFFFF"/>
        </w:rPr>
        <w:t>ную организацию либо трудоустроиться с помощью специализированного го</w:t>
      </w:r>
      <w:r w:rsidRPr="004C13C6">
        <w:rPr>
          <w:rFonts w:ascii="Times New Roman" w:hAnsi="Times New Roman" w:cs="Times New Roman"/>
          <w:sz w:val="28"/>
          <w:szCs w:val="28"/>
          <w:shd w:val="clear" w:color="auto" w:fill="FFFFFF"/>
        </w:rPr>
        <w:t>с</w:t>
      </w:r>
      <w:r w:rsidRPr="004C13C6">
        <w:rPr>
          <w:rFonts w:ascii="Times New Roman" w:hAnsi="Times New Roman" w:cs="Times New Roman"/>
          <w:sz w:val="28"/>
          <w:szCs w:val="28"/>
          <w:shd w:val="clear" w:color="auto" w:fill="FFFFFF"/>
        </w:rPr>
        <w:t>ударственного органа. Успешно реализовывать данную меру можно лишь в м</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леньких городах, небольших населенных пунктах, где контролировать таких подросток несложно. В больших же городах подобный контроль осуществлять непросто.</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В уголовном праве существуют отдельное основание освобождения нес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вершеннолетнего от наказания. А именно, помещение несовершеннолетнего в специальное учебно-воспитательное учреждение закрытого типа. УК РФ не с</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держит четкого закрепления данной меры, как вида воспитательного возде</w:t>
      </w:r>
      <w:r w:rsidRPr="004C13C6">
        <w:rPr>
          <w:rFonts w:ascii="Times New Roman" w:hAnsi="Times New Roman" w:cs="Times New Roman"/>
          <w:sz w:val="28"/>
          <w:szCs w:val="28"/>
          <w:shd w:val="clear" w:color="auto" w:fill="FFFFFF"/>
        </w:rPr>
        <w:t>й</w:t>
      </w:r>
      <w:r w:rsidRPr="004C13C6">
        <w:rPr>
          <w:rFonts w:ascii="Times New Roman" w:hAnsi="Times New Roman" w:cs="Times New Roman"/>
          <w:sz w:val="28"/>
          <w:szCs w:val="28"/>
          <w:shd w:val="clear" w:color="auto" w:fill="FFFFFF"/>
        </w:rPr>
        <w:t xml:space="preserve">ствия, лишь отмечает некоторые аспекты ее применения. Так, согласно ст. 92 УК РФ несовершеннолетний, осужденный к лишению свободы за совершение преступления </w:t>
      </w:r>
      <w:hyperlink r:id="rId66" w:anchor="dst2573" w:history="1">
        <w:r w:rsidRPr="004C13C6">
          <w:rPr>
            <w:rStyle w:val="a4"/>
            <w:rFonts w:ascii="Times New Roman" w:hAnsi="Times New Roman" w:cs="Times New Roman"/>
            <w:color w:val="auto"/>
            <w:sz w:val="28"/>
            <w:szCs w:val="28"/>
          </w:rPr>
          <w:t>средней тяжести</w:t>
        </w:r>
      </w:hyperlink>
      <w:r w:rsidRPr="004C13C6">
        <w:rPr>
          <w:rFonts w:ascii="Times New Roman" w:hAnsi="Times New Roman" w:cs="Times New Roman"/>
          <w:sz w:val="28"/>
          <w:szCs w:val="28"/>
          <w:shd w:val="clear" w:color="auto" w:fill="FFFFFF"/>
        </w:rPr>
        <w:t xml:space="preserve">, а также </w:t>
      </w:r>
      <w:hyperlink r:id="rId67" w:anchor="dst2574" w:history="1">
        <w:r w:rsidRPr="004C13C6">
          <w:rPr>
            <w:rStyle w:val="a4"/>
            <w:rFonts w:ascii="Times New Roman" w:hAnsi="Times New Roman" w:cs="Times New Roman"/>
            <w:color w:val="auto"/>
            <w:sz w:val="28"/>
            <w:szCs w:val="28"/>
          </w:rPr>
          <w:t>тяжкого</w:t>
        </w:r>
      </w:hyperlink>
      <w:r w:rsidRPr="004C13C6">
        <w:rPr>
          <w:rFonts w:ascii="Times New Roman" w:hAnsi="Times New Roman" w:cs="Times New Roman"/>
          <w:sz w:val="28"/>
          <w:szCs w:val="28"/>
          <w:shd w:val="clear" w:color="auto" w:fill="FFFFFF"/>
        </w:rPr>
        <w:t xml:space="preserve"> преступления, может быть освобожден судом от наказания и помещен в специальное учебно-воспитательное учреждение закрытого типа. Несовершеннолетний может быть помещен в указанное учреждение до достижения им возраста восемнадцати лет, но не более чем на три года.</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В науке уголовного права нет единого мнения относительно рассматрива</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мой меры в системе других мер уголовно-правового характера. Одни</w:t>
      </w:r>
      <w:r w:rsidRPr="004C13C6">
        <w:rPr>
          <w:rFonts w:ascii="Times New Roman" w:hAnsi="Times New Roman" w:cs="Times New Roman"/>
          <w:b/>
          <w:sz w:val="28"/>
          <w:szCs w:val="28"/>
          <w:shd w:val="clear" w:color="auto" w:fill="FFFFFF"/>
        </w:rPr>
        <w:t xml:space="preserve"> </w:t>
      </w:r>
      <w:r w:rsidRPr="004C13C6">
        <w:rPr>
          <w:rFonts w:ascii="Times New Roman" w:hAnsi="Times New Roman" w:cs="Times New Roman"/>
          <w:sz w:val="28"/>
          <w:szCs w:val="28"/>
          <w:shd w:val="clear" w:color="auto" w:fill="FFFFFF"/>
        </w:rPr>
        <w:t>авторы [9, c. 20] считают данную меру полноценным наказанием и предлагают убрать ее из перечня мер воспитательного воздействия</w:t>
      </w:r>
      <w:r w:rsidRPr="004C13C6">
        <w:rPr>
          <w:rFonts w:ascii="Times New Roman" w:hAnsi="Times New Roman" w:cs="Times New Roman"/>
          <w:b/>
          <w:sz w:val="28"/>
          <w:szCs w:val="28"/>
          <w:shd w:val="clear" w:color="auto" w:fill="FFFFFF"/>
        </w:rPr>
        <w:t>.</w:t>
      </w:r>
      <w:r w:rsidRPr="004C13C6">
        <w:rPr>
          <w:rFonts w:ascii="Times New Roman" w:hAnsi="Times New Roman" w:cs="Times New Roman"/>
          <w:sz w:val="28"/>
          <w:szCs w:val="28"/>
          <w:shd w:val="clear" w:color="auto" w:fill="FFFFFF"/>
        </w:rPr>
        <w:t xml:space="preserve"> Другие [9, </w:t>
      </w:r>
      <w:r w:rsidRPr="004C13C6">
        <w:rPr>
          <w:rFonts w:ascii="Times New Roman" w:hAnsi="Times New Roman" w:cs="Times New Roman"/>
          <w:sz w:val="28"/>
          <w:szCs w:val="28"/>
          <w:shd w:val="clear" w:color="auto" w:fill="FFFFFF"/>
          <w:lang w:val="en-US"/>
        </w:rPr>
        <w:t>c</w:t>
      </w:r>
      <w:r w:rsidRPr="004C13C6">
        <w:rPr>
          <w:rFonts w:ascii="Times New Roman" w:hAnsi="Times New Roman" w:cs="Times New Roman"/>
          <w:sz w:val="28"/>
          <w:szCs w:val="28"/>
          <w:shd w:val="clear" w:color="auto" w:fill="FFFFFF"/>
        </w:rPr>
        <w:t>. 72] напротив об</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значают ее исключительно принудительной мерой воспитательного возде</w:t>
      </w:r>
      <w:r w:rsidRPr="004C13C6">
        <w:rPr>
          <w:rFonts w:ascii="Times New Roman" w:hAnsi="Times New Roman" w:cs="Times New Roman"/>
          <w:sz w:val="28"/>
          <w:szCs w:val="28"/>
          <w:shd w:val="clear" w:color="auto" w:fill="FFFFFF"/>
        </w:rPr>
        <w:t>й</w:t>
      </w:r>
      <w:r w:rsidRPr="004C13C6">
        <w:rPr>
          <w:rFonts w:ascii="Times New Roman" w:hAnsi="Times New Roman" w:cs="Times New Roman"/>
          <w:sz w:val="28"/>
          <w:szCs w:val="28"/>
          <w:shd w:val="clear" w:color="auto" w:fill="FFFFFF"/>
        </w:rPr>
        <w:t>ствия. Общепринятым является утверждение о том, что данная мера все-таки включается в перечень мер воспитательного воздействия, однако носит спец</w:t>
      </w:r>
      <w:r w:rsidRPr="004C13C6">
        <w:rPr>
          <w:rFonts w:ascii="Times New Roman" w:hAnsi="Times New Roman" w:cs="Times New Roman"/>
          <w:sz w:val="28"/>
          <w:szCs w:val="28"/>
          <w:shd w:val="clear" w:color="auto" w:fill="FFFFFF"/>
        </w:rPr>
        <w:t>и</w:t>
      </w:r>
      <w:r w:rsidRPr="004C13C6">
        <w:rPr>
          <w:rFonts w:ascii="Times New Roman" w:hAnsi="Times New Roman" w:cs="Times New Roman"/>
          <w:sz w:val="28"/>
          <w:szCs w:val="28"/>
          <w:shd w:val="clear" w:color="auto" w:fill="FFFFFF"/>
        </w:rPr>
        <w:t>фический, более серьезный характер. Особый характер [8] применяемой меры заключается, во-первых, в существенном изменении окружения несовершенн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летнего и условий его проживания, во-вторых, в установлении значительного объема обязанностей и ограничении прав. Так, например, рассматривая апелл</w:t>
      </w:r>
      <w:r w:rsidRPr="004C13C6">
        <w:rPr>
          <w:rFonts w:ascii="Times New Roman" w:hAnsi="Times New Roman" w:cs="Times New Roman"/>
          <w:sz w:val="28"/>
          <w:szCs w:val="28"/>
          <w:shd w:val="clear" w:color="auto" w:fill="FFFFFF"/>
        </w:rPr>
        <w:t>я</w:t>
      </w:r>
      <w:r w:rsidRPr="004C13C6">
        <w:rPr>
          <w:rFonts w:ascii="Times New Roman" w:hAnsi="Times New Roman" w:cs="Times New Roman"/>
          <w:sz w:val="28"/>
          <w:szCs w:val="28"/>
          <w:shd w:val="clear" w:color="auto" w:fill="FFFFFF"/>
        </w:rPr>
        <w:t>ционное постановление № 22-4847/2019 от 19 августа 2019 г. по делу № 22-4847/2019 Нижегородского областного суда [4] несовершеннолетний Тукелев Р. И., его законный представитель и защитник просят суд о применении более мягкой меры воспитательного воздействия. В приговоре суда первой инстанции несовершеннолетний Тукелев Р.И. помещен в центр временного содержания для несовершеннолетних правонарушителей УВД Нижегородской области на время, необходимое для доставления несовершеннолетнего в специализирова</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ное учебно-воспитательное заведение закрытого типа, сроком до 30 суток. Суд отказывает в удовлетворении апелляционной жалобы. На основе изложенных фактов можно сделать вывод о том, что данная мера воспитательного возде</w:t>
      </w:r>
      <w:r w:rsidRPr="004C13C6">
        <w:rPr>
          <w:rFonts w:ascii="Times New Roman" w:hAnsi="Times New Roman" w:cs="Times New Roman"/>
          <w:sz w:val="28"/>
          <w:szCs w:val="28"/>
          <w:shd w:val="clear" w:color="auto" w:fill="FFFFFF"/>
        </w:rPr>
        <w:t>й</w:t>
      </w:r>
      <w:r w:rsidRPr="004C13C6">
        <w:rPr>
          <w:rFonts w:ascii="Times New Roman" w:hAnsi="Times New Roman" w:cs="Times New Roman"/>
          <w:sz w:val="28"/>
          <w:szCs w:val="28"/>
          <w:shd w:val="clear" w:color="auto" w:fill="FFFFFF"/>
        </w:rPr>
        <w:t>ствия носит действительно жесткий характер, не являясь при этом даже уг</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 xml:space="preserve">ловным наказанием.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lastRenderedPageBreak/>
        <w:t>Принудительные меры воспитательного воздействия безусловно являются важным, гуманистическим компонентом в системе государственного прину</w:t>
      </w:r>
      <w:r w:rsidRPr="004C13C6">
        <w:rPr>
          <w:rFonts w:ascii="Times New Roman" w:hAnsi="Times New Roman" w:cs="Times New Roman"/>
          <w:sz w:val="28"/>
          <w:szCs w:val="28"/>
          <w:shd w:val="clear" w:color="auto" w:fill="FFFFFF"/>
        </w:rPr>
        <w:t>ж</w:t>
      </w:r>
      <w:r w:rsidRPr="004C13C6">
        <w:rPr>
          <w:rFonts w:ascii="Times New Roman" w:hAnsi="Times New Roman" w:cs="Times New Roman"/>
          <w:sz w:val="28"/>
          <w:szCs w:val="28"/>
          <w:shd w:val="clear" w:color="auto" w:fill="FFFFFF"/>
        </w:rPr>
        <w:t>дения. Основная задача таких мер - исключение уголовной ответственности и наказания в отношении несовершеннолетнего, его перевоспитание и предупр</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ждение новых преступлений. Вместе с тем, данный институт уголовного права имеет ряд проблем, следствием чего является отсутствие эффективности в пр</w:t>
      </w:r>
      <w:r w:rsidRPr="004C13C6">
        <w:rPr>
          <w:rFonts w:ascii="Times New Roman" w:hAnsi="Times New Roman" w:cs="Times New Roman"/>
          <w:sz w:val="28"/>
          <w:szCs w:val="28"/>
          <w:shd w:val="clear" w:color="auto" w:fill="FFFFFF"/>
        </w:rPr>
        <w:t>и</w:t>
      </w:r>
      <w:r w:rsidRPr="004C13C6">
        <w:rPr>
          <w:rFonts w:ascii="Times New Roman" w:hAnsi="Times New Roman" w:cs="Times New Roman"/>
          <w:sz w:val="28"/>
          <w:szCs w:val="28"/>
          <w:shd w:val="clear" w:color="auto" w:fill="FFFFFF"/>
        </w:rPr>
        <w:t>менении этих мер. Очевидно, что институту принудительных мер воспитател</w:t>
      </w:r>
      <w:r w:rsidRPr="004C13C6">
        <w:rPr>
          <w:rFonts w:ascii="Times New Roman" w:hAnsi="Times New Roman" w:cs="Times New Roman"/>
          <w:sz w:val="28"/>
          <w:szCs w:val="28"/>
          <w:shd w:val="clear" w:color="auto" w:fill="FFFFFF"/>
        </w:rPr>
        <w:t>ь</w:t>
      </w:r>
      <w:r w:rsidRPr="004C13C6">
        <w:rPr>
          <w:rFonts w:ascii="Times New Roman" w:hAnsi="Times New Roman" w:cs="Times New Roman"/>
          <w:sz w:val="28"/>
          <w:szCs w:val="28"/>
          <w:shd w:val="clear" w:color="auto" w:fill="FFFFFF"/>
        </w:rPr>
        <w:t xml:space="preserve">ного воздействия требуется значительное реформирование. </w:t>
      </w:r>
    </w:p>
    <w:p w:rsidR="00A63F3C" w:rsidRPr="004C13C6" w:rsidRDefault="00A63F3C" w:rsidP="000B1642">
      <w:pPr>
        <w:spacing w:line="240" w:lineRule="auto"/>
        <w:contextualSpacing/>
        <w:jc w:val="both"/>
        <w:rPr>
          <w:rFonts w:ascii="Times New Roman" w:hAnsi="Times New Roman" w:cs="Times New Roman"/>
          <w:sz w:val="28"/>
          <w:szCs w:val="28"/>
        </w:rPr>
      </w:pPr>
    </w:p>
    <w:p w:rsidR="00A63F3C" w:rsidRPr="004C13C6" w:rsidRDefault="00A63F3C" w:rsidP="00051CDE">
      <w:pPr>
        <w:spacing w:after="0" w:line="240" w:lineRule="auto"/>
        <w:contextualSpacing/>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91641" w:rsidRPr="004C13C6">
        <w:rPr>
          <w:rFonts w:ascii="Times New Roman" w:hAnsi="Times New Roman" w:cs="Times New Roman"/>
          <w:b/>
          <w:sz w:val="28"/>
          <w:szCs w:val="28"/>
        </w:rPr>
        <w:t>:</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bCs/>
          <w:sz w:val="28"/>
          <w:szCs w:val="28"/>
          <w:shd w:val="clear" w:color="auto" w:fill="FFFFFF"/>
        </w:rPr>
      </w:pPr>
      <w:r w:rsidRPr="004C13C6">
        <w:rPr>
          <w:rFonts w:ascii="Times New Roman" w:hAnsi="Times New Roman" w:cs="Times New Roman"/>
          <w:sz w:val="28"/>
          <w:szCs w:val="28"/>
        </w:rPr>
        <w:t xml:space="preserve">Уголовный кодекс Российской Федерации </w:t>
      </w:r>
      <w:r w:rsidRPr="004C13C6">
        <w:rPr>
          <w:rFonts w:ascii="Times New Roman" w:hAnsi="Times New Roman" w:cs="Times New Roman"/>
          <w:bCs/>
          <w:sz w:val="28"/>
          <w:szCs w:val="28"/>
          <w:shd w:val="clear" w:color="auto" w:fill="FFFFFF"/>
        </w:rPr>
        <w:t>от 13.06.1996 N 63-ФЗ (ред. от 07.04.2020) (с изм. и доп., вступ. в силу с 12.04.2020). // СЗ РФ. 1996. № 25. Ст. 2854.</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bCs/>
          <w:sz w:val="28"/>
          <w:szCs w:val="28"/>
          <w:shd w:val="clear" w:color="auto" w:fill="FFFFFF"/>
        </w:rPr>
      </w:pPr>
      <w:r w:rsidRPr="004C13C6">
        <w:rPr>
          <w:rFonts w:ascii="Times New Roman" w:hAnsi="Times New Roman" w:cs="Times New Roman"/>
          <w:bCs/>
          <w:sz w:val="28"/>
          <w:szCs w:val="28"/>
          <w:shd w:val="clear" w:color="auto" w:fill="FFFFFF"/>
        </w:rPr>
        <w:t>Постановление Пленума Верховного Суда РФ от 01.02.2011 N 1 (ред. от 29.11.2016) "О судебной практике применения законодательства, регламе</w:t>
      </w:r>
      <w:r w:rsidRPr="004C13C6">
        <w:rPr>
          <w:rFonts w:ascii="Times New Roman" w:hAnsi="Times New Roman" w:cs="Times New Roman"/>
          <w:bCs/>
          <w:sz w:val="28"/>
          <w:szCs w:val="28"/>
          <w:shd w:val="clear" w:color="auto" w:fill="FFFFFF"/>
        </w:rPr>
        <w:t>н</w:t>
      </w:r>
      <w:r w:rsidRPr="004C13C6">
        <w:rPr>
          <w:rFonts w:ascii="Times New Roman" w:hAnsi="Times New Roman" w:cs="Times New Roman"/>
          <w:bCs/>
          <w:sz w:val="28"/>
          <w:szCs w:val="28"/>
          <w:shd w:val="clear" w:color="auto" w:fill="FFFFFF"/>
        </w:rPr>
        <w:t>тирующего особенности уголовной ответственности и наказания несоверше</w:t>
      </w:r>
      <w:r w:rsidRPr="004C13C6">
        <w:rPr>
          <w:rFonts w:ascii="Times New Roman" w:hAnsi="Times New Roman" w:cs="Times New Roman"/>
          <w:bCs/>
          <w:sz w:val="28"/>
          <w:szCs w:val="28"/>
          <w:shd w:val="clear" w:color="auto" w:fill="FFFFFF"/>
        </w:rPr>
        <w:t>н</w:t>
      </w:r>
      <w:r w:rsidRPr="004C13C6">
        <w:rPr>
          <w:rFonts w:ascii="Times New Roman" w:hAnsi="Times New Roman" w:cs="Times New Roman"/>
          <w:bCs/>
          <w:sz w:val="28"/>
          <w:szCs w:val="28"/>
          <w:shd w:val="clear" w:color="auto" w:fill="FFFFFF"/>
        </w:rPr>
        <w:t>нолетних". // Бюллетень Верховного Суда РФ. № 4. 2011.</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 xml:space="preserve">Апелляционное постановление № 22-961/2019 от 30 июля 2019 г. по делу № 22-961/2019 Мурманского областного суда. // </w:t>
      </w:r>
      <w:r w:rsidRPr="004C13C6">
        <w:rPr>
          <w:rFonts w:ascii="Times New Roman" w:hAnsi="Times New Roman" w:cs="Times New Roman"/>
          <w:bCs/>
          <w:sz w:val="28"/>
          <w:szCs w:val="28"/>
          <w:shd w:val="clear" w:color="auto" w:fill="FFFFFF"/>
          <w:lang w:val="en-US"/>
        </w:rPr>
        <w:t>URL</w:t>
      </w:r>
      <w:r w:rsidRPr="004C13C6">
        <w:rPr>
          <w:rFonts w:ascii="Times New Roman" w:hAnsi="Times New Roman" w:cs="Times New Roman"/>
          <w:bCs/>
          <w:sz w:val="28"/>
          <w:szCs w:val="28"/>
          <w:shd w:val="clear" w:color="auto" w:fill="FFFFFF"/>
        </w:rPr>
        <w:t xml:space="preserve">: </w:t>
      </w:r>
      <w:hyperlink r:id="rId68" w:history="1">
        <w:r w:rsidRPr="004C13C6">
          <w:rPr>
            <w:rStyle w:val="a4"/>
            <w:rFonts w:ascii="Times New Roman" w:hAnsi="Times New Roman" w:cs="Times New Roman"/>
            <w:bCs/>
            <w:color w:val="auto"/>
            <w:sz w:val="28"/>
            <w:szCs w:val="28"/>
            <w:shd w:val="clear" w:color="auto" w:fill="FFFFFF"/>
            <w:lang w:val="en-US"/>
          </w:rPr>
          <w:t>sudact</w:t>
        </w:r>
        <w:r w:rsidRPr="004C13C6">
          <w:rPr>
            <w:rStyle w:val="a4"/>
            <w:rFonts w:ascii="Times New Roman" w:hAnsi="Times New Roman" w:cs="Times New Roman"/>
            <w:bCs/>
            <w:color w:val="auto"/>
            <w:sz w:val="28"/>
            <w:szCs w:val="28"/>
            <w:shd w:val="clear" w:color="auto" w:fill="FFFFFF"/>
          </w:rPr>
          <w:t>.</w:t>
        </w:r>
        <w:r w:rsidRPr="004C13C6">
          <w:rPr>
            <w:rStyle w:val="a4"/>
            <w:rFonts w:ascii="Times New Roman" w:hAnsi="Times New Roman" w:cs="Times New Roman"/>
            <w:bCs/>
            <w:color w:val="auto"/>
            <w:sz w:val="28"/>
            <w:szCs w:val="28"/>
            <w:shd w:val="clear" w:color="auto" w:fill="FFFFFF"/>
            <w:lang w:val="en-US"/>
          </w:rPr>
          <w:t>ru</w:t>
        </w:r>
      </w:hyperlink>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Апелляционное постановление № 22-4847/2019 от 19 августа 2019 г. по делу № 22-4847/2019 Нижегородского областного суда. //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 xml:space="preserve">: </w:t>
      </w:r>
      <w:hyperlink r:id="rId69" w:history="1">
        <w:r w:rsidRPr="004C13C6">
          <w:rPr>
            <w:rStyle w:val="a4"/>
            <w:rFonts w:ascii="Times New Roman" w:hAnsi="Times New Roman" w:cs="Times New Roman"/>
            <w:color w:val="auto"/>
            <w:sz w:val="28"/>
            <w:szCs w:val="28"/>
            <w:shd w:val="clear" w:color="auto" w:fill="FFFFFF"/>
            <w:lang w:val="en-US"/>
          </w:rPr>
          <w:t>sudact</w:t>
        </w:r>
        <w:r w:rsidRPr="004C13C6">
          <w:rPr>
            <w:rStyle w:val="a4"/>
            <w:rFonts w:ascii="Times New Roman" w:hAnsi="Times New Roman" w:cs="Times New Roman"/>
            <w:color w:val="auto"/>
            <w:sz w:val="28"/>
            <w:szCs w:val="28"/>
            <w:shd w:val="clear" w:color="auto" w:fill="FFFFFF"/>
          </w:rPr>
          <w:t>.</w:t>
        </w:r>
        <w:r w:rsidRPr="004C13C6">
          <w:rPr>
            <w:rStyle w:val="a4"/>
            <w:rFonts w:ascii="Times New Roman" w:hAnsi="Times New Roman" w:cs="Times New Roman"/>
            <w:color w:val="auto"/>
            <w:sz w:val="28"/>
            <w:szCs w:val="28"/>
            <w:shd w:val="clear" w:color="auto" w:fill="FFFFFF"/>
            <w:lang w:val="en-US"/>
          </w:rPr>
          <w:t>ru</w:t>
        </w:r>
      </w:hyperlink>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Аликперов Х. Д. Освобождение от уголовной ответственности. М.: Московский психолого-социальный институт, 2001. С. 72. – 127 с.</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Антонян Е. А. Принудительные меры воспитательного воздействия: проблемы назначения и применения. / «</w:t>
      </w:r>
      <w:r w:rsidRPr="004C13C6">
        <w:rPr>
          <w:rFonts w:ascii="Times New Roman" w:hAnsi="Times New Roman" w:cs="Times New Roman"/>
          <w:sz w:val="28"/>
          <w:szCs w:val="28"/>
          <w:lang w:val="en-US"/>
        </w:rPr>
        <w:t>Lex</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russica</w:t>
      </w:r>
      <w:r w:rsidRPr="004C13C6">
        <w:rPr>
          <w:rFonts w:ascii="Times New Roman" w:hAnsi="Times New Roman" w:cs="Times New Roman"/>
          <w:sz w:val="28"/>
          <w:szCs w:val="28"/>
        </w:rPr>
        <w:t xml:space="preserve">». 2018. № 9. С. 108-123. </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Бочкарева Е. В. Принудительные меры воспитательного воздействия в России и основные направления их совершенствования. – М.: Юрлитинформ, 2019. С. 57. – 144 с.</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Лебедев, В. М.</w:t>
      </w:r>
      <w:r w:rsidRPr="004C13C6">
        <w:rPr>
          <w:rFonts w:ascii="Times New Roman" w:hAnsi="Times New Roman" w:cs="Times New Roman"/>
          <w:i/>
          <w:iCs/>
          <w:sz w:val="28"/>
          <w:szCs w:val="28"/>
          <w:shd w:val="clear" w:color="auto" w:fill="FFFFFF"/>
        </w:rPr>
        <w:t> </w:t>
      </w:r>
      <w:r w:rsidRPr="004C13C6">
        <w:rPr>
          <w:rFonts w:ascii="Times New Roman" w:hAnsi="Times New Roman" w:cs="Times New Roman"/>
          <w:sz w:val="28"/>
          <w:szCs w:val="28"/>
          <w:shd w:val="clear" w:color="auto" w:fill="FFFFFF"/>
        </w:rPr>
        <w:t> Комментарий к Уголовному кодексу РФ / В. М. Лебедев</w:t>
      </w:r>
      <w:proofErr w:type="gramStart"/>
      <w:r w:rsidRPr="004C13C6">
        <w:rPr>
          <w:rFonts w:ascii="Times New Roman" w:hAnsi="Times New Roman" w:cs="Times New Roman"/>
          <w:sz w:val="28"/>
          <w:szCs w:val="28"/>
          <w:shd w:val="clear" w:color="auto" w:fill="FFFFFF"/>
        </w:rPr>
        <w:t> ;</w:t>
      </w:r>
      <w:proofErr w:type="gramEnd"/>
      <w:r w:rsidRPr="004C13C6">
        <w:rPr>
          <w:rFonts w:ascii="Times New Roman" w:hAnsi="Times New Roman" w:cs="Times New Roman"/>
          <w:sz w:val="28"/>
          <w:szCs w:val="28"/>
          <w:shd w:val="clear" w:color="auto" w:fill="FFFFFF"/>
        </w:rPr>
        <w:t xml:space="preserve"> ответственный редактор В. М. Лебедев. — 13-е изд., перераб. и доп. — Москва : Издательство Юрайт, 2013. С. 256.— 1069 с</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Поводова Е. В. Принудительные меры воспитательного воздействия (проблемы теории и правового регулирования): дис. …канд. юрид. наук. Вл</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 xml:space="preserve">димир, 2005. С.125-146. </w:t>
      </w:r>
      <w:r w:rsidRPr="004C13C6">
        <w:rPr>
          <w:rFonts w:ascii="Times New Roman" w:hAnsi="Times New Roman" w:cs="Times New Roman"/>
          <w:sz w:val="28"/>
          <w:szCs w:val="28"/>
          <w:shd w:val="clear" w:color="auto" w:fill="FFFFFF"/>
          <w:lang w:val="en-US"/>
        </w:rPr>
        <w:t>– 205 c.</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Сердюкова И. И. Ограничение имущественных интересов несове</w:t>
      </w:r>
      <w:r w:rsidRPr="004C13C6">
        <w:rPr>
          <w:rFonts w:ascii="Times New Roman" w:hAnsi="Times New Roman" w:cs="Times New Roman"/>
          <w:bCs/>
          <w:sz w:val="28"/>
          <w:szCs w:val="28"/>
          <w:shd w:val="clear" w:color="auto" w:fill="FFFFFF"/>
        </w:rPr>
        <w:t>р</w:t>
      </w:r>
      <w:r w:rsidRPr="004C13C6">
        <w:rPr>
          <w:rFonts w:ascii="Times New Roman" w:hAnsi="Times New Roman" w:cs="Times New Roman"/>
          <w:bCs/>
          <w:sz w:val="28"/>
          <w:szCs w:val="28"/>
          <w:shd w:val="clear" w:color="auto" w:fill="FFFFFF"/>
        </w:rPr>
        <w:t>шеннолетних при применении мер воспитательного воздействия. // «Актуал</w:t>
      </w:r>
      <w:r w:rsidRPr="004C13C6">
        <w:rPr>
          <w:rFonts w:ascii="Times New Roman" w:hAnsi="Times New Roman" w:cs="Times New Roman"/>
          <w:bCs/>
          <w:sz w:val="28"/>
          <w:szCs w:val="28"/>
          <w:shd w:val="clear" w:color="auto" w:fill="FFFFFF"/>
        </w:rPr>
        <w:t>ь</w:t>
      </w:r>
      <w:r w:rsidRPr="004C13C6">
        <w:rPr>
          <w:rFonts w:ascii="Times New Roman" w:hAnsi="Times New Roman" w:cs="Times New Roman"/>
          <w:bCs/>
          <w:sz w:val="28"/>
          <w:szCs w:val="28"/>
          <w:shd w:val="clear" w:color="auto" w:fill="FFFFFF"/>
        </w:rPr>
        <w:t xml:space="preserve">ные проблемы экономики и права». 2010. № 3. С. 171-189. </w:t>
      </w:r>
    </w:p>
    <w:p w:rsidR="00A63F3C" w:rsidRPr="004C13C6" w:rsidRDefault="00A63F3C" w:rsidP="000B1642">
      <w:pPr>
        <w:pStyle w:val="a3"/>
        <w:numPr>
          <w:ilvl w:val="0"/>
          <w:numId w:val="31"/>
        </w:numPr>
        <w:spacing w:after="0" w:line="240" w:lineRule="auto"/>
        <w:ind w:left="0" w:firstLine="426"/>
        <w:contextualSpacing w:val="0"/>
        <w:jc w:val="both"/>
        <w:rPr>
          <w:rFonts w:ascii="Times New Roman" w:hAnsi="Times New Roman" w:cs="Times New Roman"/>
          <w:sz w:val="28"/>
          <w:szCs w:val="28"/>
        </w:rPr>
      </w:pPr>
      <w:r w:rsidRPr="004C13C6">
        <w:rPr>
          <w:rFonts w:ascii="Times New Roman" w:hAnsi="Times New Roman" w:cs="Times New Roman"/>
          <w:sz w:val="28"/>
          <w:szCs w:val="28"/>
        </w:rPr>
        <w:t xml:space="preserve">Щедрин Н. В., Никитина Н. А. О правовой природе и перспективах института освобождения от наказания с применением принудительных мер воспитательного воздействия. // Актуальные проблемы российского права. 2013. № 8. </w:t>
      </w:r>
    </w:p>
    <w:p w:rsidR="00A63F3C" w:rsidRDefault="00A63F3C" w:rsidP="000B1642">
      <w:pPr>
        <w:spacing w:after="0" w:line="240" w:lineRule="auto"/>
        <w:jc w:val="both"/>
        <w:rPr>
          <w:rFonts w:ascii="Times New Roman" w:hAnsi="Times New Roman" w:cs="Times New Roman"/>
          <w:i/>
          <w:sz w:val="28"/>
          <w:szCs w:val="28"/>
        </w:rPr>
      </w:pPr>
    </w:p>
    <w:p w:rsidR="00051CDE" w:rsidRDefault="00051CDE" w:rsidP="000B1642">
      <w:pPr>
        <w:spacing w:after="0" w:line="240" w:lineRule="auto"/>
        <w:jc w:val="both"/>
        <w:rPr>
          <w:rFonts w:ascii="Times New Roman" w:hAnsi="Times New Roman" w:cs="Times New Roman"/>
          <w:i/>
          <w:sz w:val="28"/>
          <w:szCs w:val="28"/>
        </w:rPr>
      </w:pPr>
    </w:p>
    <w:p w:rsidR="00051CDE" w:rsidRDefault="00051CDE" w:rsidP="000B1642">
      <w:pPr>
        <w:spacing w:after="0" w:line="240" w:lineRule="auto"/>
        <w:jc w:val="both"/>
        <w:rPr>
          <w:rFonts w:ascii="Times New Roman" w:hAnsi="Times New Roman" w:cs="Times New Roman"/>
          <w:i/>
          <w:sz w:val="28"/>
          <w:szCs w:val="28"/>
        </w:rPr>
      </w:pPr>
    </w:p>
    <w:p w:rsidR="00051CDE" w:rsidRPr="004C13C6" w:rsidRDefault="00051CDE" w:rsidP="000B1642">
      <w:pPr>
        <w:spacing w:after="0" w:line="240" w:lineRule="auto"/>
        <w:jc w:val="both"/>
        <w:rPr>
          <w:rFonts w:ascii="Times New Roman" w:hAnsi="Times New Roman" w:cs="Times New Roman"/>
          <w:i/>
          <w:sz w:val="28"/>
          <w:szCs w:val="28"/>
        </w:rPr>
      </w:pPr>
    </w:p>
    <w:p w:rsidR="00A63F3C" w:rsidRPr="004C13C6" w:rsidRDefault="00A63F3C" w:rsidP="00051CDE">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lastRenderedPageBreak/>
        <w:t>Об авторах:</w:t>
      </w:r>
    </w:p>
    <w:p w:rsidR="00A63F3C" w:rsidRDefault="00A63F3C" w:rsidP="00051CDE">
      <w:pPr>
        <w:spacing w:after="0" w:line="240" w:lineRule="auto"/>
        <w:jc w:val="both"/>
        <w:rPr>
          <w:rStyle w:val="a4"/>
          <w:rFonts w:ascii="Times New Roman" w:hAnsi="Times New Roman" w:cs="Times New Roman"/>
          <w:bCs/>
          <w:iCs/>
          <w:color w:val="auto"/>
          <w:sz w:val="28"/>
          <w:szCs w:val="28"/>
        </w:rPr>
      </w:pPr>
      <w:r w:rsidRPr="004C13C6">
        <w:rPr>
          <w:rFonts w:ascii="Times New Roman" w:hAnsi="Times New Roman" w:cs="Times New Roman"/>
          <w:bCs/>
          <w:iCs/>
          <w:sz w:val="28"/>
          <w:szCs w:val="28"/>
        </w:rPr>
        <w:t xml:space="preserve">ИВАНОВА Ксения Алексеевна – студентка юридического факультета Тверского государственного университета (170100 г. Тверь, ул. Желябова, 33); e-mail: </w:t>
      </w:r>
      <w:hyperlink r:id="rId70" w:history="1">
        <w:r w:rsidRPr="004C13C6">
          <w:rPr>
            <w:rStyle w:val="a4"/>
            <w:rFonts w:ascii="Times New Roman" w:hAnsi="Times New Roman" w:cs="Times New Roman"/>
            <w:bCs/>
            <w:iCs/>
            <w:color w:val="auto"/>
            <w:sz w:val="28"/>
            <w:szCs w:val="28"/>
            <w:lang w:val="en-US"/>
          </w:rPr>
          <w:t>ksushastrawberry</w:t>
        </w:r>
        <w:r w:rsidRPr="004C13C6">
          <w:rPr>
            <w:rStyle w:val="a4"/>
            <w:rFonts w:ascii="Times New Roman" w:hAnsi="Times New Roman" w:cs="Times New Roman"/>
            <w:bCs/>
            <w:iCs/>
            <w:color w:val="auto"/>
            <w:sz w:val="28"/>
            <w:szCs w:val="28"/>
          </w:rPr>
          <w:t>@</w:t>
        </w:r>
        <w:r w:rsidRPr="004C13C6">
          <w:rPr>
            <w:rStyle w:val="a4"/>
            <w:rFonts w:ascii="Times New Roman" w:hAnsi="Times New Roman" w:cs="Times New Roman"/>
            <w:bCs/>
            <w:iCs/>
            <w:color w:val="auto"/>
            <w:sz w:val="28"/>
            <w:szCs w:val="28"/>
            <w:lang w:val="en-US"/>
          </w:rPr>
          <w:t>yandex</w:t>
        </w:r>
        <w:r w:rsidRPr="004C13C6">
          <w:rPr>
            <w:rStyle w:val="a4"/>
            <w:rFonts w:ascii="Times New Roman" w:hAnsi="Times New Roman" w:cs="Times New Roman"/>
            <w:bCs/>
            <w:iCs/>
            <w:color w:val="auto"/>
            <w:sz w:val="28"/>
            <w:szCs w:val="28"/>
          </w:rPr>
          <w:t>.</w:t>
        </w:r>
        <w:r w:rsidRPr="004C13C6">
          <w:rPr>
            <w:rStyle w:val="a4"/>
            <w:rFonts w:ascii="Times New Roman" w:hAnsi="Times New Roman" w:cs="Times New Roman"/>
            <w:bCs/>
            <w:iCs/>
            <w:color w:val="auto"/>
            <w:sz w:val="28"/>
            <w:szCs w:val="28"/>
            <w:lang w:val="en-US"/>
          </w:rPr>
          <w:t>ru</w:t>
        </w:r>
      </w:hyperlink>
      <w:r w:rsidRPr="004C13C6">
        <w:rPr>
          <w:rStyle w:val="a4"/>
          <w:rFonts w:ascii="Times New Roman" w:hAnsi="Times New Roman" w:cs="Times New Roman"/>
          <w:bCs/>
          <w:iCs/>
          <w:color w:val="auto"/>
          <w:sz w:val="28"/>
          <w:szCs w:val="28"/>
        </w:rPr>
        <w:t xml:space="preserve">. </w:t>
      </w:r>
    </w:p>
    <w:p w:rsidR="00051CDE" w:rsidRPr="004C13C6" w:rsidRDefault="00051CDE" w:rsidP="00051CDE">
      <w:pPr>
        <w:spacing w:after="0" w:line="240" w:lineRule="auto"/>
        <w:jc w:val="both"/>
        <w:rPr>
          <w:rFonts w:ascii="Times New Roman" w:hAnsi="Times New Roman" w:cs="Times New Roman"/>
          <w:bCs/>
          <w:iCs/>
          <w:sz w:val="28"/>
          <w:szCs w:val="28"/>
        </w:rPr>
      </w:pPr>
    </w:p>
    <w:p w:rsidR="00A63F3C" w:rsidRPr="004C13C6" w:rsidRDefault="00A63F3C" w:rsidP="00051CDE">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757069" w:rsidRPr="004C13C6" w:rsidRDefault="00A63F3C" w:rsidP="000B1642">
      <w:pPr>
        <w:spacing w:after="0" w:line="240" w:lineRule="auto"/>
        <w:jc w:val="both"/>
        <w:rPr>
          <w:rFonts w:ascii="Times New Roman" w:hAnsi="Times New Roman" w:cs="Times New Roman"/>
          <w:bCs/>
          <w:iCs/>
          <w:sz w:val="28"/>
          <w:szCs w:val="28"/>
          <w:lang w:val="en-US"/>
        </w:rPr>
      </w:pPr>
      <w:proofErr w:type="gramStart"/>
      <w:r w:rsidRPr="004C13C6">
        <w:rPr>
          <w:rFonts w:ascii="Times New Roman" w:hAnsi="Times New Roman" w:cs="Times New Roman"/>
          <w:bCs/>
          <w:iCs/>
          <w:sz w:val="28"/>
          <w:szCs w:val="28"/>
        </w:rPr>
        <w:t>ДРОНОВА Юлия Анатольевна – кандидат юридических наук, доцент к</w:t>
      </w:r>
      <w:r w:rsidRPr="004C13C6">
        <w:rPr>
          <w:rFonts w:ascii="Times New Roman" w:hAnsi="Times New Roman" w:cs="Times New Roman"/>
          <w:bCs/>
          <w:iCs/>
          <w:sz w:val="28"/>
          <w:szCs w:val="28"/>
        </w:rPr>
        <w:t>а</w:t>
      </w:r>
      <w:r w:rsidRPr="004C13C6">
        <w:rPr>
          <w:rFonts w:ascii="Times New Roman" w:hAnsi="Times New Roman" w:cs="Times New Roman"/>
          <w:bCs/>
          <w:iCs/>
          <w:sz w:val="28"/>
          <w:szCs w:val="28"/>
        </w:rPr>
        <w:t>федры уголовного права и процесса Тверского государственного университета (170100, г. Тверь.</w:t>
      </w:r>
      <w:proofErr w:type="gramEnd"/>
      <w:r w:rsidRPr="004C13C6">
        <w:rPr>
          <w:rFonts w:ascii="Times New Roman" w:hAnsi="Times New Roman" w:cs="Times New Roman"/>
          <w:bCs/>
          <w:iCs/>
          <w:sz w:val="28"/>
          <w:szCs w:val="28"/>
        </w:rPr>
        <w:t xml:space="preserve">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757069" w:rsidRPr="004C13C6">
        <w:rPr>
          <w:rFonts w:ascii="Times New Roman" w:hAnsi="Times New Roman" w:cs="Times New Roman"/>
          <w:bCs/>
          <w:iCs/>
          <w:sz w:val="28"/>
          <w:szCs w:val="28"/>
          <w:lang w:val="en-US"/>
        </w:rPr>
        <w:t xml:space="preserve">, 33), </w:t>
      </w:r>
      <w:r w:rsidR="00757069" w:rsidRPr="004C13C6">
        <w:rPr>
          <w:rFonts w:ascii="Times New Roman" w:hAnsi="Times New Roman" w:cs="Times New Roman"/>
          <w:sz w:val="28"/>
          <w:szCs w:val="28"/>
          <w:lang w:val="en-US"/>
        </w:rPr>
        <w:t>e-mail: dron_u75@mail.ru.</w:t>
      </w:r>
    </w:p>
    <w:p w:rsidR="00A63F3C" w:rsidRPr="004C13C6" w:rsidRDefault="00A63F3C" w:rsidP="000B1642">
      <w:pPr>
        <w:spacing w:after="0" w:line="240" w:lineRule="auto"/>
        <w:jc w:val="both"/>
        <w:rPr>
          <w:rFonts w:ascii="Times New Roman" w:hAnsi="Times New Roman" w:cs="Times New Roman"/>
          <w:bCs/>
          <w:iCs/>
          <w:sz w:val="28"/>
          <w:szCs w:val="28"/>
          <w:lang w:val="en-US"/>
        </w:rPr>
      </w:pPr>
    </w:p>
    <w:p w:rsidR="00A63F3C" w:rsidRPr="004C13C6" w:rsidRDefault="00A63F3C" w:rsidP="000B1642">
      <w:pPr>
        <w:spacing w:after="0" w:line="240" w:lineRule="auto"/>
        <w:jc w:val="both"/>
        <w:rPr>
          <w:rFonts w:ascii="Times New Roman" w:hAnsi="Times New Roman" w:cs="Times New Roman"/>
          <w:bCs/>
          <w:iCs/>
          <w:sz w:val="28"/>
          <w:szCs w:val="28"/>
          <w:lang w:val="en-US"/>
        </w:rPr>
      </w:pPr>
    </w:p>
    <w:p w:rsidR="00025526" w:rsidRPr="004C13C6" w:rsidRDefault="00025526" w:rsidP="000B1642">
      <w:pPr>
        <w:spacing w:after="0" w:line="240" w:lineRule="auto"/>
        <w:jc w:val="both"/>
        <w:rPr>
          <w:rFonts w:ascii="Times New Roman" w:hAnsi="Times New Roman" w:cs="Times New Roman"/>
          <w:bCs/>
          <w:iCs/>
          <w:sz w:val="28"/>
          <w:szCs w:val="28"/>
          <w:lang w:val="en-US"/>
        </w:rPr>
      </w:pPr>
    </w:p>
    <w:p w:rsidR="00A63F3C" w:rsidRPr="004C13C6" w:rsidRDefault="00A63F3C" w:rsidP="00051CDE">
      <w:pPr>
        <w:spacing w:line="240" w:lineRule="auto"/>
        <w:rPr>
          <w:rFonts w:ascii="Times New Roman" w:hAnsi="Times New Roman" w:cs="Times New Roman"/>
          <w:b/>
          <w:bCs/>
          <w:iCs/>
          <w:sz w:val="28"/>
          <w:szCs w:val="28"/>
          <w:lang w:val="en-US"/>
        </w:rPr>
      </w:pPr>
      <w:r w:rsidRPr="004C13C6">
        <w:rPr>
          <w:rFonts w:ascii="Times New Roman" w:hAnsi="Times New Roman" w:cs="Times New Roman"/>
          <w:b/>
          <w:bCs/>
          <w:iCs/>
          <w:sz w:val="28"/>
          <w:szCs w:val="28"/>
          <w:lang w:val="en-US"/>
        </w:rPr>
        <w:t>COMPULSORY EDUCATIONAL MEASURES IN CRIMINAL LAW: PROBLEMS OF APPLICATION AND EFFICIENCY</w:t>
      </w:r>
    </w:p>
    <w:p w:rsidR="00A63F3C" w:rsidRPr="004C13C6" w:rsidRDefault="00A63F3C" w:rsidP="00051CDE">
      <w:pPr>
        <w:spacing w:line="240" w:lineRule="auto"/>
        <w:rPr>
          <w:rFonts w:ascii="Times New Roman" w:hAnsi="Times New Roman" w:cs="Times New Roman"/>
          <w:b/>
          <w:bCs/>
          <w:iCs/>
          <w:sz w:val="28"/>
          <w:szCs w:val="28"/>
          <w:lang w:val="en-US"/>
        </w:rPr>
      </w:pPr>
      <w:r w:rsidRPr="004C13C6">
        <w:rPr>
          <w:rFonts w:ascii="Times New Roman" w:hAnsi="Times New Roman" w:cs="Times New Roman"/>
          <w:b/>
          <w:bCs/>
          <w:iCs/>
          <w:sz w:val="28"/>
          <w:szCs w:val="28"/>
          <w:lang w:val="en-US"/>
        </w:rPr>
        <w:t>K.A. Ivanova</w:t>
      </w:r>
    </w:p>
    <w:p w:rsidR="00A63F3C" w:rsidRDefault="00025526" w:rsidP="00051CDE">
      <w:pPr>
        <w:spacing w:after="0" w:line="240" w:lineRule="auto"/>
        <w:rPr>
          <w:rFonts w:ascii="Times New Roman" w:hAnsi="Times New Roman" w:cs="Times New Roman"/>
          <w:bCs/>
          <w:iCs/>
          <w:sz w:val="28"/>
          <w:szCs w:val="28"/>
        </w:rPr>
      </w:pPr>
      <w:r w:rsidRPr="004C13C6">
        <w:rPr>
          <w:rFonts w:ascii="Times New Roman" w:hAnsi="Times New Roman" w:cs="Times New Roman"/>
          <w:bCs/>
          <w:iCs/>
          <w:sz w:val="28"/>
          <w:szCs w:val="28"/>
          <w:lang w:val="en-US"/>
        </w:rPr>
        <w:t>Tver State University</w:t>
      </w:r>
    </w:p>
    <w:p w:rsidR="00051CDE" w:rsidRPr="00051CDE" w:rsidRDefault="00051CDE" w:rsidP="00051CDE">
      <w:pPr>
        <w:spacing w:after="0" w:line="240" w:lineRule="auto"/>
        <w:rPr>
          <w:rFonts w:ascii="Times New Roman" w:hAnsi="Times New Roman" w:cs="Times New Roman"/>
          <w:bCs/>
          <w:iCs/>
          <w:sz w:val="28"/>
          <w:szCs w:val="28"/>
        </w:rPr>
      </w:pPr>
    </w:p>
    <w:p w:rsidR="00A63F3C" w:rsidRPr="004C13C6" w:rsidRDefault="00A63F3C" w:rsidP="00051CDE">
      <w:pPr>
        <w:spacing w:after="0" w:line="240" w:lineRule="auto"/>
        <w:ind w:left="284" w:firstLine="0"/>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lang w:val="en-US"/>
        </w:rPr>
        <w:t>The article analyzes the problematic aspects of applying compulsory measures of educational impact as criminal law measures of state coercion in accordance with the Criminal Code of the Russian Federation against minors, the difficulties of a</w:t>
      </w:r>
      <w:r w:rsidRPr="004C13C6">
        <w:rPr>
          <w:rFonts w:ascii="Times New Roman" w:hAnsi="Times New Roman" w:cs="Times New Roman"/>
          <w:bCs/>
          <w:iCs/>
          <w:sz w:val="28"/>
          <w:szCs w:val="28"/>
          <w:lang w:val="en-US"/>
        </w:rPr>
        <w:t>p</w:t>
      </w:r>
      <w:r w:rsidRPr="004C13C6">
        <w:rPr>
          <w:rFonts w:ascii="Times New Roman" w:hAnsi="Times New Roman" w:cs="Times New Roman"/>
          <w:bCs/>
          <w:iCs/>
          <w:sz w:val="28"/>
          <w:szCs w:val="28"/>
          <w:lang w:val="en-US"/>
        </w:rPr>
        <w:t>plying coercive measures of educational impact, consisting in an objective asses</w:t>
      </w:r>
      <w:r w:rsidRPr="004C13C6">
        <w:rPr>
          <w:rFonts w:ascii="Times New Roman" w:hAnsi="Times New Roman" w:cs="Times New Roman"/>
          <w:bCs/>
          <w:iCs/>
          <w:sz w:val="28"/>
          <w:szCs w:val="28"/>
          <w:lang w:val="en-US"/>
        </w:rPr>
        <w:t>s</w:t>
      </w:r>
      <w:r w:rsidRPr="004C13C6">
        <w:rPr>
          <w:rFonts w:ascii="Times New Roman" w:hAnsi="Times New Roman" w:cs="Times New Roman"/>
          <w:bCs/>
          <w:iCs/>
          <w:sz w:val="28"/>
          <w:szCs w:val="28"/>
          <w:lang w:val="en-US"/>
        </w:rPr>
        <w:t>ment of their effectiveness: how much do these measures contribute to the corre</w:t>
      </w:r>
      <w:r w:rsidRPr="004C13C6">
        <w:rPr>
          <w:rFonts w:ascii="Times New Roman" w:hAnsi="Times New Roman" w:cs="Times New Roman"/>
          <w:bCs/>
          <w:iCs/>
          <w:sz w:val="28"/>
          <w:szCs w:val="28"/>
          <w:lang w:val="en-US"/>
        </w:rPr>
        <w:t>c</w:t>
      </w:r>
      <w:r w:rsidRPr="004C13C6">
        <w:rPr>
          <w:rFonts w:ascii="Times New Roman" w:hAnsi="Times New Roman" w:cs="Times New Roman"/>
          <w:bCs/>
          <w:iCs/>
          <w:sz w:val="28"/>
          <w:szCs w:val="28"/>
          <w:lang w:val="en-US"/>
        </w:rPr>
        <w:t>tion of minors, how much the results of their application are productive, how the implementation of educational measures on practical floor level. Therefore, the study of compu</w:t>
      </w:r>
      <w:r w:rsidRPr="004C13C6">
        <w:rPr>
          <w:rFonts w:ascii="Times New Roman" w:hAnsi="Times New Roman" w:cs="Times New Roman"/>
          <w:bCs/>
          <w:iCs/>
          <w:sz w:val="28"/>
          <w:szCs w:val="28"/>
          <w:lang w:val="en-US"/>
        </w:rPr>
        <w:t>l</w:t>
      </w:r>
      <w:r w:rsidRPr="004C13C6">
        <w:rPr>
          <w:rFonts w:ascii="Times New Roman" w:hAnsi="Times New Roman" w:cs="Times New Roman"/>
          <w:bCs/>
          <w:iCs/>
          <w:sz w:val="28"/>
          <w:szCs w:val="28"/>
          <w:lang w:val="en-US"/>
        </w:rPr>
        <w:t>sory educational measures, a review of relevant judicial practice is the key objective of this article.</w:t>
      </w:r>
    </w:p>
    <w:p w:rsidR="00A63F3C" w:rsidRPr="004C13C6" w:rsidRDefault="00A63F3C" w:rsidP="00051CDE">
      <w:pPr>
        <w:spacing w:after="0" w:line="240" w:lineRule="auto"/>
        <w:ind w:left="284" w:firstLine="0"/>
        <w:jc w:val="both"/>
        <w:rPr>
          <w:rFonts w:ascii="Times New Roman" w:hAnsi="Times New Roman" w:cs="Times New Roman"/>
          <w:bCs/>
          <w:i/>
          <w:iCs/>
          <w:sz w:val="28"/>
          <w:szCs w:val="28"/>
          <w:lang w:val="en-US"/>
        </w:rPr>
      </w:pPr>
      <w:r w:rsidRPr="004C13C6">
        <w:rPr>
          <w:rFonts w:ascii="Times New Roman" w:hAnsi="Times New Roman" w:cs="Times New Roman"/>
          <w:b/>
          <w:i/>
          <w:iCs/>
          <w:sz w:val="28"/>
          <w:szCs w:val="28"/>
          <w:lang w:val="en-US"/>
        </w:rPr>
        <w:t>Keywords:</w:t>
      </w:r>
      <w:r w:rsidRPr="004C13C6">
        <w:rPr>
          <w:rFonts w:ascii="Times New Roman" w:hAnsi="Times New Roman" w:cs="Times New Roman"/>
          <w:bCs/>
          <w:i/>
          <w:iCs/>
          <w:sz w:val="28"/>
          <w:szCs w:val="28"/>
          <w:lang w:val="en-US"/>
        </w:rPr>
        <w:t xml:space="preserve"> compulsory measures of educational influence, criminal law measures, minors, efficiency, enforcement, correction, release, state coercion, upbringing, jud</w:t>
      </w:r>
      <w:r w:rsidRPr="004C13C6">
        <w:rPr>
          <w:rFonts w:ascii="Times New Roman" w:hAnsi="Times New Roman" w:cs="Times New Roman"/>
          <w:bCs/>
          <w:i/>
          <w:iCs/>
          <w:sz w:val="28"/>
          <w:szCs w:val="28"/>
          <w:lang w:val="en-US"/>
        </w:rPr>
        <w:t>i</w:t>
      </w:r>
      <w:r w:rsidRPr="004C13C6">
        <w:rPr>
          <w:rFonts w:ascii="Times New Roman" w:hAnsi="Times New Roman" w:cs="Times New Roman"/>
          <w:bCs/>
          <w:i/>
          <w:iCs/>
          <w:sz w:val="28"/>
          <w:szCs w:val="28"/>
          <w:lang w:val="en-US"/>
        </w:rPr>
        <w:t>cial practice.</w:t>
      </w:r>
    </w:p>
    <w:p w:rsidR="00A63F3C" w:rsidRPr="004C13C6" w:rsidRDefault="00A63F3C" w:rsidP="000B1642">
      <w:pPr>
        <w:spacing w:after="0" w:line="240" w:lineRule="auto"/>
        <w:jc w:val="both"/>
        <w:rPr>
          <w:rFonts w:ascii="Times New Roman" w:hAnsi="Times New Roman" w:cs="Times New Roman"/>
          <w:bCs/>
          <w:i/>
          <w:iCs/>
          <w:sz w:val="28"/>
          <w:szCs w:val="28"/>
          <w:lang w:val="en-US"/>
        </w:rPr>
      </w:pPr>
    </w:p>
    <w:p w:rsidR="00A63F3C" w:rsidRPr="004C13C6" w:rsidRDefault="00A63F3C" w:rsidP="00051CDE">
      <w:pPr>
        <w:spacing w:after="120" w:line="240" w:lineRule="auto"/>
        <w:jc w:val="both"/>
        <w:rPr>
          <w:rFonts w:ascii="Times New Roman" w:hAnsi="Times New Roman" w:cs="Times New Roman"/>
          <w:bCs/>
          <w:i/>
          <w:iCs/>
          <w:sz w:val="28"/>
          <w:szCs w:val="28"/>
          <w:lang w:val="en-US"/>
        </w:rPr>
      </w:pPr>
      <w:r w:rsidRPr="004C13C6">
        <w:rPr>
          <w:rFonts w:ascii="Times New Roman" w:hAnsi="Times New Roman" w:cs="Times New Roman"/>
          <w:bCs/>
          <w:i/>
          <w:iCs/>
          <w:sz w:val="28"/>
          <w:szCs w:val="28"/>
          <w:lang w:val="en-US"/>
        </w:rPr>
        <w:t>About the authors:</w:t>
      </w:r>
    </w:p>
    <w:p w:rsidR="00A63F3C" w:rsidRPr="00817FB1" w:rsidRDefault="00A63F3C" w:rsidP="00817FB1">
      <w:pPr>
        <w:spacing w:after="0" w:line="240" w:lineRule="auto"/>
        <w:ind w:firstLine="425"/>
        <w:jc w:val="both"/>
        <w:rPr>
          <w:rFonts w:ascii="Times New Roman" w:hAnsi="Times New Roman" w:cs="Times New Roman"/>
          <w:bCs/>
          <w:iCs/>
          <w:sz w:val="28"/>
          <w:szCs w:val="28"/>
          <w:lang w:val="en-US"/>
        </w:rPr>
      </w:pPr>
      <w:r w:rsidRPr="00817FB1">
        <w:rPr>
          <w:rFonts w:ascii="Times New Roman" w:hAnsi="Times New Roman" w:cs="Times New Roman"/>
          <w:bCs/>
          <w:iCs/>
          <w:sz w:val="28"/>
          <w:szCs w:val="28"/>
          <w:lang w:val="en-US"/>
        </w:rPr>
        <w:t>IVANOVA Ksenia Alekseevna - student of the law faculty of Tver State Unive</w:t>
      </w:r>
      <w:r w:rsidRPr="00817FB1">
        <w:rPr>
          <w:rFonts w:ascii="Times New Roman" w:hAnsi="Times New Roman" w:cs="Times New Roman"/>
          <w:bCs/>
          <w:iCs/>
          <w:sz w:val="28"/>
          <w:szCs w:val="28"/>
          <w:lang w:val="en-US"/>
        </w:rPr>
        <w:t>r</w:t>
      </w:r>
      <w:r w:rsidRPr="00817FB1">
        <w:rPr>
          <w:rFonts w:ascii="Times New Roman" w:hAnsi="Times New Roman" w:cs="Times New Roman"/>
          <w:bCs/>
          <w:iCs/>
          <w:sz w:val="28"/>
          <w:szCs w:val="28"/>
          <w:lang w:val="en-US"/>
        </w:rPr>
        <w:t xml:space="preserve">sity (170100 Tver, Zhelyabova St., 33); e-mail: </w:t>
      </w:r>
      <w:hyperlink r:id="rId71" w:history="1">
        <w:r w:rsidRPr="00817FB1">
          <w:rPr>
            <w:rStyle w:val="a4"/>
            <w:rFonts w:ascii="Times New Roman" w:hAnsi="Times New Roman" w:cs="Times New Roman"/>
            <w:bCs/>
            <w:iCs/>
            <w:color w:val="auto"/>
            <w:sz w:val="28"/>
            <w:szCs w:val="28"/>
            <w:lang w:val="en-US"/>
          </w:rPr>
          <w:t>ksushastrawberry@yandex.ru</w:t>
        </w:r>
      </w:hyperlink>
      <w:r w:rsidRPr="00817FB1">
        <w:rPr>
          <w:rFonts w:ascii="Times New Roman" w:hAnsi="Times New Roman" w:cs="Times New Roman"/>
          <w:bCs/>
          <w:iCs/>
          <w:sz w:val="28"/>
          <w:szCs w:val="28"/>
          <w:lang w:val="en-US"/>
        </w:rPr>
        <w:t xml:space="preserve">. </w:t>
      </w:r>
    </w:p>
    <w:p w:rsidR="00817FB1" w:rsidRDefault="00817FB1" w:rsidP="00817FB1">
      <w:pPr>
        <w:spacing w:after="0" w:line="240" w:lineRule="auto"/>
        <w:ind w:firstLine="425"/>
        <w:jc w:val="both"/>
        <w:rPr>
          <w:rFonts w:ascii="Times New Roman" w:hAnsi="Times New Roman" w:cs="Times New Roman"/>
          <w:bCs/>
          <w:i/>
          <w:iCs/>
          <w:sz w:val="28"/>
          <w:szCs w:val="28"/>
        </w:rPr>
      </w:pPr>
    </w:p>
    <w:p w:rsidR="00A63F3C" w:rsidRPr="00817FB1" w:rsidRDefault="00A63F3C" w:rsidP="00817FB1">
      <w:pPr>
        <w:spacing w:after="120" w:line="240" w:lineRule="auto"/>
        <w:ind w:firstLine="425"/>
        <w:jc w:val="both"/>
        <w:rPr>
          <w:rFonts w:ascii="Times New Roman" w:hAnsi="Times New Roman" w:cs="Times New Roman"/>
          <w:bCs/>
          <w:i/>
          <w:iCs/>
          <w:sz w:val="28"/>
          <w:szCs w:val="28"/>
          <w:lang w:val="en-US"/>
        </w:rPr>
      </w:pPr>
      <w:r w:rsidRPr="00817FB1">
        <w:rPr>
          <w:rFonts w:ascii="Times New Roman" w:hAnsi="Times New Roman" w:cs="Times New Roman"/>
          <w:bCs/>
          <w:i/>
          <w:iCs/>
          <w:sz w:val="28"/>
          <w:szCs w:val="28"/>
          <w:lang w:val="en-US"/>
        </w:rPr>
        <w:t>Scientific adviser:</w:t>
      </w:r>
    </w:p>
    <w:p w:rsidR="00A63F3C" w:rsidRPr="004C13C6" w:rsidRDefault="00A63F3C" w:rsidP="000B1642">
      <w:pPr>
        <w:spacing w:after="0" w:line="240" w:lineRule="auto"/>
        <w:ind w:firstLine="426"/>
        <w:jc w:val="both"/>
        <w:rPr>
          <w:rFonts w:ascii="Times New Roman" w:hAnsi="Times New Roman" w:cs="Times New Roman"/>
          <w:sz w:val="28"/>
          <w:szCs w:val="28"/>
          <w:lang w:val="en-US"/>
        </w:rPr>
      </w:pPr>
      <w:r w:rsidRPr="00817FB1">
        <w:rPr>
          <w:rFonts w:ascii="Times New Roman" w:hAnsi="Times New Roman" w:cs="Times New Roman"/>
          <w:bCs/>
          <w:iCs/>
          <w:sz w:val="28"/>
          <w:szCs w:val="28"/>
          <w:lang w:val="en-US"/>
        </w:rPr>
        <w:t>DRONOVA Julia Anatolyevna - Candidate of Law, Associate Professor of the Department of Criminal Law and Procedure</w:t>
      </w:r>
      <w:r w:rsidRPr="004C13C6">
        <w:rPr>
          <w:rFonts w:ascii="Times New Roman" w:hAnsi="Times New Roman" w:cs="Times New Roman"/>
          <w:bCs/>
          <w:iCs/>
          <w:sz w:val="28"/>
          <w:szCs w:val="28"/>
          <w:lang w:val="en-US"/>
        </w:rPr>
        <w:t xml:space="preserve"> of  Tver State University (170100, Tver. 3</w:t>
      </w:r>
      <w:r w:rsidR="00757069" w:rsidRPr="004C13C6">
        <w:rPr>
          <w:rFonts w:ascii="Times New Roman" w:hAnsi="Times New Roman" w:cs="Times New Roman"/>
          <w:bCs/>
          <w:iCs/>
          <w:sz w:val="28"/>
          <w:szCs w:val="28"/>
          <w:lang w:val="en-US"/>
        </w:rPr>
        <w:t>3 Zhelyabova St.)</w:t>
      </w:r>
      <w:r w:rsidR="00757069" w:rsidRPr="004C13C6">
        <w:rPr>
          <w:rFonts w:ascii="Times New Roman" w:hAnsi="Times New Roman" w:cs="Times New Roman"/>
          <w:sz w:val="28"/>
          <w:szCs w:val="28"/>
          <w:lang w:val="en-US"/>
        </w:rPr>
        <w:t xml:space="preserve"> , e-mail: </w:t>
      </w:r>
      <w:hyperlink r:id="rId72" w:history="1">
        <w:r w:rsidR="00757069" w:rsidRPr="004C13C6">
          <w:rPr>
            <w:rStyle w:val="a4"/>
            <w:rFonts w:ascii="Times New Roman" w:hAnsi="Times New Roman" w:cs="Times New Roman"/>
            <w:sz w:val="28"/>
            <w:szCs w:val="28"/>
            <w:lang w:val="en-US"/>
          </w:rPr>
          <w:t>dron_u75@mail.ru</w:t>
        </w:r>
      </w:hyperlink>
      <w:r w:rsidR="00757069" w:rsidRPr="004C13C6">
        <w:rPr>
          <w:rFonts w:ascii="Times New Roman" w:hAnsi="Times New Roman" w:cs="Times New Roman"/>
          <w:sz w:val="28"/>
          <w:szCs w:val="28"/>
          <w:lang w:val="en-US"/>
        </w:rPr>
        <w:t>.</w:t>
      </w:r>
    </w:p>
    <w:p w:rsidR="00757069" w:rsidRPr="004C13C6" w:rsidRDefault="00757069" w:rsidP="000B1642">
      <w:pPr>
        <w:spacing w:after="0" w:line="240" w:lineRule="auto"/>
        <w:ind w:right="282" w:firstLine="0"/>
        <w:jc w:val="left"/>
        <w:rPr>
          <w:rFonts w:ascii="Times New Roman" w:hAnsi="Times New Roman" w:cs="Times New Roman"/>
          <w:sz w:val="28"/>
          <w:szCs w:val="28"/>
          <w:lang w:val="en-US"/>
        </w:rPr>
      </w:pPr>
    </w:p>
    <w:p w:rsidR="00526AE9" w:rsidRPr="00105057" w:rsidRDefault="00757069" w:rsidP="00105057">
      <w:pPr>
        <w:spacing w:after="0" w:line="240" w:lineRule="auto"/>
        <w:ind w:right="284" w:firstLine="0"/>
        <w:jc w:val="left"/>
        <w:rPr>
          <w:rFonts w:ascii="Times New Roman" w:eastAsia="Calibri" w:hAnsi="Times New Roman" w:cs="Times New Roman"/>
          <w:sz w:val="28"/>
          <w:szCs w:val="28"/>
        </w:rPr>
      </w:pPr>
      <w:r w:rsidRPr="004C13C6">
        <w:rPr>
          <w:rFonts w:ascii="Times New Roman" w:hAnsi="Times New Roman" w:cs="Times New Roman"/>
          <w:sz w:val="28"/>
          <w:szCs w:val="28"/>
        </w:rPr>
        <w:t>Иванова К. А.  Принудительные меры воспитательного воздействия в уг</w:t>
      </w:r>
      <w:r w:rsidRPr="004C13C6">
        <w:rPr>
          <w:rFonts w:ascii="Times New Roman" w:hAnsi="Times New Roman" w:cs="Times New Roman"/>
          <w:sz w:val="28"/>
          <w:szCs w:val="28"/>
        </w:rPr>
        <w:t>о</w:t>
      </w:r>
      <w:r w:rsidRPr="004C13C6">
        <w:rPr>
          <w:rFonts w:ascii="Times New Roman" w:hAnsi="Times New Roman" w:cs="Times New Roman"/>
          <w:sz w:val="28"/>
          <w:szCs w:val="28"/>
        </w:rPr>
        <w:t>ловном праве: проблемы применения и эффективность // Материалы межд</w:t>
      </w:r>
      <w:r w:rsidRPr="004C13C6">
        <w:rPr>
          <w:rFonts w:ascii="Times New Roman" w:hAnsi="Times New Roman" w:cs="Times New Roman"/>
          <w:sz w:val="28"/>
          <w:szCs w:val="28"/>
        </w:rPr>
        <w:t>у</w:t>
      </w:r>
      <w:r w:rsidRPr="004C13C6">
        <w:rPr>
          <w:rFonts w:ascii="Times New Roman" w:hAnsi="Times New Roman" w:cs="Times New Roman"/>
          <w:sz w:val="28"/>
          <w:szCs w:val="28"/>
        </w:rPr>
        <w:t>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97 – 102.</w:t>
      </w:r>
    </w:p>
    <w:p w:rsidR="008572B5" w:rsidRPr="004C13C6" w:rsidRDefault="008572B5" w:rsidP="00817FB1">
      <w:pPr>
        <w:spacing w:after="0" w:line="240" w:lineRule="auto"/>
        <w:contextualSpacing/>
        <w:rPr>
          <w:rFonts w:ascii="Times New Roman" w:hAnsi="Times New Roman" w:cs="Times New Roman"/>
          <w:b/>
          <w:sz w:val="28"/>
          <w:szCs w:val="28"/>
        </w:rPr>
      </w:pPr>
      <w:r w:rsidRPr="004C13C6">
        <w:rPr>
          <w:rFonts w:ascii="Times New Roman" w:hAnsi="Times New Roman" w:cs="Times New Roman"/>
          <w:b/>
          <w:sz w:val="28"/>
          <w:szCs w:val="28"/>
        </w:rPr>
        <w:lastRenderedPageBreak/>
        <w:t xml:space="preserve">НЕКОТОРЫЕ ВОПРОСЫ ЗАЩИТЫ ПРАВ </w:t>
      </w:r>
      <w:proofErr w:type="gramStart"/>
      <w:r w:rsidRPr="004C13C6">
        <w:rPr>
          <w:rFonts w:ascii="Times New Roman" w:hAnsi="Times New Roman" w:cs="Times New Roman"/>
          <w:b/>
          <w:sz w:val="28"/>
          <w:szCs w:val="28"/>
        </w:rPr>
        <w:t>ПРЕДСТАВЛЯЕМОГО</w:t>
      </w:r>
      <w:proofErr w:type="gramEnd"/>
      <w:r w:rsidRPr="004C13C6">
        <w:rPr>
          <w:rFonts w:ascii="Times New Roman" w:hAnsi="Times New Roman" w:cs="Times New Roman"/>
          <w:b/>
          <w:sz w:val="28"/>
          <w:szCs w:val="28"/>
        </w:rPr>
        <w:t xml:space="preserve"> ПРИ ЗАКЛЮЧЕНИИ СДЕЛКИ НЕУПОЛНОМОЧЕННЫМ ЛИЦОМ</w:t>
      </w:r>
    </w:p>
    <w:p w:rsidR="008572B5" w:rsidRPr="004C13C6" w:rsidRDefault="008572B5" w:rsidP="00817FB1">
      <w:pPr>
        <w:spacing w:before="240" w:after="120" w:line="240" w:lineRule="auto"/>
        <w:rPr>
          <w:rFonts w:ascii="Times New Roman" w:hAnsi="Times New Roman" w:cs="Times New Roman"/>
          <w:b/>
          <w:sz w:val="28"/>
          <w:szCs w:val="28"/>
        </w:rPr>
      </w:pPr>
      <w:r w:rsidRPr="004C13C6">
        <w:rPr>
          <w:rFonts w:ascii="Times New Roman" w:hAnsi="Times New Roman" w:cs="Times New Roman"/>
          <w:b/>
          <w:sz w:val="28"/>
          <w:szCs w:val="28"/>
        </w:rPr>
        <w:t>Е. С. Макаренко</w:t>
      </w:r>
    </w:p>
    <w:p w:rsidR="008572B5" w:rsidRDefault="008572B5" w:rsidP="00817FB1">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817FB1" w:rsidRPr="004C13C6" w:rsidRDefault="00817FB1" w:rsidP="00817FB1">
      <w:pPr>
        <w:spacing w:after="0" w:line="240" w:lineRule="auto"/>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Настоящая статья посвящена оценке эффективности способов защиты прав </w:t>
      </w:r>
      <w:proofErr w:type="gramStart"/>
      <w:r w:rsidRPr="004C13C6">
        <w:rPr>
          <w:rFonts w:ascii="Times New Roman" w:hAnsi="Times New Roman" w:cs="Times New Roman"/>
          <w:sz w:val="28"/>
          <w:szCs w:val="28"/>
        </w:rPr>
        <w:t>представляемого</w:t>
      </w:r>
      <w:proofErr w:type="gramEnd"/>
      <w:r w:rsidRPr="004C13C6">
        <w:rPr>
          <w:rFonts w:ascii="Times New Roman" w:hAnsi="Times New Roman" w:cs="Times New Roman"/>
          <w:sz w:val="28"/>
          <w:szCs w:val="28"/>
        </w:rPr>
        <w:t xml:space="preserve"> при заключении сделки неуполномоченным лицом. Автор анализирует взаимосвязь положений ст. 1, 12, 168, 183 Гражданского кодекса Российской Федерации. В статье приводятся примеры судебных актов, в с</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ответствии с которыми сделки, заключенные неуполномоченным лицом, признаны недействительными. В связи с этим, предлагается разъяснение действующего гражданского законодательства. </w:t>
      </w:r>
    </w:p>
    <w:p w:rsidR="008572B5" w:rsidRDefault="008572B5" w:rsidP="00817FB1">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sz w:val="28"/>
          <w:szCs w:val="28"/>
        </w:rPr>
        <w:t>: неуполномоченное лицо, вещные права, обязательственные права, способы защиты гражданских прав, недействительность сделок, дву</w:t>
      </w:r>
      <w:r w:rsidRPr="004C13C6">
        <w:rPr>
          <w:rFonts w:ascii="Times New Roman" w:hAnsi="Times New Roman" w:cs="Times New Roman"/>
          <w:sz w:val="28"/>
          <w:szCs w:val="28"/>
        </w:rPr>
        <w:t>х</w:t>
      </w:r>
      <w:r w:rsidRPr="004C13C6">
        <w:rPr>
          <w:rFonts w:ascii="Times New Roman" w:hAnsi="Times New Roman" w:cs="Times New Roman"/>
          <w:sz w:val="28"/>
          <w:szCs w:val="28"/>
        </w:rPr>
        <w:t>стороння реституция.</w:t>
      </w:r>
    </w:p>
    <w:p w:rsidR="00817FB1" w:rsidRPr="004C13C6" w:rsidRDefault="00817FB1" w:rsidP="00817FB1">
      <w:pPr>
        <w:spacing w:after="0" w:line="240" w:lineRule="auto"/>
        <w:ind w:left="284" w:firstLine="0"/>
        <w:jc w:val="both"/>
        <w:rPr>
          <w:rFonts w:ascii="Times New Roman" w:hAnsi="Times New Roman" w:cs="Times New Roman"/>
          <w:sz w:val="28"/>
          <w:szCs w:val="28"/>
        </w:rPr>
      </w:pPr>
    </w:p>
    <w:p w:rsidR="008572B5" w:rsidRPr="004C13C6" w:rsidRDefault="008572B5" w:rsidP="000B1642">
      <w:pPr>
        <w:spacing w:after="0" w:line="240" w:lineRule="auto"/>
        <w:contextualSpacing/>
        <w:jc w:val="both"/>
        <w:rPr>
          <w:rFonts w:ascii="Times New Roman" w:hAnsi="Times New Roman" w:cs="Times New Roman"/>
          <w:sz w:val="28"/>
          <w:szCs w:val="28"/>
        </w:rPr>
      </w:pPr>
      <w:proofErr w:type="gramStart"/>
      <w:r w:rsidRPr="004C13C6">
        <w:rPr>
          <w:rFonts w:ascii="Times New Roman" w:hAnsi="Times New Roman" w:cs="Times New Roman"/>
          <w:sz w:val="28"/>
          <w:szCs w:val="28"/>
        </w:rPr>
        <w:t>Федеральным законом от 07.05.2013 № 100-ФЗ «О внесении изменений в подразделы 4 и 5 раздела I части первой и статью 1153 части третьей Гражда</w:t>
      </w:r>
      <w:r w:rsidRPr="004C13C6">
        <w:rPr>
          <w:rFonts w:ascii="Times New Roman" w:hAnsi="Times New Roman" w:cs="Times New Roman"/>
          <w:sz w:val="28"/>
          <w:szCs w:val="28"/>
        </w:rPr>
        <w:t>н</w:t>
      </w:r>
      <w:r w:rsidRPr="004C13C6">
        <w:rPr>
          <w:rFonts w:ascii="Times New Roman" w:hAnsi="Times New Roman" w:cs="Times New Roman"/>
          <w:sz w:val="28"/>
          <w:szCs w:val="28"/>
        </w:rPr>
        <w:t>ского кодекса Российской Федерации» (далее – ФЗ № 100) были внесены изм</w:t>
      </w:r>
      <w:r w:rsidRPr="004C13C6">
        <w:rPr>
          <w:rFonts w:ascii="Times New Roman" w:hAnsi="Times New Roman" w:cs="Times New Roman"/>
          <w:sz w:val="28"/>
          <w:szCs w:val="28"/>
        </w:rPr>
        <w:t>е</w:t>
      </w:r>
      <w:r w:rsidRPr="004C13C6">
        <w:rPr>
          <w:rFonts w:ascii="Times New Roman" w:hAnsi="Times New Roman" w:cs="Times New Roman"/>
          <w:sz w:val="28"/>
          <w:szCs w:val="28"/>
        </w:rPr>
        <w:t>нения в ст. 183 Гражданского кодекса Российской Федерации (далее – ГК) о</w:t>
      </w:r>
      <w:r w:rsidRPr="004C13C6">
        <w:rPr>
          <w:rFonts w:ascii="Times New Roman" w:hAnsi="Times New Roman" w:cs="Times New Roman"/>
          <w:sz w:val="28"/>
          <w:szCs w:val="28"/>
        </w:rPr>
        <w:t>т</w:t>
      </w:r>
      <w:r w:rsidRPr="004C13C6">
        <w:rPr>
          <w:rFonts w:ascii="Times New Roman" w:hAnsi="Times New Roman" w:cs="Times New Roman"/>
          <w:sz w:val="28"/>
          <w:szCs w:val="28"/>
        </w:rPr>
        <w:t>носительно защиты прав контрагента по сделке, заклю заключенной неуполн</w:t>
      </w:r>
      <w:r w:rsidRPr="004C13C6">
        <w:rPr>
          <w:rFonts w:ascii="Times New Roman" w:hAnsi="Times New Roman" w:cs="Times New Roman"/>
          <w:sz w:val="28"/>
          <w:szCs w:val="28"/>
        </w:rPr>
        <w:t>о</w:t>
      </w:r>
      <w:r w:rsidRPr="004C13C6">
        <w:rPr>
          <w:rFonts w:ascii="Times New Roman" w:hAnsi="Times New Roman" w:cs="Times New Roman"/>
          <w:sz w:val="28"/>
          <w:szCs w:val="28"/>
        </w:rPr>
        <w:t>моченным лицом, но не прав представляемого, положение которого в опред</w:t>
      </w:r>
      <w:r w:rsidRPr="004C13C6">
        <w:rPr>
          <w:rFonts w:ascii="Times New Roman" w:hAnsi="Times New Roman" w:cs="Times New Roman"/>
          <w:sz w:val="28"/>
          <w:szCs w:val="28"/>
        </w:rPr>
        <w:t>е</w:t>
      </w:r>
      <w:r w:rsidRPr="004C13C6">
        <w:rPr>
          <w:rFonts w:ascii="Times New Roman" w:hAnsi="Times New Roman" w:cs="Times New Roman"/>
          <w:sz w:val="28"/>
          <w:szCs w:val="28"/>
        </w:rPr>
        <w:t>ленных случаях</w:t>
      </w:r>
      <w:proofErr w:type="gramEnd"/>
      <w:r w:rsidRPr="004C13C6">
        <w:rPr>
          <w:rFonts w:ascii="Times New Roman" w:hAnsi="Times New Roman" w:cs="Times New Roman"/>
          <w:sz w:val="28"/>
          <w:szCs w:val="28"/>
        </w:rPr>
        <w:t xml:space="preserve"> можно считать незащищенным. Исходя из того, что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тельные изменения коснулись прав и интересов стороны по сделке, целью настоящего исследования является анализ способов защиты гражданских прав представляемого в рамках правоотношений по ст. 183 ГК [3].</w:t>
      </w:r>
    </w:p>
    <w:p w:rsidR="008572B5" w:rsidRPr="004C13C6" w:rsidRDefault="008572B5"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Представленная статья посвящена взаимосвязи положений ст. 1, 12, 168, 183 ГК [3]. Данная тема исследовалась В. В. Витрянским, Левичевым С. В., А. Н. Левушкиным, О. Б. Новрузовой, С. Г. Шевцовым, Е. А Шергуновой, Г. Ф. Шершеневичем, но явно недостаточно.</w:t>
      </w:r>
    </w:p>
    <w:p w:rsidR="008572B5" w:rsidRPr="004C13C6" w:rsidRDefault="008572B5"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Институт защиты гражданских прав включает в себя правовые нормы главы 2 общих положений раздела 1 части 1 ГК, а также специальные статьи, регул</w:t>
      </w:r>
      <w:r w:rsidRPr="004C13C6">
        <w:rPr>
          <w:rFonts w:ascii="Times New Roman" w:hAnsi="Times New Roman" w:cs="Times New Roman"/>
          <w:sz w:val="28"/>
          <w:szCs w:val="28"/>
        </w:rPr>
        <w:t>и</w:t>
      </w:r>
      <w:r w:rsidRPr="004C13C6">
        <w:rPr>
          <w:rFonts w:ascii="Times New Roman" w:hAnsi="Times New Roman" w:cs="Times New Roman"/>
          <w:sz w:val="28"/>
          <w:szCs w:val="28"/>
        </w:rPr>
        <w:t>рующие отдельные гражданские правоотношения. Способы защиты гражда</w:t>
      </w:r>
      <w:r w:rsidRPr="004C13C6">
        <w:rPr>
          <w:rFonts w:ascii="Times New Roman" w:hAnsi="Times New Roman" w:cs="Times New Roman"/>
          <w:sz w:val="28"/>
          <w:szCs w:val="28"/>
        </w:rPr>
        <w:t>н</w:t>
      </w:r>
      <w:r w:rsidRPr="004C13C6">
        <w:rPr>
          <w:rFonts w:ascii="Times New Roman" w:hAnsi="Times New Roman" w:cs="Times New Roman"/>
          <w:sz w:val="28"/>
          <w:szCs w:val="28"/>
        </w:rPr>
        <w:t>ских прав закреплены в ст. 12 ГК, но данный перечень не является исчерпыв</w:t>
      </w:r>
      <w:r w:rsidRPr="004C13C6">
        <w:rPr>
          <w:rFonts w:ascii="Times New Roman" w:hAnsi="Times New Roman" w:cs="Times New Roman"/>
          <w:sz w:val="28"/>
          <w:szCs w:val="28"/>
        </w:rPr>
        <w:t>а</w:t>
      </w:r>
      <w:r w:rsidRPr="004C13C6">
        <w:rPr>
          <w:rFonts w:ascii="Times New Roman" w:hAnsi="Times New Roman" w:cs="Times New Roman"/>
          <w:sz w:val="28"/>
          <w:szCs w:val="28"/>
        </w:rPr>
        <w:t>ющим в силу указания законодателя на то, что защита гражданских прав ос</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ществляется иными способами, предусмотренными законом.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Не составляет исключение и ст. 183 ГК, регулирующая правоотношения в рамках заключения сделки неуполномоченным лицом, в которых правовое п</w:t>
      </w:r>
      <w:r w:rsidRPr="004C13C6">
        <w:rPr>
          <w:rFonts w:ascii="Times New Roman" w:hAnsi="Times New Roman" w:cs="Times New Roman"/>
          <w:sz w:val="28"/>
          <w:szCs w:val="28"/>
        </w:rPr>
        <w:t>о</w:t>
      </w:r>
      <w:r w:rsidRPr="004C13C6">
        <w:rPr>
          <w:rFonts w:ascii="Times New Roman" w:hAnsi="Times New Roman" w:cs="Times New Roman"/>
          <w:sz w:val="28"/>
          <w:szCs w:val="28"/>
        </w:rPr>
        <w:t>ложение представляемого является довольно неблагоприятным. Ему пред</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ставляется право решать «судьбу сделки», а именно одобрить сделку или не одобрить сделку. Во втором случае – представляемый, не одобряя сделку лица, не наделенного соответствующими полномочиями на совершение сделки или превысившего их, теряет возможность стать участником правоотношений с контрагентом, т.к. сделка влечет правовые последствия для лжепредставителя.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На первый взгляд, вероятность умаления гражданских прав представляем</w:t>
      </w:r>
      <w:r w:rsidRPr="004C13C6">
        <w:rPr>
          <w:rFonts w:ascii="Times New Roman" w:hAnsi="Times New Roman" w:cs="Times New Roman"/>
          <w:sz w:val="28"/>
          <w:szCs w:val="28"/>
        </w:rPr>
        <w:t>о</w:t>
      </w:r>
      <w:r w:rsidRPr="004C13C6">
        <w:rPr>
          <w:rFonts w:ascii="Times New Roman" w:hAnsi="Times New Roman" w:cs="Times New Roman"/>
          <w:sz w:val="28"/>
          <w:szCs w:val="28"/>
        </w:rPr>
        <w:t>го минимизировано законодателем: лицо просто не вступит в «нежелательные» для него правоотношения. Но может ли все-таки такая сделка нарушать права стороны, от имени которой она заключена? В качестве примера приведем в</w:t>
      </w:r>
      <w:r w:rsidRPr="004C13C6">
        <w:rPr>
          <w:rFonts w:ascii="Times New Roman" w:hAnsi="Times New Roman" w:cs="Times New Roman"/>
          <w:sz w:val="28"/>
          <w:szCs w:val="28"/>
        </w:rPr>
        <w:t>ы</w:t>
      </w:r>
      <w:r w:rsidRPr="004C13C6">
        <w:rPr>
          <w:rFonts w:ascii="Times New Roman" w:hAnsi="Times New Roman" w:cs="Times New Roman"/>
          <w:sz w:val="28"/>
          <w:szCs w:val="28"/>
        </w:rPr>
        <w:t>мышленную ситуацию: неуполномоченное лицо подписывает договор аренды нежилого помещения от имени собственника. Безусловно, действия, напра</w:t>
      </w:r>
      <w:r w:rsidRPr="004C13C6">
        <w:rPr>
          <w:rFonts w:ascii="Times New Roman" w:hAnsi="Times New Roman" w:cs="Times New Roman"/>
          <w:sz w:val="28"/>
          <w:szCs w:val="28"/>
        </w:rPr>
        <w:t>в</w:t>
      </w:r>
      <w:r w:rsidRPr="004C13C6">
        <w:rPr>
          <w:rFonts w:ascii="Times New Roman" w:hAnsi="Times New Roman" w:cs="Times New Roman"/>
          <w:sz w:val="28"/>
          <w:szCs w:val="28"/>
        </w:rPr>
        <w:t>ленные на исполнение договора со стороны арендатора будут нарушать право собственности владельца нежилого помещения, например, в части правомочия пользования имуществом. На наш взгляд подобные примеры будут иметь место в договорах купли-продажи, ренты и др., где сторона должна обладать необх</w:t>
      </w:r>
      <w:r w:rsidRPr="004C13C6">
        <w:rPr>
          <w:rFonts w:ascii="Times New Roman" w:hAnsi="Times New Roman" w:cs="Times New Roman"/>
          <w:sz w:val="28"/>
          <w:szCs w:val="28"/>
        </w:rPr>
        <w:t>о</w:t>
      </w:r>
      <w:r w:rsidRPr="004C13C6">
        <w:rPr>
          <w:rFonts w:ascii="Times New Roman" w:hAnsi="Times New Roman" w:cs="Times New Roman"/>
          <w:sz w:val="28"/>
          <w:szCs w:val="28"/>
        </w:rPr>
        <w:t>димыми закрепленными в законе юридическими признаками-правами, подл</w:t>
      </w:r>
      <w:r w:rsidRPr="004C13C6">
        <w:rPr>
          <w:rFonts w:ascii="Times New Roman" w:hAnsi="Times New Roman" w:cs="Times New Roman"/>
          <w:sz w:val="28"/>
          <w:szCs w:val="28"/>
        </w:rPr>
        <w:t>е</w:t>
      </w:r>
      <w:r w:rsidRPr="004C13C6">
        <w:rPr>
          <w:rFonts w:ascii="Times New Roman" w:hAnsi="Times New Roman" w:cs="Times New Roman"/>
          <w:sz w:val="28"/>
          <w:szCs w:val="28"/>
        </w:rPr>
        <w:t>жащими государственной регистрации (п. 1 ст. 583, ст. 608 ГК РФ), которые и являются предметом защиты представляемого в рамках правоотношений с контрагентом по ст. 183 ГК.</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 мнению д.ю.н., профессора А. Н. Левушкина при реализации вещных и обязательственных отношений универсальным способом защиты гражданских прав является признание оспоримой сделки недействительной и применение последствий ее недействительности, а также применение последствий неде</w:t>
      </w:r>
      <w:r w:rsidRPr="004C13C6">
        <w:rPr>
          <w:rFonts w:ascii="Times New Roman" w:hAnsi="Times New Roman" w:cs="Times New Roman"/>
          <w:sz w:val="28"/>
          <w:szCs w:val="28"/>
        </w:rPr>
        <w:t>й</w:t>
      </w:r>
      <w:r w:rsidRPr="004C13C6">
        <w:rPr>
          <w:rFonts w:ascii="Times New Roman" w:hAnsi="Times New Roman" w:cs="Times New Roman"/>
          <w:sz w:val="28"/>
          <w:szCs w:val="28"/>
        </w:rPr>
        <w:t>ствительности ничтожной сделки [1, с. 255]. Как отмечает д.ю.н., профессор В. В. Витрянский, такие способы служат эффективным способом защиты права собственности, например, в случае, когда лицо, обладающее имуществом, п</w:t>
      </w:r>
      <w:r w:rsidRPr="004C13C6">
        <w:rPr>
          <w:rFonts w:ascii="Times New Roman" w:hAnsi="Times New Roman" w:cs="Times New Roman"/>
          <w:sz w:val="28"/>
          <w:szCs w:val="28"/>
        </w:rPr>
        <w:t>о</w:t>
      </w:r>
      <w:r w:rsidRPr="004C13C6">
        <w:rPr>
          <w:rFonts w:ascii="Times New Roman" w:hAnsi="Times New Roman" w:cs="Times New Roman"/>
          <w:sz w:val="28"/>
          <w:szCs w:val="28"/>
        </w:rPr>
        <w:t>лученным от собственника и принадлежащим на ограниченном вещном праве, отчуждает такое имущество несмотря на то, что он не уполномочен законом или договором на право распоряжения [2, с. 22].</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Полагаем необходимым уточнить, что одна часть ученых до внесения изм</w:t>
      </w:r>
      <w:r w:rsidRPr="004C13C6">
        <w:rPr>
          <w:rFonts w:ascii="Times New Roman" w:hAnsi="Times New Roman" w:cs="Times New Roman"/>
          <w:sz w:val="28"/>
          <w:szCs w:val="28"/>
        </w:rPr>
        <w:t>е</w:t>
      </w:r>
      <w:r w:rsidRPr="004C13C6">
        <w:rPr>
          <w:rFonts w:ascii="Times New Roman" w:hAnsi="Times New Roman" w:cs="Times New Roman"/>
          <w:sz w:val="28"/>
          <w:szCs w:val="28"/>
        </w:rPr>
        <w:t>нений в 2013 году ФЗ № 100 в ст. 168 ГК, когда действовала презумпция н</w:t>
      </w:r>
      <w:r w:rsidRPr="004C13C6">
        <w:rPr>
          <w:rFonts w:ascii="Times New Roman" w:hAnsi="Times New Roman" w:cs="Times New Roman"/>
          <w:sz w:val="28"/>
          <w:szCs w:val="28"/>
        </w:rPr>
        <w:t>и</w:t>
      </w:r>
      <w:r w:rsidRPr="004C13C6">
        <w:rPr>
          <w:rFonts w:ascii="Times New Roman" w:hAnsi="Times New Roman" w:cs="Times New Roman"/>
          <w:sz w:val="28"/>
          <w:szCs w:val="28"/>
        </w:rPr>
        <w:t>чтожности сделки, считали сделку, заключенную неуполномоченным лицом, ничтожной в силу отсутствия специальной правоспособности, что не соотве</w:t>
      </w:r>
      <w:r w:rsidRPr="004C13C6">
        <w:rPr>
          <w:rFonts w:ascii="Times New Roman" w:hAnsi="Times New Roman" w:cs="Times New Roman"/>
          <w:sz w:val="28"/>
          <w:szCs w:val="28"/>
        </w:rPr>
        <w:t>т</w:t>
      </w:r>
      <w:r w:rsidRPr="004C13C6">
        <w:rPr>
          <w:rFonts w:ascii="Times New Roman" w:hAnsi="Times New Roman" w:cs="Times New Roman"/>
          <w:sz w:val="28"/>
          <w:szCs w:val="28"/>
        </w:rPr>
        <w:t xml:space="preserve">ствовало закону.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Например, С. Г. Шевцов писал: «В порядке исключения, если сделка п</w:t>
      </w:r>
      <w:r w:rsidRPr="004C13C6">
        <w:rPr>
          <w:rFonts w:ascii="Times New Roman" w:hAnsi="Times New Roman" w:cs="Times New Roman"/>
          <w:sz w:val="28"/>
          <w:szCs w:val="28"/>
        </w:rPr>
        <w:t>о</w:t>
      </w:r>
      <w:r w:rsidRPr="004C13C6">
        <w:rPr>
          <w:rFonts w:ascii="Times New Roman" w:hAnsi="Times New Roman" w:cs="Times New Roman"/>
          <w:sz w:val="28"/>
          <w:szCs w:val="28"/>
        </w:rPr>
        <w:t>добным составом участников не может иметь место в силу специальных треб</w:t>
      </w:r>
      <w:r w:rsidRPr="004C13C6">
        <w:rPr>
          <w:rFonts w:ascii="Times New Roman" w:hAnsi="Times New Roman" w:cs="Times New Roman"/>
          <w:sz w:val="28"/>
          <w:szCs w:val="28"/>
        </w:rPr>
        <w:t>о</w:t>
      </w:r>
      <w:r w:rsidRPr="004C13C6">
        <w:rPr>
          <w:rFonts w:ascii="Times New Roman" w:hAnsi="Times New Roman" w:cs="Times New Roman"/>
          <w:sz w:val="28"/>
          <w:szCs w:val="28"/>
        </w:rPr>
        <w:t>ваний к сторонам сделки (специальная правоспособность) или правовая прир</w:t>
      </w:r>
      <w:r w:rsidRPr="004C13C6">
        <w:rPr>
          <w:rFonts w:ascii="Times New Roman" w:hAnsi="Times New Roman" w:cs="Times New Roman"/>
          <w:sz w:val="28"/>
          <w:szCs w:val="28"/>
        </w:rPr>
        <w:t>о</w:t>
      </w:r>
      <w:r w:rsidRPr="004C13C6">
        <w:rPr>
          <w:rFonts w:ascii="Times New Roman" w:hAnsi="Times New Roman" w:cs="Times New Roman"/>
          <w:sz w:val="28"/>
          <w:szCs w:val="28"/>
        </w:rPr>
        <w:t>да сделки препятствует ее действительности между неуполномоченным лицом и контрагентом, указанная сделка является ничтожной» [8, с. 22]. Г. Ф. Шерш</w:t>
      </w:r>
      <w:r w:rsidRPr="004C13C6">
        <w:rPr>
          <w:rFonts w:ascii="Times New Roman" w:hAnsi="Times New Roman" w:cs="Times New Roman"/>
          <w:sz w:val="28"/>
          <w:szCs w:val="28"/>
        </w:rPr>
        <w:t>е</w:t>
      </w:r>
      <w:r w:rsidRPr="004C13C6">
        <w:rPr>
          <w:rFonts w:ascii="Times New Roman" w:hAnsi="Times New Roman" w:cs="Times New Roman"/>
          <w:sz w:val="28"/>
          <w:szCs w:val="28"/>
        </w:rPr>
        <w:t>невич по этому поводу отмечал, что «данная двусторонняя сделка является н</w:t>
      </w:r>
      <w:r w:rsidRPr="004C13C6">
        <w:rPr>
          <w:rFonts w:ascii="Times New Roman" w:hAnsi="Times New Roman" w:cs="Times New Roman"/>
          <w:sz w:val="28"/>
          <w:szCs w:val="28"/>
        </w:rPr>
        <w:t>и</w:t>
      </w:r>
      <w:r w:rsidRPr="004C13C6">
        <w:rPr>
          <w:rFonts w:ascii="Times New Roman" w:hAnsi="Times New Roman" w:cs="Times New Roman"/>
          <w:sz w:val="28"/>
          <w:szCs w:val="28"/>
        </w:rPr>
        <w:t>чтожной, если третье лицо знало или должно было знать, что она выходит за пределы полномочия, установленного в доверенности» [10, с. 221].</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Другая часть ученых после внесения изменений, когда стала действовать презумпция оспоримости сделки, уже относят соответствующую сделку к оспоримой, что в целом влияет на выбор способа защиты субъективного гра</w:t>
      </w:r>
      <w:r w:rsidRPr="004C13C6">
        <w:rPr>
          <w:rFonts w:ascii="Times New Roman" w:hAnsi="Times New Roman" w:cs="Times New Roman"/>
          <w:sz w:val="28"/>
          <w:szCs w:val="28"/>
        </w:rPr>
        <w:t>ж</w:t>
      </w:r>
      <w:r w:rsidRPr="004C13C6">
        <w:rPr>
          <w:rFonts w:ascii="Times New Roman" w:hAnsi="Times New Roman" w:cs="Times New Roman"/>
          <w:sz w:val="28"/>
          <w:szCs w:val="28"/>
        </w:rPr>
        <w:t>данского права. Например, Е.А.  Шергунова и О. Б. Новрузова пишут, что з</w:t>
      </w:r>
      <w:r w:rsidRPr="004C13C6">
        <w:rPr>
          <w:rFonts w:ascii="Times New Roman" w:hAnsi="Times New Roman" w:cs="Times New Roman"/>
          <w:sz w:val="28"/>
          <w:szCs w:val="28"/>
        </w:rPr>
        <w:t>а</w:t>
      </w:r>
      <w:r w:rsidRPr="004C13C6">
        <w:rPr>
          <w:rFonts w:ascii="Times New Roman" w:hAnsi="Times New Roman" w:cs="Times New Roman"/>
          <w:sz w:val="28"/>
          <w:szCs w:val="28"/>
        </w:rPr>
        <w:t>ключение договора неуполномоченным лицом, то есть пороком субъекта – ф</w:t>
      </w:r>
      <w:r w:rsidRPr="004C13C6">
        <w:rPr>
          <w:rFonts w:ascii="Times New Roman" w:hAnsi="Times New Roman" w:cs="Times New Roman"/>
          <w:sz w:val="28"/>
          <w:szCs w:val="28"/>
        </w:rPr>
        <w:t>и</w:t>
      </w:r>
      <w:r w:rsidRPr="004C13C6">
        <w:rPr>
          <w:rFonts w:ascii="Times New Roman" w:hAnsi="Times New Roman" w:cs="Times New Roman"/>
          <w:sz w:val="28"/>
          <w:szCs w:val="28"/>
        </w:rPr>
        <w:t>зического лица, является основанием признания судом сделки недействител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ной [9, с. 144].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Особенностями защиты прав представляемого при заключении сделки н</w:t>
      </w:r>
      <w:r w:rsidRPr="004C13C6">
        <w:rPr>
          <w:rFonts w:ascii="Times New Roman" w:hAnsi="Times New Roman" w:cs="Times New Roman"/>
          <w:sz w:val="28"/>
          <w:szCs w:val="28"/>
        </w:rPr>
        <w:t>е</w:t>
      </w:r>
      <w:r w:rsidRPr="004C13C6">
        <w:rPr>
          <w:rFonts w:ascii="Times New Roman" w:hAnsi="Times New Roman" w:cs="Times New Roman"/>
          <w:sz w:val="28"/>
          <w:szCs w:val="28"/>
        </w:rPr>
        <w:t>уполномоченным лицом является то, что:</w:t>
      </w:r>
    </w:p>
    <w:p w:rsidR="008572B5" w:rsidRPr="004C13C6" w:rsidRDefault="008572B5" w:rsidP="000B1642">
      <w:pPr>
        <w:pStyle w:val="a3"/>
        <w:numPr>
          <w:ilvl w:val="0"/>
          <w:numId w:val="1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защите подлежат вещные или обязательственные права;</w:t>
      </w:r>
    </w:p>
    <w:p w:rsidR="008572B5" w:rsidRPr="004C13C6" w:rsidRDefault="008572B5" w:rsidP="000B1642">
      <w:pPr>
        <w:pStyle w:val="a3"/>
        <w:numPr>
          <w:ilvl w:val="0"/>
          <w:numId w:val="1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возникающие в рамках правоотношений между представляемым и контрагентом;</w:t>
      </w:r>
    </w:p>
    <w:p w:rsidR="008572B5" w:rsidRPr="004C13C6" w:rsidRDefault="008572B5" w:rsidP="000B1642">
      <w:pPr>
        <w:pStyle w:val="a3"/>
        <w:numPr>
          <w:ilvl w:val="0"/>
          <w:numId w:val="1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которые нарушаются действиями лжепредставителя при совершении сделки без полномочий или с их превышением;</w:t>
      </w:r>
    </w:p>
    <w:p w:rsidR="008572B5" w:rsidRPr="004C13C6" w:rsidRDefault="008572B5" w:rsidP="000B1642">
      <w:pPr>
        <w:pStyle w:val="a3"/>
        <w:numPr>
          <w:ilvl w:val="0"/>
          <w:numId w:val="12"/>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 подлежат восстановлению с использованием способа защиты – пр</w:t>
      </w:r>
      <w:r w:rsidRPr="004C13C6">
        <w:rPr>
          <w:rFonts w:ascii="Times New Roman" w:hAnsi="Times New Roman" w:cs="Times New Roman"/>
          <w:sz w:val="28"/>
          <w:szCs w:val="28"/>
        </w:rPr>
        <w:t>и</w:t>
      </w:r>
      <w:r w:rsidRPr="004C13C6">
        <w:rPr>
          <w:rFonts w:ascii="Times New Roman" w:hAnsi="Times New Roman" w:cs="Times New Roman"/>
          <w:sz w:val="28"/>
          <w:szCs w:val="28"/>
        </w:rPr>
        <w:t>знание оспоримой сделки недействительной и применения последствий ее н</w:t>
      </w:r>
      <w:r w:rsidRPr="004C13C6">
        <w:rPr>
          <w:rFonts w:ascii="Times New Roman" w:hAnsi="Times New Roman" w:cs="Times New Roman"/>
          <w:sz w:val="28"/>
          <w:szCs w:val="28"/>
        </w:rPr>
        <w:t>е</w:t>
      </w:r>
      <w:r w:rsidRPr="004C13C6">
        <w:rPr>
          <w:rFonts w:ascii="Times New Roman" w:hAnsi="Times New Roman" w:cs="Times New Roman"/>
          <w:sz w:val="28"/>
          <w:szCs w:val="28"/>
        </w:rPr>
        <w:t>действительности или применение последствий недействительности ничтожной сделки.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Для полного устранения нарушений данных гражданских прав применение иных способов, которые обычно используются при защите права собственности и других вещных прав (гл. 20 ГК): предъявление виндикационного (ст. 301 ГК) или негаторного (ст. 304 ГК) иска </w:t>
      </w:r>
      <w:r w:rsidRPr="004C13C6">
        <w:rPr>
          <w:rFonts w:ascii="Times New Roman" w:hAnsi="Times New Roman" w:cs="Times New Roman"/>
          <w:strike/>
          <w:sz w:val="28"/>
          <w:szCs w:val="28"/>
        </w:rPr>
        <w:t xml:space="preserve">   </w:t>
      </w:r>
      <w:r w:rsidRPr="004C13C6">
        <w:rPr>
          <w:rFonts w:ascii="Times New Roman" w:hAnsi="Times New Roman" w:cs="Times New Roman"/>
          <w:sz w:val="28"/>
          <w:szCs w:val="28"/>
        </w:rPr>
        <w:t>противоречило бы предмету заключенного договора. Поэтому наиболее приемлемым будем считать способ – признание оспоримой сделки недействительной и применение последствий ее недейств</w:t>
      </w:r>
      <w:r w:rsidRPr="004C13C6">
        <w:rPr>
          <w:rFonts w:ascii="Times New Roman" w:hAnsi="Times New Roman" w:cs="Times New Roman"/>
          <w:sz w:val="28"/>
          <w:szCs w:val="28"/>
        </w:rPr>
        <w:t>и</w:t>
      </w:r>
      <w:r w:rsidRPr="004C13C6">
        <w:rPr>
          <w:rFonts w:ascii="Times New Roman" w:hAnsi="Times New Roman" w:cs="Times New Roman"/>
          <w:sz w:val="28"/>
          <w:szCs w:val="28"/>
        </w:rPr>
        <w:t>тельности.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в судебной практике такой способ защиты находит ш</w:t>
      </w:r>
      <w:r w:rsidRPr="004C13C6">
        <w:rPr>
          <w:rFonts w:ascii="Times New Roman" w:hAnsi="Times New Roman" w:cs="Times New Roman"/>
          <w:sz w:val="28"/>
          <w:szCs w:val="28"/>
        </w:rPr>
        <w:t>и</w:t>
      </w:r>
      <w:r w:rsidRPr="004C13C6">
        <w:rPr>
          <w:rFonts w:ascii="Times New Roman" w:hAnsi="Times New Roman" w:cs="Times New Roman"/>
          <w:sz w:val="28"/>
          <w:szCs w:val="28"/>
        </w:rPr>
        <w:t>рокое применение, хотя существуют спорные моменты при его реализации (были ли совершены действия, направленные на одобрение; если да, то не истек ли срок исковой давности).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Постановлении Арбитражного суда Западно-Сибирского округа от 03.07.2015 г. № Ф04-21327/15 по делу № А70-5966/2014 высказана позиция, что заключение сделки неуполномоченным лицом не влечет ее недействительн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сти, а лишь не создает последствий для лица, от имени которого подписана сделка, если только это лицо не одобрит сделку [4].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Ессентукским городским судом Ставропольского края 21. 02. 2018 г. было принято Решение  по делу № 2-1861/2017, из которого известны следующие о</w:t>
      </w:r>
      <w:r w:rsidRPr="004C13C6">
        <w:rPr>
          <w:rFonts w:ascii="Times New Roman" w:hAnsi="Times New Roman" w:cs="Times New Roman"/>
          <w:sz w:val="28"/>
          <w:szCs w:val="28"/>
        </w:rPr>
        <w:t>б</w:t>
      </w:r>
      <w:r w:rsidRPr="004C13C6">
        <w:rPr>
          <w:rFonts w:ascii="Times New Roman" w:hAnsi="Times New Roman" w:cs="Times New Roman"/>
          <w:sz w:val="28"/>
          <w:szCs w:val="28"/>
        </w:rPr>
        <w:t>стоятельства. Представляемый (продавец) обратился в суд к контрагенту (пок</w:t>
      </w:r>
      <w:r w:rsidRPr="004C13C6">
        <w:rPr>
          <w:rFonts w:ascii="Times New Roman" w:hAnsi="Times New Roman" w:cs="Times New Roman"/>
          <w:sz w:val="28"/>
          <w:szCs w:val="28"/>
        </w:rPr>
        <w:t>у</w:t>
      </w:r>
      <w:r w:rsidRPr="004C13C6">
        <w:rPr>
          <w:rFonts w:ascii="Times New Roman" w:hAnsi="Times New Roman" w:cs="Times New Roman"/>
          <w:sz w:val="28"/>
          <w:szCs w:val="28"/>
        </w:rPr>
        <w:t>пателю) с иском о признании договора купли-продажи квартиры недейств</w:t>
      </w:r>
      <w:r w:rsidRPr="004C13C6">
        <w:rPr>
          <w:rFonts w:ascii="Times New Roman" w:hAnsi="Times New Roman" w:cs="Times New Roman"/>
          <w:sz w:val="28"/>
          <w:szCs w:val="28"/>
        </w:rPr>
        <w:t>и</w:t>
      </w:r>
      <w:r w:rsidRPr="004C13C6">
        <w:rPr>
          <w:rFonts w:ascii="Times New Roman" w:hAnsi="Times New Roman" w:cs="Times New Roman"/>
          <w:sz w:val="28"/>
          <w:szCs w:val="28"/>
        </w:rPr>
        <w:t>тельным, заключенному с его представителем. Суд отказал в удовлетворении требования, так как сделка совершена по поддельной доверенности, значит, з</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ключена неуполномоченным лицом, а такие сделки являются незаключенными, а не недействительными [7].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Суд разъяснил, что возникают иные последствия  - сделка считается закл</w:t>
      </w:r>
      <w:r w:rsidRPr="004C13C6">
        <w:rPr>
          <w:rFonts w:ascii="Times New Roman" w:hAnsi="Times New Roman" w:cs="Times New Roman"/>
          <w:sz w:val="28"/>
          <w:szCs w:val="28"/>
        </w:rPr>
        <w:t>ю</w:t>
      </w:r>
      <w:r w:rsidRPr="004C13C6">
        <w:rPr>
          <w:rFonts w:ascii="Times New Roman" w:hAnsi="Times New Roman" w:cs="Times New Roman"/>
          <w:sz w:val="28"/>
          <w:szCs w:val="28"/>
        </w:rPr>
        <w:t>ченной от имени и в интересах совершившего её лица. Тогда возникает вопрос, какие такие последствия наступят для представителя, если он не имеет в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ственности имущество, которое нужно передать контрагенту? Основным сп</w:t>
      </w:r>
      <w:r w:rsidRPr="004C13C6">
        <w:rPr>
          <w:rFonts w:ascii="Times New Roman" w:hAnsi="Times New Roman" w:cs="Times New Roman"/>
          <w:sz w:val="28"/>
          <w:szCs w:val="28"/>
        </w:rPr>
        <w:t>о</w:t>
      </w:r>
      <w:r w:rsidRPr="004C13C6">
        <w:rPr>
          <w:rFonts w:ascii="Times New Roman" w:hAnsi="Times New Roman" w:cs="Times New Roman"/>
          <w:sz w:val="28"/>
          <w:szCs w:val="28"/>
        </w:rPr>
        <w:t>собом восстановления нарушенного права может быть двухстороння рестит</w:t>
      </w:r>
      <w:r w:rsidRPr="004C13C6">
        <w:rPr>
          <w:rFonts w:ascii="Times New Roman" w:hAnsi="Times New Roman" w:cs="Times New Roman"/>
          <w:sz w:val="28"/>
          <w:szCs w:val="28"/>
        </w:rPr>
        <w:t>у</w:t>
      </w:r>
      <w:r w:rsidRPr="004C13C6">
        <w:rPr>
          <w:rFonts w:ascii="Times New Roman" w:hAnsi="Times New Roman" w:cs="Times New Roman"/>
          <w:sz w:val="28"/>
          <w:szCs w:val="28"/>
        </w:rPr>
        <w:t>ция – возврат квартиры в собственность её владельца. Но в такой ситуации представляемый может, согласно ст. 183 ГК РФ: 1) одобрить сделку; 2) не одобрить сделку. Во втором случае - продавец, не имеющий права собственн</w:t>
      </w:r>
      <w:r w:rsidRPr="004C13C6">
        <w:rPr>
          <w:rFonts w:ascii="Times New Roman" w:hAnsi="Times New Roman" w:cs="Times New Roman"/>
          <w:sz w:val="28"/>
          <w:szCs w:val="28"/>
        </w:rPr>
        <w:t>о</w:t>
      </w:r>
      <w:r w:rsidRPr="004C13C6">
        <w:rPr>
          <w:rFonts w:ascii="Times New Roman" w:hAnsi="Times New Roman" w:cs="Times New Roman"/>
          <w:sz w:val="28"/>
          <w:szCs w:val="28"/>
        </w:rPr>
        <w:t>сти на имущество, обязан передать его стороне по сделке, а собственник ост</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нется не защищённым.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Данный акт правоприменения иллюстрирует проблему определения прав</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вых последствий сделок, заключенных в рамках ст. 183 ГК РФ. Очевидно, что действия, направленные на исполнение договора со стороны продавца, будут умалять права собственника жилого помещения.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одной стороны, сделка нарушает требования закона п. 1 ст. 454, п. 2 ст. 455 ГК РФ, а также права третьего лица. С другой стороны, признать сделку недействительной возможно, если из закона не следует, что должны прим</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няться другие последствия, не связанные с недействительностью сделки. В данном случае из закона абз. 1 п. 1 ст. 183 ГК РФ следует, что (последствие) - сделка считается заключенной от имени и в интересах совершившего её лица.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Вместе с тем, если придерживаться второго вывода, то при определенных ситуациях права представляемого могут остаться без защиты. Следующий пр</w:t>
      </w:r>
      <w:r w:rsidRPr="004C13C6">
        <w:rPr>
          <w:rFonts w:ascii="Times New Roman" w:hAnsi="Times New Roman" w:cs="Times New Roman"/>
          <w:sz w:val="28"/>
          <w:szCs w:val="28"/>
        </w:rPr>
        <w:t>и</w:t>
      </w:r>
      <w:r w:rsidRPr="004C13C6">
        <w:rPr>
          <w:rFonts w:ascii="Times New Roman" w:hAnsi="Times New Roman" w:cs="Times New Roman"/>
          <w:sz w:val="28"/>
          <w:szCs w:val="28"/>
        </w:rPr>
        <w:t>мер судебного спора касается требования истца ООО «Транссервис» о призн</w:t>
      </w:r>
      <w:r w:rsidRPr="004C13C6">
        <w:rPr>
          <w:rFonts w:ascii="Times New Roman" w:hAnsi="Times New Roman" w:cs="Times New Roman"/>
          <w:sz w:val="28"/>
          <w:szCs w:val="28"/>
        </w:rPr>
        <w:t>а</w:t>
      </w:r>
      <w:r w:rsidRPr="004C13C6">
        <w:rPr>
          <w:rFonts w:ascii="Times New Roman" w:hAnsi="Times New Roman" w:cs="Times New Roman"/>
          <w:sz w:val="28"/>
          <w:szCs w:val="28"/>
        </w:rPr>
        <w:t>нии недействительными инвестиционные договоры. В кассационной инстанции Арбитражным судом Московского округа было принято Постановление от 28. 04. 2018 г. по делу № А40-99614/2017. Как было установлено Решением от 31. 10. 2017 г. Арбитражный суд города Москвы в иске отказал, а Девятый арби</w:t>
      </w:r>
      <w:r w:rsidRPr="004C13C6">
        <w:rPr>
          <w:rFonts w:ascii="Times New Roman" w:hAnsi="Times New Roman" w:cs="Times New Roman"/>
          <w:sz w:val="28"/>
          <w:szCs w:val="28"/>
        </w:rPr>
        <w:t>т</w:t>
      </w:r>
      <w:r w:rsidRPr="004C13C6">
        <w:rPr>
          <w:rFonts w:ascii="Times New Roman" w:hAnsi="Times New Roman" w:cs="Times New Roman"/>
          <w:sz w:val="28"/>
          <w:szCs w:val="28"/>
        </w:rPr>
        <w:t>ражный апелляционный суд не нашел оснований для отмены решения и уд</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влетворения иска [5].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обоснование своего требования ООО «Транссервис» ссылалось на нес</w:t>
      </w:r>
      <w:r w:rsidRPr="004C13C6">
        <w:rPr>
          <w:rFonts w:ascii="Times New Roman" w:hAnsi="Times New Roman" w:cs="Times New Roman"/>
          <w:sz w:val="28"/>
          <w:szCs w:val="28"/>
        </w:rPr>
        <w:t>о</w:t>
      </w:r>
      <w:r w:rsidRPr="004C13C6">
        <w:rPr>
          <w:rFonts w:ascii="Times New Roman" w:hAnsi="Times New Roman" w:cs="Times New Roman"/>
          <w:sz w:val="28"/>
          <w:szCs w:val="28"/>
        </w:rPr>
        <w:t>блюдение письменной формы инвестиционных договоров, ввиду подделки подписи. Общество утверждало, что лицу, подписавшему договоры, некому гражданину Дуадзе Л. И., соответствующей доверенности не выдавалось. О</w:t>
      </w:r>
      <w:r w:rsidRPr="004C13C6">
        <w:rPr>
          <w:rFonts w:ascii="Times New Roman" w:hAnsi="Times New Roman" w:cs="Times New Roman"/>
          <w:sz w:val="28"/>
          <w:szCs w:val="28"/>
        </w:rPr>
        <w:t>с</w:t>
      </w:r>
      <w:r w:rsidRPr="004C13C6">
        <w:rPr>
          <w:rFonts w:ascii="Times New Roman" w:hAnsi="Times New Roman" w:cs="Times New Roman"/>
          <w:sz w:val="28"/>
          <w:szCs w:val="28"/>
        </w:rPr>
        <w:t>нованиями для отказа послужило, что истец не сослался на конкретные нормы, указывающие на недействительность договоров, а также не доказан факт того, что сделки нарушают права истца и для общества наступили негативные им</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щественные последствия.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Судом первой инстанции при новом рассмотрении дела было принято Р</w:t>
      </w:r>
      <w:r w:rsidRPr="004C13C6">
        <w:rPr>
          <w:rFonts w:ascii="Times New Roman" w:hAnsi="Times New Roman" w:cs="Times New Roman"/>
          <w:sz w:val="28"/>
          <w:szCs w:val="28"/>
        </w:rPr>
        <w:t>е</w:t>
      </w:r>
      <w:r w:rsidRPr="004C13C6">
        <w:rPr>
          <w:rFonts w:ascii="Times New Roman" w:hAnsi="Times New Roman" w:cs="Times New Roman"/>
          <w:sz w:val="28"/>
          <w:szCs w:val="28"/>
        </w:rPr>
        <w:t>шение от 21. 08. 2018 г. по делу № А40-99614/2017, которым договоры призн</w:t>
      </w:r>
      <w:r w:rsidRPr="004C13C6">
        <w:rPr>
          <w:rFonts w:ascii="Times New Roman" w:hAnsi="Times New Roman" w:cs="Times New Roman"/>
          <w:sz w:val="28"/>
          <w:szCs w:val="28"/>
        </w:rPr>
        <w:t>а</w:t>
      </w:r>
      <w:r w:rsidRPr="004C13C6">
        <w:rPr>
          <w:rFonts w:ascii="Times New Roman" w:hAnsi="Times New Roman" w:cs="Times New Roman"/>
          <w:sz w:val="28"/>
          <w:szCs w:val="28"/>
        </w:rPr>
        <w:t>ны недействительными [6]. Суд установил, что ответчики не представили дов</w:t>
      </w:r>
      <w:r w:rsidRPr="004C13C6">
        <w:rPr>
          <w:rFonts w:ascii="Times New Roman" w:hAnsi="Times New Roman" w:cs="Times New Roman"/>
          <w:sz w:val="28"/>
          <w:szCs w:val="28"/>
        </w:rPr>
        <w:t>е</w:t>
      </w:r>
      <w:r w:rsidRPr="004C13C6">
        <w:rPr>
          <w:rFonts w:ascii="Times New Roman" w:hAnsi="Times New Roman" w:cs="Times New Roman"/>
          <w:sz w:val="28"/>
          <w:szCs w:val="28"/>
        </w:rPr>
        <w:t>ренности, и сделки были использованы ими для незаконной регистрации права собственности на объекты недвижимости, расположенные на принадлежащих истцу земельных участках. Судом была сформулирована важная позиция: «</w:t>
      </w:r>
      <w:r w:rsidRPr="004C13C6">
        <w:rPr>
          <w:rFonts w:ascii="Times New Roman" w:hAnsi="Times New Roman" w:cs="Times New Roman"/>
          <w:bCs/>
          <w:sz w:val="28"/>
          <w:szCs w:val="28"/>
        </w:rPr>
        <w:t>П</w:t>
      </w:r>
      <w:r w:rsidRPr="004C13C6">
        <w:rPr>
          <w:rFonts w:ascii="Times New Roman" w:hAnsi="Times New Roman" w:cs="Times New Roman"/>
          <w:bCs/>
          <w:sz w:val="28"/>
          <w:szCs w:val="28"/>
        </w:rPr>
        <w:t>о</w:t>
      </w:r>
      <w:r w:rsidRPr="004C13C6">
        <w:rPr>
          <w:rFonts w:ascii="Times New Roman" w:hAnsi="Times New Roman" w:cs="Times New Roman"/>
          <w:bCs/>
          <w:sz w:val="28"/>
          <w:szCs w:val="28"/>
        </w:rPr>
        <w:t>скольку с признанием недействительности инвестиционных договоров наступ</w:t>
      </w:r>
      <w:r w:rsidRPr="004C13C6">
        <w:rPr>
          <w:rFonts w:ascii="Times New Roman" w:hAnsi="Times New Roman" w:cs="Times New Roman"/>
          <w:bCs/>
          <w:sz w:val="28"/>
          <w:szCs w:val="28"/>
        </w:rPr>
        <w:t>а</w:t>
      </w:r>
      <w:r w:rsidRPr="004C13C6">
        <w:rPr>
          <w:rFonts w:ascii="Times New Roman" w:hAnsi="Times New Roman" w:cs="Times New Roman"/>
          <w:bCs/>
          <w:sz w:val="28"/>
          <w:szCs w:val="28"/>
        </w:rPr>
        <w:t>ет последствие в виде освобождения истца от всяких обязательств, возника</w:t>
      </w:r>
      <w:r w:rsidRPr="004C13C6">
        <w:rPr>
          <w:rFonts w:ascii="Times New Roman" w:hAnsi="Times New Roman" w:cs="Times New Roman"/>
          <w:bCs/>
          <w:sz w:val="28"/>
          <w:szCs w:val="28"/>
        </w:rPr>
        <w:t>ю</w:t>
      </w:r>
      <w:r w:rsidRPr="004C13C6">
        <w:rPr>
          <w:rFonts w:ascii="Times New Roman" w:hAnsi="Times New Roman" w:cs="Times New Roman"/>
          <w:bCs/>
          <w:sz w:val="28"/>
          <w:szCs w:val="28"/>
        </w:rPr>
        <w:t>щих из указанных спорных гражданско-правовых сделок, удовлетворение и</w:t>
      </w:r>
      <w:r w:rsidRPr="004C13C6">
        <w:rPr>
          <w:rFonts w:ascii="Times New Roman" w:hAnsi="Times New Roman" w:cs="Times New Roman"/>
          <w:bCs/>
          <w:sz w:val="28"/>
          <w:szCs w:val="28"/>
        </w:rPr>
        <w:t>с</w:t>
      </w:r>
      <w:r w:rsidRPr="004C13C6">
        <w:rPr>
          <w:rFonts w:ascii="Times New Roman" w:hAnsi="Times New Roman" w:cs="Times New Roman"/>
          <w:bCs/>
          <w:sz w:val="28"/>
          <w:szCs w:val="28"/>
        </w:rPr>
        <w:t>ковых требований в полной мере восстановит нарушенные права ООО Комп</w:t>
      </w:r>
      <w:r w:rsidRPr="004C13C6">
        <w:rPr>
          <w:rFonts w:ascii="Times New Roman" w:hAnsi="Times New Roman" w:cs="Times New Roman"/>
          <w:bCs/>
          <w:sz w:val="28"/>
          <w:szCs w:val="28"/>
        </w:rPr>
        <w:t>а</w:t>
      </w:r>
      <w:r w:rsidRPr="004C13C6">
        <w:rPr>
          <w:rFonts w:ascii="Times New Roman" w:hAnsi="Times New Roman" w:cs="Times New Roman"/>
          <w:bCs/>
          <w:sz w:val="28"/>
          <w:szCs w:val="28"/>
        </w:rPr>
        <w:t>ния «Транссервис», что соответствует смыслу статьи 12 ГК РФ».</w:t>
      </w:r>
    </w:p>
    <w:p w:rsidR="008572B5" w:rsidRPr="004C13C6" w:rsidRDefault="008572B5" w:rsidP="000B1642">
      <w:pPr>
        <w:spacing w:after="0" w:line="240" w:lineRule="auto"/>
        <w:jc w:val="both"/>
        <w:rPr>
          <w:rFonts w:ascii="Times New Roman" w:hAnsi="Times New Roman" w:cs="Times New Roman"/>
          <w:bCs/>
          <w:sz w:val="28"/>
          <w:szCs w:val="28"/>
        </w:rPr>
      </w:pPr>
      <w:r w:rsidRPr="004C13C6">
        <w:rPr>
          <w:rFonts w:ascii="Times New Roman" w:hAnsi="Times New Roman" w:cs="Times New Roman"/>
          <w:sz w:val="28"/>
          <w:szCs w:val="28"/>
        </w:rPr>
        <w:t>Остается надеяться, что такой подход не станет единичным, и суды будут в каждом конкретном случае оценивать, не нарушаются ли права представляем</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го сделкой, затрагивает ли его имущественные интересы. </w:t>
      </w:r>
      <w:r w:rsidRPr="004C13C6">
        <w:rPr>
          <w:rFonts w:ascii="Times New Roman" w:hAnsi="Times New Roman" w:cs="Times New Roman"/>
          <w:bCs/>
          <w:sz w:val="28"/>
          <w:szCs w:val="28"/>
        </w:rPr>
        <w:t>Так как исполнение обязательства представителем будет нарушать права представляемого, созд</w:t>
      </w:r>
      <w:r w:rsidRPr="004C13C6">
        <w:rPr>
          <w:rFonts w:ascii="Times New Roman" w:hAnsi="Times New Roman" w:cs="Times New Roman"/>
          <w:bCs/>
          <w:sz w:val="28"/>
          <w:szCs w:val="28"/>
        </w:rPr>
        <w:t>а</w:t>
      </w:r>
      <w:r w:rsidRPr="004C13C6">
        <w:rPr>
          <w:rFonts w:ascii="Times New Roman" w:hAnsi="Times New Roman" w:cs="Times New Roman"/>
          <w:bCs/>
          <w:sz w:val="28"/>
          <w:szCs w:val="28"/>
        </w:rPr>
        <w:t>вать препятствия для их реализации, что в целом противоречит принципу бе</w:t>
      </w:r>
      <w:r w:rsidRPr="004C13C6">
        <w:rPr>
          <w:rFonts w:ascii="Times New Roman" w:hAnsi="Times New Roman" w:cs="Times New Roman"/>
          <w:bCs/>
          <w:sz w:val="28"/>
          <w:szCs w:val="28"/>
        </w:rPr>
        <w:t>с</w:t>
      </w:r>
      <w:r w:rsidRPr="004C13C6">
        <w:rPr>
          <w:rFonts w:ascii="Times New Roman" w:hAnsi="Times New Roman" w:cs="Times New Roman"/>
          <w:bCs/>
          <w:sz w:val="28"/>
          <w:szCs w:val="28"/>
        </w:rPr>
        <w:t xml:space="preserve">препятственного осуществления гражданских прав (п. 1 ст. 1 ГК РФ). </w:t>
      </w:r>
    </w:p>
    <w:p w:rsidR="008572B5" w:rsidRPr="004C13C6" w:rsidRDefault="008572B5" w:rsidP="000B1642">
      <w:pPr>
        <w:spacing w:after="0" w:line="240" w:lineRule="auto"/>
        <w:jc w:val="both"/>
        <w:rPr>
          <w:rFonts w:ascii="Times New Roman" w:hAnsi="Times New Roman" w:cs="Times New Roman"/>
          <w:bCs/>
          <w:sz w:val="28"/>
          <w:szCs w:val="28"/>
        </w:rPr>
      </w:pPr>
      <w:r w:rsidRPr="004C13C6">
        <w:rPr>
          <w:rFonts w:ascii="Times New Roman" w:hAnsi="Times New Roman" w:cs="Times New Roman"/>
          <w:bCs/>
          <w:sz w:val="28"/>
          <w:szCs w:val="28"/>
        </w:rPr>
        <w:lastRenderedPageBreak/>
        <w:t>Может ли суд «сыграть на опережение» и признать сделку недействител</w:t>
      </w:r>
      <w:r w:rsidRPr="004C13C6">
        <w:rPr>
          <w:rFonts w:ascii="Times New Roman" w:hAnsi="Times New Roman" w:cs="Times New Roman"/>
          <w:bCs/>
          <w:sz w:val="28"/>
          <w:szCs w:val="28"/>
        </w:rPr>
        <w:t>ь</w:t>
      </w:r>
      <w:r w:rsidRPr="004C13C6">
        <w:rPr>
          <w:rFonts w:ascii="Times New Roman" w:hAnsi="Times New Roman" w:cs="Times New Roman"/>
          <w:bCs/>
          <w:sz w:val="28"/>
          <w:szCs w:val="28"/>
        </w:rPr>
        <w:t>ной без применения двусторонней реституции в случае, когда негативные п</w:t>
      </w:r>
      <w:r w:rsidRPr="004C13C6">
        <w:rPr>
          <w:rFonts w:ascii="Times New Roman" w:hAnsi="Times New Roman" w:cs="Times New Roman"/>
          <w:bCs/>
          <w:sz w:val="28"/>
          <w:szCs w:val="28"/>
        </w:rPr>
        <w:t>о</w:t>
      </w:r>
      <w:r w:rsidRPr="004C13C6">
        <w:rPr>
          <w:rFonts w:ascii="Times New Roman" w:hAnsi="Times New Roman" w:cs="Times New Roman"/>
          <w:bCs/>
          <w:sz w:val="28"/>
          <w:szCs w:val="28"/>
        </w:rPr>
        <w:t>следствия возникнут лишь в будущем? Скорее всего, может, но последствие недействительности состоят в ином, не в «воздаянии», а в освобождении от обязательства.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Относительно сделок, для правомерного заключения которых, сторона должна обладать указанным в законе признаком наиболее подходящим спос</w:t>
      </w:r>
      <w:r w:rsidRPr="004C13C6">
        <w:rPr>
          <w:rFonts w:ascii="Times New Roman" w:hAnsi="Times New Roman" w:cs="Times New Roman"/>
          <w:sz w:val="28"/>
          <w:szCs w:val="28"/>
        </w:rPr>
        <w:t>о</w:t>
      </w:r>
      <w:r w:rsidRPr="004C13C6">
        <w:rPr>
          <w:rFonts w:ascii="Times New Roman" w:hAnsi="Times New Roman" w:cs="Times New Roman"/>
          <w:sz w:val="28"/>
          <w:szCs w:val="28"/>
        </w:rPr>
        <w:t>бом защиты может быть признание сделки недействительной. Однако нет ясн</w:t>
      </w:r>
      <w:r w:rsidRPr="004C13C6">
        <w:rPr>
          <w:rFonts w:ascii="Times New Roman" w:hAnsi="Times New Roman" w:cs="Times New Roman"/>
          <w:sz w:val="28"/>
          <w:szCs w:val="28"/>
        </w:rPr>
        <w:t>о</w:t>
      </w:r>
      <w:r w:rsidRPr="004C13C6">
        <w:rPr>
          <w:rFonts w:ascii="Times New Roman" w:hAnsi="Times New Roman" w:cs="Times New Roman"/>
          <w:sz w:val="28"/>
          <w:szCs w:val="28"/>
        </w:rPr>
        <w:t>сти о возможности использования такого способа, так как из закона (абз.1 п. 1 ст. 183 ГК РФ) следует, что возникают иные последствия, не связанные с н</w:t>
      </w:r>
      <w:r w:rsidRPr="004C13C6">
        <w:rPr>
          <w:rFonts w:ascii="Times New Roman" w:hAnsi="Times New Roman" w:cs="Times New Roman"/>
          <w:sz w:val="28"/>
          <w:szCs w:val="28"/>
        </w:rPr>
        <w:t>е</w:t>
      </w:r>
      <w:r w:rsidRPr="004C13C6">
        <w:rPr>
          <w:rFonts w:ascii="Times New Roman" w:hAnsi="Times New Roman" w:cs="Times New Roman"/>
          <w:sz w:val="28"/>
          <w:szCs w:val="28"/>
        </w:rPr>
        <w:t>действительностью сделки. Следовательно, возникает пробел в правовом рег</w:t>
      </w:r>
      <w:r w:rsidRPr="004C13C6">
        <w:rPr>
          <w:rFonts w:ascii="Times New Roman" w:hAnsi="Times New Roman" w:cs="Times New Roman"/>
          <w:sz w:val="28"/>
          <w:szCs w:val="28"/>
        </w:rPr>
        <w:t>у</w:t>
      </w:r>
      <w:r w:rsidRPr="004C13C6">
        <w:rPr>
          <w:rFonts w:ascii="Times New Roman" w:hAnsi="Times New Roman" w:cs="Times New Roman"/>
          <w:sz w:val="28"/>
          <w:szCs w:val="28"/>
        </w:rPr>
        <w:t>лировании для тех описанных нами случаев совершения сделок, когда после</w:t>
      </w:r>
      <w:r w:rsidRPr="004C13C6">
        <w:rPr>
          <w:rFonts w:ascii="Times New Roman" w:hAnsi="Times New Roman" w:cs="Times New Roman"/>
          <w:sz w:val="28"/>
          <w:szCs w:val="28"/>
        </w:rPr>
        <w:t>д</w:t>
      </w:r>
      <w:r w:rsidRPr="004C13C6">
        <w:rPr>
          <w:rFonts w:ascii="Times New Roman" w:hAnsi="Times New Roman" w:cs="Times New Roman"/>
          <w:sz w:val="28"/>
          <w:szCs w:val="28"/>
        </w:rPr>
        <w:t>ствия, вытекающие из абз.1 п. 1 ст. 183 ГК РФ, применены быть не могут, т.к. это противоречит закону, правовой природе сделок, стороной которых не м</w:t>
      </w:r>
      <w:r w:rsidRPr="004C13C6">
        <w:rPr>
          <w:rFonts w:ascii="Times New Roman" w:hAnsi="Times New Roman" w:cs="Times New Roman"/>
          <w:sz w:val="28"/>
          <w:szCs w:val="28"/>
        </w:rPr>
        <w:t>о</w:t>
      </w:r>
      <w:r w:rsidRPr="004C13C6">
        <w:rPr>
          <w:rFonts w:ascii="Times New Roman" w:hAnsi="Times New Roman" w:cs="Times New Roman"/>
          <w:sz w:val="28"/>
          <w:szCs w:val="28"/>
        </w:rPr>
        <w:t>жет стать неуполномоченное лицо. Выходом из этого положения может быть использование аналогии закона (п. 1 ст. 6 ГК РФ), а именно положений все той же статьи 168 ГК РФ. В зависимости от обстоятельств дела согласно п. 1 ст. 168 ГК РФ сделку следует признавать оспоримой, или в соответствии с п. 2 ст. 168 ГК РФ –</w:t>
      </w:r>
      <w:r w:rsidR="001D4EF5" w:rsidRPr="004C13C6">
        <w:rPr>
          <w:rFonts w:ascii="Times New Roman" w:hAnsi="Times New Roman" w:cs="Times New Roman"/>
          <w:sz w:val="28"/>
          <w:szCs w:val="28"/>
        </w:rPr>
        <w:t xml:space="preserve"> </w:t>
      </w:r>
      <w:r w:rsidRPr="004C13C6">
        <w:rPr>
          <w:rFonts w:ascii="Times New Roman" w:hAnsi="Times New Roman" w:cs="Times New Roman"/>
          <w:sz w:val="28"/>
          <w:szCs w:val="28"/>
        </w:rPr>
        <w:t>следует считать ничтожной, поскольку результатом ее является пос</w:t>
      </w:r>
      <w:r w:rsidRPr="004C13C6">
        <w:rPr>
          <w:rFonts w:ascii="Times New Roman" w:hAnsi="Times New Roman" w:cs="Times New Roman"/>
          <w:sz w:val="28"/>
          <w:szCs w:val="28"/>
        </w:rPr>
        <w:t>я</w:t>
      </w:r>
      <w:r w:rsidRPr="004C13C6">
        <w:rPr>
          <w:rFonts w:ascii="Times New Roman" w:hAnsi="Times New Roman" w:cs="Times New Roman"/>
          <w:sz w:val="28"/>
          <w:szCs w:val="28"/>
        </w:rPr>
        <w:t>гательство на интересы третьего лица, в частности надлежащего собственника имущества, которым пыталось распорядиться неуполномоченное лицо. Кроме того, не следует забывать, что основой для разрешений таких коллизий могут быть принципы (основные начала) гражданского законодательства: неприко</w:t>
      </w:r>
      <w:r w:rsidRPr="004C13C6">
        <w:rPr>
          <w:rFonts w:ascii="Times New Roman" w:hAnsi="Times New Roman" w:cs="Times New Roman"/>
          <w:sz w:val="28"/>
          <w:szCs w:val="28"/>
        </w:rPr>
        <w:t>с</w:t>
      </w:r>
      <w:r w:rsidRPr="004C13C6">
        <w:rPr>
          <w:rFonts w:ascii="Times New Roman" w:hAnsi="Times New Roman" w:cs="Times New Roman"/>
          <w:sz w:val="28"/>
          <w:szCs w:val="28"/>
        </w:rPr>
        <w:t>новенность собственности, недопустимость произвольного вмешательства к</w:t>
      </w:r>
      <w:r w:rsidRPr="004C13C6">
        <w:rPr>
          <w:rFonts w:ascii="Times New Roman" w:hAnsi="Times New Roman" w:cs="Times New Roman"/>
          <w:sz w:val="28"/>
          <w:szCs w:val="28"/>
        </w:rPr>
        <w:t>о</w:t>
      </w:r>
      <w:r w:rsidRPr="004C13C6">
        <w:rPr>
          <w:rFonts w:ascii="Times New Roman" w:hAnsi="Times New Roman" w:cs="Times New Roman"/>
          <w:sz w:val="28"/>
          <w:szCs w:val="28"/>
        </w:rPr>
        <w:t>го-либо в частные дела, необходимость беспрепятственного осуществления гражданских прав, обеспечение восстановления нарушенных прав (п. 1 ст. 1 ГК РФ).</w:t>
      </w:r>
    </w:p>
    <w:p w:rsidR="00025526" w:rsidRPr="004C13C6" w:rsidRDefault="00025526" w:rsidP="000B1642">
      <w:pPr>
        <w:spacing w:after="0" w:line="240" w:lineRule="auto"/>
        <w:jc w:val="both"/>
        <w:rPr>
          <w:rFonts w:ascii="Times New Roman" w:hAnsi="Times New Roman" w:cs="Times New Roman"/>
          <w:b/>
          <w:sz w:val="28"/>
          <w:szCs w:val="28"/>
        </w:rPr>
      </w:pPr>
    </w:p>
    <w:p w:rsidR="008572B5" w:rsidRPr="004C13C6" w:rsidRDefault="008572B5"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Актуальные проблемы гражданского права: учебник / под ред. Р.В. Шагиевой. М.: Юстиция, 2019. 380 с.</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Витрянский В. В. Проблемы арбитражно-судебной защиты гражда</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ских прав участников имущественного оборота: автореферат дис. ... доктора юридических наук: 12.00.03 / МГУ им. М. В. Ломоносова. Москва, 1996. 55 с. </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(часть первая) от 30.11.1994 № 51-ФЗ (ред. от 16.12.2019) // СЗ РФ.1994. № 32. ст. 3301.</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Постановление Арбитражного суда Западно-Сибирского округа от 03.07.2015 г. № Ф04-21327/15 по делу № А70-5966/2014 [Электронный ресурс] // СПС «Гарант-Сервис»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Постановление Арбитражного суда Московского округа от 28.04.2018 г. по делу № А40-99614/2017[Электронный ресурс] // СПС «Электронное пр</w:t>
      </w:r>
      <w:r w:rsidRPr="004C13C6">
        <w:rPr>
          <w:rFonts w:ascii="Times New Roman" w:hAnsi="Times New Roman" w:cs="Times New Roman"/>
          <w:sz w:val="28"/>
          <w:szCs w:val="28"/>
        </w:rPr>
        <w:t>а</w:t>
      </w:r>
      <w:r w:rsidRPr="004C13C6">
        <w:rPr>
          <w:rFonts w:ascii="Times New Roman" w:hAnsi="Times New Roman" w:cs="Times New Roman"/>
          <w:sz w:val="28"/>
          <w:szCs w:val="28"/>
        </w:rPr>
        <w:t>восудие»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Решение Арбитражного суда города Москвы от 21.08.2018 г. по делу № А40-99614/2017[Электронный ресурс]//СПС «Электронное правосудие» (д</w:t>
      </w:r>
      <w:r w:rsidRPr="004C13C6">
        <w:rPr>
          <w:rFonts w:ascii="Times New Roman" w:hAnsi="Times New Roman" w:cs="Times New Roman"/>
          <w:sz w:val="28"/>
          <w:szCs w:val="28"/>
        </w:rPr>
        <w:t>а</w:t>
      </w:r>
      <w:r w:rsidRPr="004C13C6">
        <w:rPr>
          <w:rFonts w:ascii="Times New Roman" w:hAnsi="Times New Roman" w:cs="Times New Roman"/>
          <w:sz w:val="28"/>
          <w:szCs w:val="28"/>
        </w:rPr>
        <w:t>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lastRenderedPageBreak/>
        <w:t>Решение Ессентукского городского суда Ставропольского края от 21.02.2018 г. по делу № 2-1861/2017[Электронный ресурс] // «Ессентукский г</w:t>
      </w:r>
      <w:r w:rsidRPr="004C13C6">
        <w:rPr>
          <w:rFonts w:ascii="Times New Roman" w:hAnsi="Times New Roman" w:cs="Times New Roman"/>
          <w:sz w:val="28"/>
          <w:szCs w:val="28"/>
        </w:rPr>
        <w:t>о</w:t>
      </w:r>
      <w:r w:rsidRPr="004C13C6">
        <w:rPr>
          <w:rFonts w:ascii="Times New Roman" w:hAnsi="Times New Roman" w:cs="Times New Roman"/>
          <w:sz w:val="28"/>
          <w:szCs w:val="28"/>
        </w:rPr>
        <w:t>родской суд Ставропольского края»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Шевцов С. Г. Продажа имущества неуправомоченным лицом: автор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ферат дис. ... кандидата юридических наук: 12.00.03 / Рос. ун-т дружбы народов (РУДН).  Москва, 2004.  23 с. </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Шергунова Е.А., Новрузова О.Б. Недействительные сделки: традиции и инновации // Экономика, бизнес и право в новых условиях. 2019. С. 140-147.</w:t>
      </w:r>
    </w:p>
    <w:p w:rsidR="008572B5" w:rsidRPr="004C13C6" w:rsidRDefault="008C3F72"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8572B5" w:rsidRPr="004C13C6">
        <w:rPr>
          <w:rFonts w:ascii="Times New Roman" w:hAnsi="Times New Roman" w:cs="Times New Roman"/>
          <w:sz w:val="28"/>
          <w:szCs w:val="28"/>
        </w:rPr>
        <w:t xml:space="preserve">Шершеневич Г. Ф. Учебник русского гражданского права. 10-е изд. М.: Изд. Бр. Башмаковых, 1912. 948 c. URL: </w:t>
      </w:r>
      <w:hyperlink r:id="rId73" w:history="1">
        <w:r w:rsidR="008572B5" w:rsidRPr="004C13C6">
          <w:rPr>
            <w:rStyle w:val="a4"/>
            <w:rFonts w:ascii="Times New Roman" w:hAnsi="Times New Roman" w:cs="Times New Roman"/>
            <w:color w:val="auto"/>
            <w:sz w:val="28"/>
            <w:szCs w:val="28"/>
          </w:rPr>
          <w:t>http://lawlibrary.ru/izdanie2670.html</w:t>
        </w:r>
      </w:hyperlink>
      <w:r w:rsidR="008572B5" w:rsidRPr="004C13C6">
        <w:rPr>
          <w:rFonts w:ascii="Times New Roman" w:hAnsi="Times New Roman" w:cs="Times New Roman"/>
          <w:sz w:val="28"/>
          <w:szCs w:val="28"/>
        </w:rPr>
        <w:t xml:space="preserve"> (дата обращения 22.03.2020).</w:t>
      </w:r>
    </w:p>
    <w:p w:rsidR="00AB2112" w:rsidRPr="004C13C6" w:rsidRDefault="00AB2112" w:rsidP="000B1642">
      <w:pPr>
        <w:spacing w:after="0" w:line="240" w:lineRule="auto"/>
        <w:jc w:val="both"/>
        <w:rPr>
          <w:rFonts w:ascii="Times New Roman" w:hAnsi="Times New Roman" w:cs="Times New Roman"/>
          <w:i/>
          <w:sz w:val="28"/>
          <w:szCs w:val="28"/>
        </w:rPr>
      </w:pPr>
    </w:p>
    <w:p w:rsidR="008572B5" w:rsidRPr="004C13C6" w:rsidRDefault="008572B5" w:rsidP="00817FB1">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Об авторе: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МАКАРЕНКО Елена Сергеевна: студентка 3 курса 33 группы юридическ</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го факультета, направления «Юриспруденция» Тверского государственного университета (170100, г. Тверь, ул. Желябова, 33), e-mail: </w:t>
      </w:r>
      <w:hyperlink r:id="rId74" w:history="1">
        <w:r w:rsidRPr="004C13C6">
          <w:rPr>
            <w:rStyle w:val="a4"/>
            <w:rFonts w:ascii="Times New Roman" w:hAnsi="Times New Roman" w:cs="Times New Roman"/>
            <w:color w:val="auto"/>
            <w:sz w:val="28"/>
            <w:szCs w:val="28"/>
            <w:lang w:val="en-US"/>
          </w:rPr>
          <w:t>esmakare</w:t>
        </w:r>
        <w:r w:rsidRPr="004C13C6">
          <w:rPr>
            <w:rStyle w:val="a4"/>
            <w:rFonts w:ascii="Times New Roman" w:hAnsi="Times New Roman" w:cs="Times New Roman"/>
            <w:color w:val="auto"/>
            <w:sz w:val="28"/>
            <w:szCs w:val="28"/>
            <w:lang w:val="en-US"/>
          </w:rPr>
          <w:t>n</w:t>
        </w:r>
        <w:r w:rsidRPr="004C13C6">
          <w:rPr>
            <w:rStyle w:val="a4"/>
            <w:rFonts w:ascii="Times New Roman" w:hAnsi="Times New Roman" w:cs="Times New Roman"/>
            <w:color w:val="auto"/>
            <w:sz w:val="28"/>
            <w:szCs w:val="28"/>
            <w:lang w:val="en-US"/>
          </w:rPr>
          <w:t>ko</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edu</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tversu</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r w:rsidRPr="004C13C6">
        <w:rPr>
          <w:rFonts w:ascii="Times New Roman" w:hAnsi="Times New Roman" w:cs="Times New Roman"/>
          <w:sz w:val="28"/>
          <w:szCs w:val="28"/>
        </w:rPr>
        <w:t>.</w:t>
      </w:r>
    </w:p>
    <w:p w:rsidR="008572B5" w:rsidRPr="004C13C6" w:rsidRDefault="008572B5" w:rsidP="000B1642">
      <w:pPr>
        <w:spacing w:after="0" w:line="240" w:lineRule="auto"/>
        <w:jc w:val="both"/>
        <w:rPr>
          <w:rFonts w:ascii="Times New Roman" w:hAnsi="Times New Roman" w:cs="Times New Roman"/>
          <w:sz w:val="28"/>
          <w:szCs w:val="28"/>
        </w:rPr>
      </w:pPr>
    </w:p>
    <w:p w:rsidR="008572B5" w:rsidRPr="004C13C6" w:rsidRDefault="008572B5" w:rsidP="00817FB1">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8572B5" w:rsidRPr="004C13C6" w:rsidRDefault="008572B5"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БАРТКОВА Ольга Георгиевна – кандидат юридических наук, доцент к</w:t>
      </w:r>
      <w:r w:rsidRPr="004C13C6">
        <w:rPr>
          <w:rFonts w:ascii="Times New Roman" w:hAnsi="Times New Roman" w:cs="Times New Roman"/>
          <w:sz w:val="28"/>
          <w:szCs w:val="28"/>
        </w:rPr>
        <w:t>а</w:t>
      </w:r>
      <w:r w:rsidRPr="004C13C6">
        <w:rPr>
          <w:rFonts w:ascii="Times New Roman" w:hAnsi="Times New Roman" w:cs="Times New Roman"/>
          <w:sz w:val="28"/>
          <w:szCs w:val="28"/>
        </w:rPr>
        <w:t>федры гражданского права Тверского государственного университета (170100, г. Тверь, ул. Желябова</w:t>
      </w:r>
      <w:r w:rsidRPr="004C13C6">
        <w:rPr>
          <w:rFonts w:ascii="Times New Roman" w:hAnsi="Times New Roman" w:cs="Times New Roman"/>
          <w:sz w:val="28"/>
          <w:szCs w:val="28"/>
          <w:lang w:val="en-US"/>
        </w:rPr>
        <w:t xml:space="preserve">, 33), e-mail: </w:t>
      </w:r>
      <w:hyperlink r:id="rId75" w:history="1">
        <w:r w:rsidR="00A63F3C" w:rsidRPr="004C13C6">
          <w:rPr>
            <w:rStyle w:val="a4"/>
            <w:rFonts w:ascii="Times New Roman" w:hAnsi="Times New Roman" w:cs="Times New Roman"/>
            <w:color w:val="auto"/>
            <w:sz w:val="28"/>
            <w:szCs w:val="28"/>
            <w:lang w:val="en-US"/>
          </w:rPr>
          <w:t>bartkova_og@mail.ru</w:t>
        </w:r>
      </w:hyperlink>
      <w:r w:rsidRPr="004C13C6">
        <w:rPr>
          <w:rFonts w:ascii="Times New Roman" w:hAnsi="Times New Roman" w:cs="Times New Roman"/>
          <w:sz w:val="28"/>
          <w:szCs w:val="28"/>
          <w:lang w:val="en-US"/>
        </w:rPr>
        <w:t>.</w:t>
      </w:r>
    </w:p>
    <w:p w:rsidR="001D4EF5" w:rsidRDefault="001D4EF5" w:rsidP="000B1642">
      <w:pPr>
        <w:spacing w:after="0" w:line="240" w:lineRule="auto"/>
        <w:jc w:val="both"/>
        <w:rPr>
          <w:rFonts w:ascii="Times New Roman" w:hAnsi="Times New Roman" w:cs="Times New Roman"/>
          <w:sz w:val="28"/>
          <w:szCs w:val="28"/>
        </w:rPr>
      </w:pPr>
    </w:p>
    <w:p w:rsidR="00105057" w:rsidRPr="00105057" w:rsidRDefault="00105057" w:rsidP="000B1642">
      <w:pPr>
        <w:spacing w:after="0" w:line="240" w:lineRule="auto"/>
        <w:jc w:val="both"/>
        <w:rPr>
          <w:rFonts w:ascii="Times New Roman" w:hAnsi="Times New Roman" w:cs="Times New Roman"/>
          <w:sz w:val="28"/>
          <w:szCs w:val="28"/>
        </w:rPr>
      </w:pPr>
    </w:p>
    <w:p w:rsidR="001D4EF5" w:rsidRPr="004C13C6" w:rsidRDefault="001D4EF5" w:rsidP="000B1642">
      <w:pPr>
        <w:spacing w:after="0" w:line="240" w:lineRule="auto"/>
        <w:jc w:val="both"/>
        <w:rPr>
          <w:rFonts w:ascii="Times New Roman" w:hAnsi="Times New Roman" w:cs="Times New Roman"/>
          <w:sz w:val="28"/>
          <w:szCs w:val="28"/>
          <w:lang w:val="en-US"/>
        </w:rPr>
      </w:pPr>
    </w:p>
    <w:p w:rsidR="001D4EF5" w:rsidRPr="004C13C6" w:rsidRDefault="001D4EF5"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SOME ISSUES OF PROTECTION OF THE RIGHTS OF AN UNA</w:t>
      </w:r>
      <w:r w:rsidRPr="004C13C6">
        <w:rPr>
          <w:rFonts w:ascii="Times New Roman" w:hAnsi="Times New Roman" w:cs="Times New Roman"/>
          <w:b/>
          <w:sz w:val="28"/>
          <w:szCs w:val="28"/>
          <w:lang w:val="en-US"/>
        </w:rPr>
        <w:t>U</w:t>
      </w:r>
      <w:r w:rsidRPr="004C13C6">
        <w:rPr>
          <w:rFonts w:ascii="Times New Roman" w:hAnsi="Times New Roman" w:cs="Times New Roman"/>
          <w:b/>
          <w:sz w:val="28"/>
          <w:szCs w:val="28"/>
          <w:lang w:val="en-US"/>
        </w:rPr>
        <w:t>THORIZED PERSON REPRESENTED AT THE CONCLUSION OF A TRANSACTION</w:t>
      </w:r>
    </w:p>
    <w:p w:rsidR="001D4EF5" w:rsidRPr="004C13C6" w:rsidRDefault="001D4EF5" w:rsidP="00817FB1">
      <w:pPr>
        <w:spacing w:after="12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E. S. Makarenko</w:t>
      </w:r>
    </w:p>
    <w:p w:rsidR="001D4EF5" w:rsidRDefault="001D4EF5" w:rsidP="00817FB1">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 Tver</w:t>
      </w:r>
    </w:p>
    <w:p w:rsidR="00817FB1" w:rsidRPr="00817FB1" w:rsidRDefault="00817FB1" w:rsidP="00817FB1">
      <w:pPr>
        <w:spacing w:after="0" w:line="240" w:lineRule="auto"/>
        <w:rPr>
          <w:rFonts w:ascii="Times New Roman" w:hAnsi="Times New Roman" w:cs="Times New Roman"/>
          <w:sz w:val="28"/>
          <w:szCs w:val="28"/>
        </w:rPr>
      </w:pPr>
    </w:p>
    <w:p w:rsidR="001D4EF5" w:rsidRPr="004C13C6" w:rsidRDefault="001D4EF5" w:rsidP="00817FB1">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This article is devoted to evaluating the effectiveness of ways to protect the rights of an unauthorized person represented at the conclusion of a transaction. The a</w:t>
      </w:r>
      <w:r w:rsidRPr="004C13C6">
        <w:rPr>
          <w:rFonts w:ascii="Times New Roman" w:hAnsi="Times New Roman" w:cs="Times New Roman"/>
          <w:sz w:val="28"/>
          <w:szCs w:val="28"/>
          <w:lang w:val="en-US"/>
        </w:rPr>
        <w:t>u</w:t>
      </w:r>
      <w:r w:rsidRPr="004C13C6">
        <w:rPr>
          <w:rFonts w:ascii="Times New Roman" w:hAnsi="Times New Roman" w:cs="Times New Roman"/>
          <w:sz w:val="28"/>
          <w:szCs w:val="28"/>
          <w:lang w:val="en-US"/>
        </w:rPr>
        <w:t xml:space="preserve">thor analyzes the relationship between the provisions of articles 1, 12, 168, 183 of the </w:t>
      </w:r>
      <w:proofErr w:type="gramStart"/>
      <w:r w:rsidRPr="004C13C6">
        <w:rPr>
          <w:rFonts w:ascii="Times New Roman" w:hAnsi="Times New Roman" w:cs="Times New Roman"/>
          <w:sz w:val="28"/>
          <w:szCs w:val="28"/>
          <w:lang w:val="en-US"/>
        </w:rPr>
        <w:t>Civil</w:t>
      </w:r>
      <w:proofErr w:type="gramEnd"/>
      <w:r w:rsidRPr="004C13C6">
        <w:rPr>
          <w:rFonts w:ascii="Times New Roman" w:hAnsi="Times New Roman" w:cs="Times New Roman"/>
          <w:sz w:val="28"/>
          <w:szCs w:val="28"/>
          <w:lang w:val="en-US"/>
        </w:rPr>
        <w:t xml:space="preserve"> code of the Russian Federation. The article provides examples of judicial acts, according to which transactions concluded by an unauthorized person are re</w:t>
      </w:r>
      <w:r w:rsidRPr="004C13C6">
        <w:rPr>
          <w:rFonts w:ascii="Times New Roman" w:hAnsi="Times New Roman" w:cs="Times New Roman"/>
          <w:sz w:val="28"/>
          <w:szCs w:val="28"/>
          <w:lang w:val="en-US"/>
        </w:rPr>
        <w:t>c</w:t>
      </w:r>
      <w:r w:rsidRPr="004C13C6">
        <w:rPr>
          <w:rFonts w:ascii="Times New Roman" w:hAnsi="Times New Roman" w:cs="Times New Roman"/>
          <w:sz w:val="28"/>
          <w:szCs w:val="28"/>
          <w:lang w:val="en-US"/>
        </w:rPr>
        <w:t>ognized as invalid. In this regard, an explanation of the current civil legislation is offered.</w:t>
      </w:r>
    </w:p>
    <w:p w:rsidR="001D4EF5" w:rsidRPr="00817FB1" w:rsidRDefault="001D4EF5" w:rsidP="00817FB1">
      <w:pPr>
        <w:spacing w:after="0" w:line="240" w:lineRule="auto"/>
        <w:ind w:left="284" w:firstLine="0"/>
        <w:jc w:val="both"/>
        <w:rPr>
          <w:rFonts w:ascii="Times New Roman" w:hAnsi="Times New Roman" w:cs="Times New Roman"/>
          <w:i/>
          <w:sz w:val="28"/>
          <w:szCs w:val="28"/>
          <w:lang w:val="en-US"/>
        </w:rPr>
      </w:pPr>
      <w:r w:rsidRPr="00817FB1">
        <w:rPr>
          <w:rFonts w:ascii="Times New Roman" w:hAnsi="Times New Roman" w:cs="Times New Roman"/>
          <w:b/>
          <w:i/>
          <w:sz w:val="28"/>
          <w:szCs w:val="28"/>
          <w:lang w:val="en-US"/>
        </w:rPr>
        <w:t>Keywords</w:t>
      </w:r>
      <w:r w:rsidRPr="00817FB1">
        <w:rPr>
          <w:rFonts w:ascii="Times New Roman" w:hAnsi="Times New Roman" w:cs="Times New Roman"/>
          <w:i/>
          <w:sz w:val="28"/>
          <w:szCs w:val="28"/>
          <w:lang w:val="en-US"/>
        </w:rPr>
        <w:t>: unauthorized person, property rights, rights of obligation, ways to pr</w:t>
      </w:r>
      <w:r w:rsidRPr="00817FB1">
        <w:rPr>
          <w:rFonts w:ascii="Times New Roman" w:hAnsi="Times New Roman" w:cs="Times New Roman"/>
          <w:i/>
          <w:sz w:val="28"/>
          <w:szCs w:val="28"/>
          <w:lang w:val="en-US"/>
        </w:rPr>
        <w:t>o</w:t>
      </w:r>
      <w:r w:rsidRPr="00817FB1">
        <w:rPr>
          <w:rFonts w:ascii="Times New Roman" w:hAnsi="Times New Roman" w:cs="Times New Roman"/>
          <w:i/>
          <w:sz w:val="28"/>
          <w:szCs w:val="28"/>
          <w:lang w:val="en-US"/>
        </w:rPr>
        <w:t>tect civil rights, invalidity of transactions, bilateral restitution.</w:t>
      </w:r>
    </w:p>
    <w:p w:rsidR="001D4EF5" w:rsidRDefault="001D4EF5" w:rsidP="000B1642">
      <w:pPr>
        <w:spacing w:after="0" w:line="240" w:lineRule="auto"/>
        <w:jc w:val="both"/>
        <w:rPr>
          <w:rFonts w:ascii="Times New Roman" w:hAnsi="Times New Roman" w:cs="Times New Roman"/>
          <w:sz w:val="28"/>
          <w:szCs w:val="28"/>
        </w:rPr>
      </w:pPr>
    </w:p>
    <w:p w:rsidR="00817FB1" w:rsidRPr="00817FB1" w:rsidRDefault="00817FB1" w:rsidP="000B1642">
      <w:pPr>
        <w:spacing w:after="0" w:line="240" w:lineRule="auto"/>
        <w:jc w:val="both"/>
        <w:rPr>
          <w:rFonts w:ascii="Times New Roman" w:hAnsi="Times New Roman" w:cs="Times New Roman"/>
          <w:sz w:val="28"/>
          <w:szCs w:val="28"/>
        </w:rPr>
      </w:pPr>
    </w:p>
    <w:p w:rsidR="00105057" w:rsidRDefault="00105057" w:rsidP="00817FB1">
      <w:pPr>
        <w:spacing w:after="120" w:line="240" w:lineRule="auto"/>
        <w:jc w:val="both"/>
        <w:rPr>
          <w:rFonts w:ascii="Times New Roman" w:hAnsi="Times New Roman" w:cs="Times New Roman"/>
          <w:i/>
          <w:sz w:val="28"/>
          <w:szCs w:val="28"/>
        </w:rPr>
      </w:pPr>
    </w:p>
    <w:p w:rsidR="001D4EF5" w:rsidRPr="004C13C6" w:rsidRDefault="001D4EF5" w:rsidP="00817FB1">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lastRenderedPageBreak/>
        <w:t>About author:</w:t>
      </w:r>
    </w:p>
    <w:p w:rsidR="001D4EF5" w:rsidRPr="004C13C6" w:rsidRDefault="001D4EF5" w:rsidP="000B1642">
      <w:pPr>
        <w:spacing w:after="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MAKARENKO Elena Sergeevna: 3rd year student of the 33rd group of the facu</w:t>
      </w:r>
      <w:r w:rsidRPr="004C13C6">
        <w:rPr>
          <w:rFonts w:ascii="Times New Roman" w:hAnsi="Times New Roman" w:cs="Times New Roman"/>
          <w:i/>
          <w:sz w:val="28"/>
          <w:szCs w:val="28"/>
          <w:lang w:val="en-US"/>
        </w:rPr>
        <w:t>l</w:t>
      </w:r>
      <w:r w:rsidRPr="004C13C6">
        <w:rPr>
          <w:rFonts w:ascii="Times New Roman" w:hAnsi="Times New Roman" w:cs="Times New Roman"/>
          <w:i/>
          <w:sz w:val="28"/>
          <w:szCs w:val="28"/>
          <w:lang w:val="en-US"/>
        </w:rPr>
        <w:t>ty of law, direction «Jurisprudence» of the Tver state University (170100, Tver, Zhe</w:t>
      </w:r>
      <w:r w:rsidRPr="004C13C6">
        <w:rPr>
          <w:rFonts w:ascii="Times New Roman" w:hAnsi="Times New Roman" w:cs="Times New Roman"/>
          <w:i/>
          <w:sz w:val="28"/>
          <w:szCs w:val="28"/>
          <w:lang w:val="en-US"/>
        </w:rPr>
        <w:t>l</w:t>
      </w:r>
      <w:r w:rsidRPr="004C13C6">
        <w:rPr>
          <w:rFonts w:ascii="Times New Roman" w:hAnsi="Times New Roman" w:cs="Times New Roman"/>
          <w:i/>
          <w:sz w:val="28"/>
          <w:szCs w:val="28"/>
          <w:lang w:val="en-US"/>
        </w:rPr>
        <w:t xml:space="preserve">yabova str., 33), e-mail: </w:t>
      </w:r>
      <w:hyperlink r:id="rId76" w:history="1">
        <w:r w:rsidRPr="004C13C6">
          <w:rPr>
            <w:rStyle w:val="a4"/>
            <w:rFonts w:ascii="Times New Roman" w:hAnsi="Times New Roman" w:cs="Times New Roman"/>
            <w:i/>
            <w:color w:val="auto"/>
            <w:sz w:val="28"/>
            <w:szCs w:val="28"/>
            <w:lang w:val="en-US"/>
          </w:rPr>
          <w:t>esmakarenko@edu.tversu.ru</w:t>
        </w:r>
      </w:hyperlink>
      <w:r w:rsidRPr="004C13C6">
        <w:rPr>
          <w:rFonts w:ascii="Times New Roman" w:hAnsi="Times New Roman" w:cs="Times New Roman"/>
          <w:i/>
          <w:sz w:val="28"/>
          <w:szCs w:val="28"/>
          <w:lang w:val="en-US"/>
        </w:rPr>
        <w:t>.</w:t>
      </w:r>
    </w:p>
    <w:p w:rsidR="001D4EF5" w:rsidRPr="004C13C6" w:rsidRDefault="001D4EF5" w:rsidP="000B1642">
      <w:pPr>
        <w:spacing w:after="0" w:line="240" w:lineRule="auto"/>
        <w:jc w:val="both"/>
        <w:rPr>
          <w:rFonts w:ascii="Times New Roman" w:hAnsi="Times New Roman" w:cs="Times New Roman"/>
          <w:i/>
          <w:sz w:val="28"/>
          <w:szCs w:val="28"/>
          <w:lang w:val="en-US"/>
        </w:rPr>
      </w:pPr>
    </w:p>
    <w:p w:rsidR="001D4EF5" w:rsidRPr="00817FB1" w:rsidRDefault="001D4EF5" w:rsidP="00817FB1">
      <w:pPr>
        <w:spacing w:after="120" w:line="240" w:lineRule="auto"/>
        <w:jc w:val="both"/>
        <w:rPr>
          <w:rFonts w:ascii="Times New Roman" w:hAnsi="Times New Roman" w:cs="Times New Roman"/>
          <w:i/>
          <w:sz w:val="28"/>
          <w:szCs w:val="28"/>
          <w:lang w:val="en-US"/>
        </w:rPr>
      </w:pPr>
      <w:r w:rsidRPr="00817FB1">
        <w:rPr>
          <w:rFonts w:ascii="Times New Roman" w:hAnsi="Times New Roman" w:cs="Times New Roman"/>
          <w:i/>
          <w:sz w:val="28"/>
          <w:szCs w:val="28"/>
          <w:lang w:val="en-US"/>
        </w:rPr>
        <w:t>Scientific adviser:</w:t>
      </w:r>
    </w:p>
    <w:p w:rsidR="00A63F3C" w:rsidRPr="004C13C6" w:rsidRDefault="001D4EF5"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BARTKOVA Olga Georgievna, - PhD in Law, Associate Professor, Department of Civil Law of Tver State University (3301 Zhelyabova St., 170100, Tver</w:t>
      </w:r>
      <w:proofErr w:type="gramStart"/>
      <w:r w:rsidRPr="004C13C6">
        <w:rPr>
          <w:rFonts w:ascii="Times New Roman" w:hAnsi="Times New Roman" w:cs="Times New Roman"/>
          <w:sz w:val="28"/>
          <w:szCs w:val="28"/>
          <w:lang w:val="en-US"/>
        </w:rPr>
        <w:t>)</w:t>
      </w:r>
      <w:r w:rsidR="00757069" w:rsidRPr="004C13C6">
        <w:rPr>
          <w:rFonts w:ascii="Times New Roman" w:hAnsi="Times New Roman" w:cs="Times New Roman"/>
          <w:sz w:val="28"/>
          <w:szCs w:val="28"/>
          <w:lang w:val="en-US"/>
        </w:rPr>
        <w:t xml:space="preserve"> ,</w:t>
      </w:r>
      <w:proofErr w:type="gramEnd"/>
      <w:r w:rsidR="00757069" w:rsidRPr="004C13C6">
        <w:rPr>
          <w:rFonts w:ascii="Times New Roman" w:hAnsi="Times New Roman" w:cs="Times New Roman"/>
          <w:sz w:val="28"/>
          <w:szCs w:val="28"/>
          <w:lang w:val="en-US"/>
        </w:rPr>
        <w:t xml:space="preserve"> e-mail: </w:t>
      </w:r>
      <w:hyperlink r:id="rId77" w:history="1">
        <w:r w:rsidR="00757069" w:rsidRPr="004C13C6">
          <w:rPr>
            <w:rStyle w:val="a4"/>
            <w:rFonts w:ascii="Times New Roman" w:hAnsi="Times New Roman" w:cs="Times New Roman"/>
            <w:color w:val="auto"/>
            <w:sz w:val="28"/>
            <w:szCs w:val="28"/>
            <w:lang w:val="en-US"/>
          </w:rPr>
          <w:t>bartkova_og@mail.ru</w:t>
        </w:r>
      </w:hyperlink>
      <w:r w:rsidR="00757069" w:rsidRPr="004C13C6">
        <w:rPr>
          <w:rFonts w:ascii="Times New Roman" w:hAnsi="Times New Roman" w:cs="Times New Roman"/>
          <w:sz w:val="28"/>
          <w:szCs w:val="28"/>
          <w:lang w:val="en-US"/>
        </w:rPr>
        <w:t>.</w:t>
      </w:r>
    </w:p>
    <w:p w:rsidR="00757069" w:rsidRPr="004C13C6" w:rsidRDefault="00757069" w:rsidP="000B1642">
      <w:pPr>
        <w:spacing w:after="0" w:line="240" w:lineRule="auto"/>
        <w:jc w:val="left"/>
        <w:rPr>
          <w:rFonts w:ascii="Times New Roman" w:hAnsi="Times New Roman" w:cs="Times New Roman"/>
          <w:sz w:val="28"/>
          <w:szCs w:val="28"/>
          <w:lang w:val="en-US"/>
        </w:rPr>
      </w:pPr>
    </w:p>
    <w:p w:rsidR="00757069" w:rsidRPr="004C13C6" w:rsidRDefault="00757069" w:rsidP="00817FB1">
      <w:pPr>
        <w:spacing w:after="0" w:line="240" w:lineRule="auto"/>
        <w:ind w:firstLine="0"/>
        <w:jc w:val="left"/>
        <w:rPr>
          <w:rFonts w:ascii="Times New Roman" w:eastAsia="Calibri" w:hAnsi="Times New Roman" w:cs="Times New Roman"/>
          <w:sz w:val="28"/>
          <w:szCs w:val="28"/>
        </w:rPr>
      </w:pPr>
      <w:r w:rsidRPr="004C13C6">
        <w:rPr>
          <w:rFonts w:ascii="Times New Roman" w:hAnsi="Times New Roman" w:cs="Times New Roman"/>
          <w:sz w:val="28"/>
          <w:szCs w:val="28"/>
        </w:rPr>
        <w:t>Макаренко Е. С.  Некоторые вопросы защиты прав представляемого при закл</w:t>
      </w:r>
      <w:r w:rsidRPr="004C13C6">
        <w:rPr>
          <w:rFonts w:ascii="Times New Roman" w:hAnsi="Times New Roman" w:cs="Times New Roman"/>
          <w:sz w:val="28"/>
          <w:szCs w:val="28"/>
        </w:rPr>
        <w:t>ю</w:t>
      </w:r>
      <w:r w:rsidRPr="004C13C6">
        <w:rPr>
          <w:rFonts w:ascii="Times New Roman" w:hAnsi="Times New Roman" w:cs="Times New Roman"/>
          <w:sz w:val="28"/>
          <w:szCs w:val="28"/>
        </w:rPr>
        <w:t>чении сделки неуполномоченным лицом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103 – 109.</w:t>
      </w:r>
    </w:p>
    <w:p w:rsidR="00757069" w:rsidRPr="004C13C6" w:rsidRDefault="00757069" w:rsidP="000B1642">
      <w:pPr>
        <w:spacing w:after="0" w:line="240" w:lineRule="auto"/>
        <w:jc w:val="both"/>
        <w:rPr>
          <w:rFonts w:ascii="Times New Roman" w:hAnsi="Times New Roman" w:cs="Times New Roman"/>
          <w:sz w:val="28"/>
          <w:szCs w:val="28"/>
        </w:rPr>
      </w:pPr>
    </w:p>
    <w:p w:rsidR="00191641" w:rsidRPr="004C13C6" w:rsidRDefault="00191641" w:rsidP="000B1642">
      <w:pPr>
        <w:spacing w:after="0" w:line="240" w:lineRule="auto"/>
        <w:jc w:val="both"/>
        <w:rPr>
          <w:rFonts w:ascii="Times New Roman" w:hAnsi="Times New Roman" w:cs="Times New Roman"/>
          <w:sz w:val="28"/>
          <w:szCs w:val="28"/>
        </w:rPr>
      </w:pPr>
    </w:p>
    <w:p w:rsidR="00191641" w:rsidRPr="004C13C6" w:rsidRDefault="00191641" w:rsidP="000B1642">
      <w:pPr>
        <w:spacing w:after="0" w:line="240" w:lineRule="auto"/>
        <w:jc w:val="both"/>
        <w:rPr>
          <w:rFonts w:ascii="Times New Roman" w:hAnsi="Times New Roman" w:cs="Times New Roman"/>
          <w:sz w:val="28"/>
          <w:szCs w:val="28"/>
        </w:rPr>
      </w:pPr>
    </w:p>
    <w:p w:rsidR="00191641" w:rsidRDefault="00191641"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E15EB9" w:rsidRPr="004C13C6" w:rsidRDefault="00E15EB9" w:rsidP="000B1642">
      <w:pPr>
        <w:spacing w:after="0" w:line="240" w:lineRule="auto"/>
        <w:jc w:val="both"/>
        <w:rPr>
          <w:rFonts w:ascii="Times New Roman" w:hAnsi="Times New Roman" w:cs="Times New Roman"/>
          <w:sz w:val="28"/>
          <w:szCs w:val="28"/>
        </w:rPr>
      </w:pPr>
    </w:p>
    <w:p w:rsidR="00817FB1" w:rsidRDefault="00A63F3C" w:rsidP="00817FB1">
      <w:pPr>
        <w:spacing w:after="0"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 xml:space="preserve">ПРОБЛЕМЫ СООТНОШЕНИЯ ТЕОРЕТИЧЕСКИХ ПОЛОЖЕНИЙ И СУДЕБНОЙ ПРАКТИКИ ПО ВОПРОСУ О ВИДАХ ЭКСЦЕССА </w:t>
      </w:r>
    </w:p>
    <w:p w:rsidR="00A63F3C" w:rsidRPr="004C13C6" w:rsidRDefault="00A63F3C" w:rsidP="00817FB1">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И</w:t>
      </w:r>
      <w:r w:rsidRPr="004C13C6">
        <w:rPr>
          <w:rFonts w:ascii="Times New Roman" w:hAnsi="Times New Roman" w:cs="Times New Roman"/>
          <w:b/>
          <w:bCs/>
          <w:sz w:val="28"/>
          <w:szCs w:val="28"/>
        </w:rPr>
        <w:t>С</w:t>
      </w:r>
      <w:r w:rsidR="00191641" w:rsidRPr="004C13C6">
        <w:rPr>
          <w:rFonts w:ascii="Times New Roman" w:hAnsi="Times New Roman" w:cs="Times New Roman"/>
          <w:b/>
          <w:bCs/>
          <w:sz w:val="28"/>
          <w:szCs w:val="28"/>
        </w:rPr>
        <w:t>ПОЛНИТЕЛЯ ПРЕСТУПЛЕНИЯ</w:t>
      </w:r>
    </w:p>
    <w:p w:rsidR="00A63F3C" w:rsidRPr="004C13C6" w:rsidRDefault="00191641" w:rsidP="00817FB1">
      <w:pPr>
        <w:spacing w:after="120" w:line="240" w:lineRule="auto"/>
        <w:rPr>
          <w:rFonts w:ascii="Times New Roman" w:hAnsi="Times New Roman" w:cs="Times New Roman"/>
          <w:b/>
          <w:bCs/>
          <w:sz w:val="28"/>
          <w:szCs w:val="28"/>
        </w:rPr>
      </w:pPr>
      <w:r w:rsidRPr="004C13C6">
        <w:rPr>
          <w:rFonts w:ascii="Times New Roman" w:hAnsi="Times New Roman" w:cs="Times New Roman"/>
          <w:b/>
          <w:bCs/>
          <w:sz w:val="28"/>
          <w:szCs w:val="28"/>
        </w:rPr>
        <w:t xml:space="preserve">В.О. </w:t>
      </w:r>
      <w:r w:rsidR="00A63F3C" w:rsidRPr="004C13C6">
        <w:rPr>
          <w:rFonts w:ascii="Times New Roman" w:hAnsi="Times New Roman" w:cs="Times New Roman"/>
          <w:b/>
          <w:bCs/>
          <w:sz w:val="28"/>
          <w:szCs w:val="28"/>
        </w:rPr>
        <w:t xml:space="preserve">Некрасов </w:t>
      </w:r>
    </w:p>
    <w:p w:rsidR="00A63F3C" w:rsidRDefault="00A63F3C" w:rsidP="00817FB1">
      <w:pPr>
        <w:spacing w:after="0" w:line="240" w:lineRule="auto"/>
        <w:ind w:firstLine="720"/>
        <w:jc w:val="both"/>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817FB1" w:rsidRPr="004C13C6" w:rsidRDefault="00817FB1" w:rsidP="00817FB1">
      <w:pPr>
        <w:spacing w:after="0" w:line="240" w:lineRule="auto"/>
        <w:ind w:firstLine="720"/>
        <w:jc w:val="both"/>
        <w:rPr>
          <w:rFonts w:ascii="Times New Roman" w:hAnsi="Times New Roman" w:cs="Times New Roman"/>
          <w:sz w:val="28"/>
          <w:szCs w:val="28"/>
        </w:rPr>
      </w:pPr>
    </w:p>
    <w:p w:rsidR="00A63F3C" w:rsidRPr="004C13C6" w:rsidRDefault="00A63F3C"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рассматриваются проблемные вопросы, связанные с правовой пр</w:t>
      </w:r>
      <w:r w:rsidRPr="004C13C6">
        <w:rPr>
          <w:rFonts w:ascii="Times New Roman" w:hAnsi="Times New Roman" w:cs="Times New Roman"/>
          <w:sz w:val="28"/>
          <w:szCs w:val="28"/>
        </w:rPr>
        <w:t>и</w:t>
      </w:r>
      <w:r w:rsidRPr="004C13C6">
        <w:rPr>
          <w:rFonts w:ascii="Times New Roman" w:hAnsi="Times New Roman" w:cs="Times New Roman"/>
          <w:sz w:val="28"/>
          <w:szCs w:val="28"/>
        </w:rPr>
        <w:t>родой нормы уголовного законодательства об эксцессе исполнителя престу</w:t>
      </w:r>
      <w:r w:rsidRPr="004C13C6">
        <w:rPr>
          <w:rFonts w:ascii="Times New Roman" w:hAnsi="Times New Roman" w:cs="Times New Roman"/>
          <w:sz w:val="28"/>
          <w:szCs w:val="28"/>
        </w:rPr>
        <w:t>п</w:t>
      </w:r>
      <w:r w:rsidRPr="004C13C6">
        <w:rPr>
          <w:rFonts w:ascii="Times New Roman" w:hAnsi="Times New Roman" w:cs="Times New Roman"/>
          <w:sz w:val="28"/>
          <w:szCs w:val="28"/>
        </w:rPr>
        <w:t>ления, соотношением теоретических положений по данному вопросу с пра</w:t>
      </w:r>
      <w:r w:rsidRPr="004C13C6">
        <w:rPr>
          <w:rFonts w:ascii="Times New Roman" w:hAnsi="Times New Roman" w:cs="Times New Roman"/>
          <w:sz w:val="28"/>
          <w:szCs w:val="28"/>
        </w:rPr>
        <w:t>к</w:t>
      </w:r>
      <w:r w:rsidRPr="004C13C6">
        <w:rPr>
          <w:rFonts w:ascii="Times New Roman" w:hAnsi="Times New Roman" w:cs="Times New Roman"/>
          <w:sz w:val="28"/>
          <w:szCs w:val="28"/>
        </w:rPr>
        <w:t>тикой применения уголовного закона.</w:t>
      </w:r>
    </w:p>
    <w:p w:rsidR="00A63F3C" w:rsidRPr="004C13C6" w:rsidRDefault="00A63F3C" w:rsidP="000B1642">
      <w:pPr>
        <w:spacing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исполнитель преступления, эксцесс исполнителя престу</w:t>
      </w:r>
      <w:r w:rsidRPr="004C13C6">
        <w:rPr>
          <w:rFonts w:ascii="Times New Roman" w:hAnsi="Times New Roman" w:cs="Times New Roman"/>
          <w:i/>
          <w:iCs/>
          <w:sz w:val="28"/>
          <w:szCs w:val="28"/>
        </w:rPr>
        <w:t>п</w:t>
      </w:r>
      <w:r w:rsidRPr="004C13C6">
        <w:rPr>
          <w:rFonts w:ascii="Times New Roman" w:hAnsi="Times New Roman" w:cs="Times New Roman"/>
          <w:i/>
          <w:iCs/>
          <w:sz w:val="28"/>
          <w:szCs w:val="28"/>
        </w:rPr>
        <w:t>ления, история нормы об эксцессе исполнителя преступления в отечестве</w:t>
      </w:r>
      <w:r w:rsidRPr="004C13C6">
        <w:rPr>
          <w:rFonts w:ascii="Times New Roman" w:hAnsi="Times New Roman" w:cs="Times New Roman"/>
          <w:i/>
          <w:iCs/>
          <w:sz w:val="28"/>
          <w:szCs w:val="28"/>
        </w:rPr>
        <w:t>н</w:t>
      </w:r>
      <w:r w:rsidRPr="004C13C6">
        <w:rPr>
          <w:rFonts w:ascii="Times New Roman" w:hAnsi="Times New Roman" w:cs="Times New Roman"/>
          <w:i/>
          <w:iCs/>
          <w:sz w:val="28"/>
          <w:szCs w:val="28"/>
        </w:rPr>
        <w:t>ном законодательстве, виды эксцесса исполнителя преступления, кач</w:t>
      </w:r>
      <w:r w:rsidRPr="004C13C6">
        <w:rPr>
          <w:rFonts w:ascii="Times New Roman" w:hAnsi="Times New Roman" w:cs="Times New Roman"/>
          <w:i/>
          <w:iCs/>
          <w:sz w:val="28"/>
          <w:szCs w:val="28"/>
        </w:rPr>
        <w:t>е</w:t>
      </w:r>
      <w:r w:rsidRPr="004C13C6">
        <w:rPr>
          <w:rFonts w:ascii="Times New Roman" w:hAnsi="Times New Roman" w:cs="Times New Roman"/>
          <w:i/>
          <w:iCs/>
          <w:sz w:val="28"/>
          <w:szCs w:val="28"/>
        </w:rPr>
        <w:t>ственный эксцесс, количественный эксцесс.</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Институт соучастия в преступлении в концепции, схожей с современным его пониманием, впервые был представлен в отделении третьем «О участии в преступлении» Уложения о наказаниях уголовных и исправительных 1845 г [8] (далее – Уголовное уложение 1845 г.). Уголовное уложение 1845 г., несмотря на значительный вклад в разработку института соучастия, не содержало норм об эксцессе исполнителя преступления но, в научной доктрине того времени уже высказывались мнения [3] о необходимости отграничения уголовной о</w:t>
      </w:r>
      <w:r w:rsidRPr="004C13C6">
        <w:rPr>
          <w:rFonts w:ascii="Times New Roman" w:hAnsi="Times New Roman" w:cs="Times New Roman"/>
          <w:sz w:val="28"/>
          <w:szCs w:val="28"/>
        </w:rPr>
        <w:t>т</w:t>
      </w:r>
      <w:r w:rsidRPr="004C13C6">
        <w:rPr>
          <w:rFonts w:ascii="Times New Roman" w:hAnsi="Times New Roman" w:cs="Times New Roman"/>
          <w:sz w:val="28"/>
          <w:szCs w:val="28"/>
        </w:rPr>
        <w:t>ветственности за совершение исполнителем преступлений в рамках соучастия, которые, однако, не охватывались общим умыслом соучастников. Стоит отм</w:t>
      </w:r>
      <w:r w:rsidRPr="004C13C6">
        <w:rPr>
          <w:rFonts w:ascii="Times New Roman" w:hAnsi="Times New Roman" w:cs="Times New Roman"/>
          <w:sz w:val="28"/>
          <w:szCs w:val="28"/>
        </w:rPr>
        <w:t>е</w:t>
      </w:r>
      <w:r w:rsidRPr="004C13C6">
        <w:rPr>
          <w:rFonts w:ascii="Times New Roman" w:hAnsi="Times New Roman" w:cs="Times New Roman"/>
          <w:sz w:val="28"/>
          <w:szCs w:val="28"/>
        </w:rPr>
        <w:t>тить, что тогда это явление именовалось не эксцессом исполнителя преступл</w:t>
      </w:r>
      <w:r w:rsidRPr="004C13C6">
        <w:rPr>
          <w:rFonts w:ascii="Times New Roman" w:hAnsi="Times New Roman" w:cs="Times New Roman"/>
          <w:sz w:val="28"/>
          <w:szCs w:val="28"/>
        </w:rPr>
        <w:t>е</w:t>
      </w:r>
      <w:r w:rsidRPr="004C13C6">
        <w:rPr>
          <w:rFonts w:ascii="Times New Roman" w:hAnsi="Times New Roman" w:cs="Times New Roman"/>
          <w:sz w:val="28"/>
          <w:szCs w:val="28"/>
        </w:rPr>
        <w:t>ния, а «excessus instigati» (лат. - эксцесс подстрекнутого) [3, с. 69].</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Впервые термин «эксцесс исполнителя преступления» встречается в раб</w:t>
      </w:r>
      <w:r w:rsidRPr="004C13C6">
        <w:rPr>
          <w:rFonts w:ascii="Times New Roman" w:hAnsi="Times New Roman" w:cs="Times New Roman"/>
          <w:sz w:val="28"/>
          <w:szCs w:val="28"/>
        </w:rPr>
        <w:t>о</w:t>
      </w:r>
      <w:r w:rsidRPr="004C13C6">
        <w:rPr>
          <w:rFonts w:ascii="Times New Roman" w:hAnsi="Times New Roman" w:cs="Times New Roman"/>
          <w:sz w:val="28"/>
          <w:szCs w:val="28"/>
        </w:rPr>
        <w:t>тах Н.С. Таганцева. Под эксцессом исполнителя учёный понимал несоотве</w:t>
      </w:r>
      <w:r w:rsidRPr="004C13C6">
        <w:rPr>
          <w:rFonts w:ascii="Times New Roman" w:hAnsi="Times New Roman" w:cs="Times New Roman"/>
          <w:sz w:val="28"/>
          <w:szCs w:val="28"/>
        </w:rPr>
        <w:t>т</w:t>
      </w:r>
      <w:r w:rsidRPr="004C13C6">
        <w:rPr>
          <w:rFonts w:ascii="Times New Roman" w:hAnsi="Times New Roman" w:cs="Times New Roman"/>
          <w:sz w:val="28"/>
          <w:szCs w:val="28"/>
        </w:rPr>
        <w:t>ствия между тем, что предполагалось соучастниками, и тем, что выполнено ф</w:t>
      </w:r>
      <w:r w:rsidRPr="004C13C6">
        <w:rPr>
          <w:rFonts w:ascii="Times New Roman" w:hAnsi="Times New Roman" w:cs="Times New Roman"/>
          <w:sz w:val="28"/>
          <w:szCs w:val="28"/>
        </w:rPr>
        <w:t>и</w:t>
      </w:r>
      <w:r w:rsidRPr="004C13C6">
        <w:rPr>
          <w:rFonts w:ascii="Times New Roman" w:hAnsi="Times New Roman" w:cs="Times New Roman"/>
          <w:sz w:val="28"/>
          <w:szCs w:val="28"/>
        </w:rPr>
        <w:t>зическими виновниками [6 с. 499]. Сам термин «эксцесс» Таганцев заимствовал из германской юриспруденции, где это явление обозначалось как excessus mandati (лат. – эксцесс исполнителя). Надлежит указать, что в целом в отеч</w:t>
      </w:r>
      <w:r w:rsidRPr="004C13C6">
        <w:rPr>
          <w:rFonts w:ascii="Times New Roman" w:hAnsi="Times New Roman" w:cs="Times New Roman"/>
          <w:sz w:val="28"/>
          <w:szCs w:val="28"/>
        </w:rPr>
        <w:t>е</w:t>
      </w:r>
      <w:r w:rsidRPr="004C13C6">
        <w:rPr>
          <w:rFonts w:ascii="Times New Roman" w:hAnsi="Times New Roman" w:cs="Times New Roman"/>
          <w:sz w:val="28"/>
          <w:szCs w:val="28"/>
        </w:rPr>
        <w:t>ственной юриспруденции на тот момент господствовала теория самостоятел</w:t>
      </w:r>
      <w:r w:rsidRPr="004C13C6">
        <w:rPr>
          <w:rFonts w:ascii="Times New Roman" w:hAnsi="Times New Roman" w:cs="Times New Roman"/>
          <w:sz w:val="28"/>
          <w:szCs w:val="28"/>
        </w:rPr>
        <w:t>ь</w:t>
      </w:r>
      <w:r w:rsidRPr="004C13C6">
        <w:rPr>
          <w:rFonts w:ascii="Times New Roman" w:hAnsi="Times New Roman" w:cs="Times New Roman"/>
          <w:sz w:val="28"/>
          <w:szCs w:val="28"/>
        </w:rPr>
        <w:t>ной ответственности соучастников, согласно которой деятельность имеет сам</w:t>
      </w:r>
      <w:r w:rsidRPr="004C13C6">
        <w:rPr>
          <w:rFonts w:ascii="Times New Roman" w:hAnsi="Times New Roman" w:cs="Times New Roman"/>
          <w:sz w:val="28"/>
          <w:szCs w:val="28"/>
        </w:rPr>
        <w:t>о</w:t>
      </w:r>
      <w:r w:rsidRPr="004C13C6">
        <w:rPr>
          <w:rFonts w:ascii="Times New Roman" w:hAnsi="Times New Roman" w:cs="Times New Roman"/>
          <w:sz w:val="28"/>
          <w:szCs w:val="28"/>
        </w:rPr>
        <w:t>стоятельное уголовно-правовое значение, а значит, ей может быть дана своя юридическая оценка. Поэтому ответственность соучастников является строго индивидуальной и наступает лишь за те деяния, которые они совершили лично [7, с. 24].</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Позднее в российском законодательстве норма об эксцессе впервые появ</w:t>
      </w:r>
      <w:r w:rsidRPr="004C13C6">
        <w:rPr>
          <w:rFonts w:ascii="Times New Roman" w:hAnsi="Times New Roman" w:cs="Times New Roman"/>
          <w:sz w:val="28"/>
          <w:szCs w:val="28"/>
        </w:rPr>
        <w:t>и</w:t>
      </w:r>
      <w:r w:rsidRPr="004C13C6">
        <w:rPr>
          <w:rFonts w:ascii="Times New Roman" w:hAnsi="Times New Roman" w:cs="Times New Roman"/>
          <w:sz w:val="28"/>
          <w:szCs w:val="28"/>
        </w:rPr>
        <w:t>лась в ст. 123 Уложения о наказаниях уголовных и исправительных 1885г. (д</w:t>
      </w:r>
      <w:r w:rsidRPr="004C13C6">
        <w:rPr>
          <w:rFonts w:ascii="Times New Roman" w:hAnsi="Times New Roman" w:cs="Times New Roman"/>
          <w:sz w:val="28"/>
          <w:szCs w:val="28"/>
        </w:rPr>
        <w:t>а</w:t>
      </w:r>
      <w:r w:rsidRPr="004C13C6">
        <w:rPr>
          <w:rFonts w:ascii="Times New Roman" w:hAnsi="Times New Roman" w:cs="Times New Roman"/>
          <w:sz w:val="28"/>
          <w:szCs w:val="28"/>
        </w:rPr>
        <w:t>лее – Уголовное уложение 1885г.): «Когда кто-либо из участвовавш</w:t>
      </w:r>
      <w:r w:rsidR="00945735" w:rsidRPr="004C13C6">
        <w:rPr>
          <w:rFonts w:ascii="Times New Roman" w:hAnsi="Times New Roman" w:cs="Times New Roman"/>
          <w:sz w:val="28"/>
          <w:szCs w:val="28"/>
        </w:rPr>
        <w:t>их в пр</w:t>
      </w:r>
      <w:r w:rsidR="00945735" w:rsidRPr="004C13C6">
        <w:rPr>
          <w:rFonts w:ascii="Times New Roman" w:hAnsi="Times New Roman" w:cs="Times New Roman"/>
          <w:sz w:val="28"/>
          <w:szCs w:val="28"/>
        </w:rPr>
        <w:t>е</w:t>
      </w:r>
      <w:r w:rsidR="00945735" w:rsidRPr="004C13C6">
        <w:rPr>
          <w:rFonts w:ascii="Times New Roman" w:hAnsi="Times New Roman" w:cs="Times New Roman"/>
          <w:sz w:val="28"/>
          <w:szCs w:val="28"/>
        </w:rPr>
        <w:t xml:space="preserve">ступлении, при содеянии </w:t>
      </w:r>
      <w:r w:rsidRPr="004C13C6">
        <w:rPr>
          <w:rFonts w:ascii="Times New Roman" w:hAnsi="Times New Roman" w:cs="Times New Roman"/>
          <w:sz w:val="28"/>
          <w:szCs w:val="28"/>
        </w:rPr>
        <w:t>оного, учинил еще другое, на которое не было между ним и прочими сообщниками предварительного согласия, то он подвергается наказанию по правилам о совокупности преступлений. На этом же основании определяется мера наказания и тех из его сообщников, которые, сверх предн</w:t>
      </w:r>
      <w:r w:rsidRPr="004C13C6">
        <w:rPr>
          <w:rFonts w:ascii="Times New Roman" w:hAnsi="Times New Roman" w:cs="Times New Roman"/>
          <w:sz w:val="28"/>
          <w:szCs w:val="28"/>
        </w:rPr>
        <w:t>а</w:t>
      </w:r>
      <w:r w:rsidRPr="004C13C6">
        <w:rPr>
          <w:rFonts w:ascii="Times New Roman" w:hAnsi="Times New Roman" w:cs="Times New Roman"/>
          <w:sz w:val="28"/>
          <w:szCs w:val="28"/>
        </w:rPr>
        <w:lastRenderedPageBreak/>
        <w:t>меренного преступления, участвовали и в содеянии сего другого, или же зав</w:t>
      </w:r>
      <w:r w:rsidRPr="004C13C6">
        <w:rPr>
          <w:rFonts w:ascii="Times New Roman" w:hAnsi="Times New Roman" w:cs="Times New Roman"/>
          <w:sz w:val="28"/>
          <w:szCs w:val="28"/>
        </w:rPr>
        <w:t>е</w:t>
      </w:r>
      <w:r w:rsidRPr="004C13C6">
        <w:rPr>
          <w:rFonts w:ascii="Times New Roman" w:hAnsi="Times New Roman" w:cs="Times New Roman"/>
          <w:sz w:val="28"/>
          <w:szCs w:val="28"/>
        </w:rPr>
        <w:t>домо не препятствовали совершению оного» [9, с. 72].</w:t>
      </w:r>
    </w:p>
    <w:p w:rsidR="00A63F3C" w:rsidRPr="004C13C6" w:rsidRDefault="00A63F3C"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впоследствии норма об эксцессе исполнителя преступления надолго пропала из отечественного уголовного законодательства: ни Уголовное улож</w:t>
      </w:r>
      <w:r w:rsidRPr="004C13C6">
        <w:rPr>
          <w:rFonts w:ascii="Times New Roman" w:hAnsi="Times New Roman" w:cs="Times New Roman"/>
          <w:sz w:val="28"/>
          <w:szCs w:val="28"/>
        </w:rPr>
        <w:t>е</w:t>
      </w:r>
      <w:r w:rsidRPr="004C13C6">
        <w:rPr>
          <w:rFonts w:ascii="Times New Roman" w:hAnsi="Times New Roman" w:cs="Times New Roman"/>
          <w:sz w:val="28"/>
          <w:szCs w:val="28"/>
        </w:rPr>
        <w:t>ние 1903 г., ни советское уголовное законодательство не содержало подобных норм. В этом смысле включение в Уголовный кодекс РФ нормы об эксцессе исполнителя может считаться относительной новеллой, поскольку до этого норма об эксцессе исполнителя преступления была исключён из уголовного з</w:t>
      </w:r>
      <w:r w:rsidRPr="004C13C6">
        <w:rPr>
          <w:rFonts w:ascii="Times New Roman" w:hAnsi="Times New Roman" w:cs="Times New Roman"/>
          <w:sz w:val="28"/>
          <w:szCs w:val="28"/>
        </w:rPr>
        <w:t>а</w:t>
      </w:r>
      <w:r w:rsidRPr="004C13C6">
        <w:rPr>
          <w:rFonts w:ascii="Times New Roman" w:hAnsi="Times New Roman" w:cs="Times New Roman"/>
          <w:sz w:val="28"/>
          <w:szCs w:val="28"/>
        </w:rPr>
        <w:t>кона на 93 года.</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Уголовном кодексе Российской Федерации норма об эксцессе исполнит</w:t>
      </w:r>
      <w:r w:rsidRPr="004C13C6">
        <w:rPr>
          <w:rFonts w:ascii="Times New Roman" w:hAnsi="Times New Roman" w:cs="Times New Roman"/>
          <w:sz w:val="28"/>
          <w:szCs w:val="28"/>
        </w:rPr>
        <w:t>е</w:t>
      </w:r>
      <w:r w:rsidRPr="004C13C6">
        <w:rPr>
          <w:rFonts w:ascii="Times New Roman" w:hAnsi="Times New Roman" w:cs="Times New Roman"/>
          <w:sz w:val="28"/>
          <w:szCs w:val="28"/>
        </w:rPr>
        <w:t>ля преступления закреплена в статье 36. Так, современный законодатель под эксцессом исполнителя преступления предлагает понимать совершение испо</w:t>
      </w:r>
      <w:r w:rsidRPr="004C13C6">
        <w:rPr>
          <w:rFonts w:ascii="Times New Roman" w:hAnsi="Times New Roman" w:cs="Times New Roman"/>
          <w:sz w:val="28"/>
          <w:szCs w:val="28"/>
        </w:rPr>
        <w:t>л</w:t>
      </w:r>
      <w:r w:rsidRPr="004C13C6">
        <w:rPr>
          <w:rFonts w:ascii="Times New Roman" w:hAnsi="Times New Roman" w:cs="Times New Roman"/>
          <w:sz w:val="28"/>
          <w:szCs w:val="28"/>
        </w:rPr>
        <w:t>нителем преступления, не охватывающегося умыслом других соучастников. Сравнивая ст. 123 Уголовного уложения 1885г. и ст. 36 УК РФ можно выявить, что за 111 лет мнения в отечественной юриспруденции по вопросу об эксцессе исполнителя преступления не претерпели значительных изменений: до сих он рассматривается с позиции самостоятельной ответственности соучастников, а обе нормы имеют практические одинаковый уголовно-правовой смысл, – пом</w:t>
      </w:r>
      <w:r w:rsidRPr="004C13C6">
        <w:rPr>
          <w:rFonts w:ascii="Times New Roman" w:hAnsi="Times New Roman" w:cs="Times New Roman"/>
          <w:sz w:val="28"/>
          <w:szCs w:val="28"/>
        </w:rPr>
        <w:t>е</w:t>
      </w:r>
      <w:r w:rsidRPr="004C13C6">
        <w:rPr>
          <w:rFonts w:ascii="Times New Roman" w:hAnsi="Times New Roman" w:cs="Times New Roman"/>
          <w:sz w:val="28"/>
          <w:szCs w:val="28"/>
        </w:rPr>
        <w:t>нялась форма, но не содержание.</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Современные учёные при определении понятия эксцесса исполнителя пр</w:t>
      </w:r>
      <w:r w:rsidRPr="004C13C6">
        <w:rPr>
          <w:rFonts w:ascii="Times New Roman" w:hAnsi="Times New Roman" w:cs="Times New Roman"/>
          <w:sz w:val="28"/>
          <w:szCs w:val="28"/>
        </w:rPr>
        <w:t>е</w:t>
      </w:r>
      <w:r w:rsidRPr="004C13C6">
        <w:rPr>
          <w:rFonts w:ascii="Times New Roman" w:hAnsi="Times New Roman" w:cs="Times New Roman"/>
          <w:sz w:val="28"/>
          <w:szCs w:val="28"/>
        </w:rPr>
        <w:t>ступления скорее стараются дополнить или перефразировать легальное пон</w:t>
      </w:r>
      <w:r w:rsidRPr="004C13C6">
        <w:rPr>
          <w:rFonts w:ascii="Times New Roman" w:hAnsi="Times New Roman" w:cs="Times New Roman"/>
          <w:sz w:val="28"/>
          <w:szCs w:val="28"/>
        </w:rPr>
        <w:t>я</w:t>
      </w:r>
      <w:r w:rsidRPr="004C13C6">
        <w:rPr>
          <w:rFonts w:ascii="Times New Roman" w:hAnsi="Times New Roman" w:cs="Times New Roman"/>
          <w:sz w:val="28"/>
          <w:szCs w:val="28"/>
        </w:rPr>
        <w:t>тие, нежели предложить что-то новое. Так, Иванова Л.В. понимает под эксце</w:t>
      </w:r>
      <w:r w:rsidRPr="004C13C6">
        <w:rPr>
          <w:rFonts w:ascii="Times New Roman" w:hAnsi="Times New Roman" w:cs="Times New Roman"/>
          <w:sz w:val="28"/>
          <w:szCs w:val="28"/>
        </w:rPr>
        <w:t>с</w:t>
      </w:r>
      <w:r w:rsidRPr="004C13C6">
        <w:rPr>
          <w:rFonts w:ascii="Times New Roman" w:hAnsi="Times New Roman" w:cs="Times New Roman"/>
          <w:sz w:val="28"/>
          <w:szCs w:val="28"/>
        </w:rPr>
        <w:t>сом исполнителя преступления совершение им умышленного преступления, не охватывающегося умыслом других соучастников, в отношении которого пре</w:t>
      </w:r>
      <w:r w:rsidRPr="004C13C6">
        <w:rPr>
          <w:rFonts w:ascii="Times New Roman" w:hAnsi="Times New Roman" w:cs="Times New Roman"/>
          <w:sz w:val="28"/>
          <w:szCs w:val="28"/>
        </w:rPr>
        <w:t>д</w:t>
      </w:r>
      <w:r w:rsidRPr="004C13C6">
        <w:rPr>
          <w:rFonts w:ascii="Times New Roman" w:hAnsi="Times New Roman" w:cs="Times New Roman"/>
          <w:sz w:val="28"/>
          <w:szCs w:val="28"/>
        </w:rPr>
        <w:t>шествующая деятельность соучастников выступает необходимым условием [4, с. 22], а Корчагина А.Ю. полагает, что эксцесс исполнителя имеется там, где остальные соучастники не предвидели, не желали и не допускали совершения тех преступных действий, которые совершил исполнитель [5, с. 104]. Таким о</w:t>
      </w:r>
      <w:r w:rsidRPr="004C13C6">
        <w:rPr>
          <w:rFonts w:ascii="Times New Roman" w:hAnsi="Times New Roman" w:cs="Times New Roman"/>
          <w:sz w:val="28"/>
          <w:szCs w:val="28"/>
        </w:rPr>
        <w:t>б</w:t>
      </w:r>
      <w:r w:rsidRPr="004C13C6">
        <w:rPr>
          <w:rFonts w:ascii="Times New Roman" w:hAnsi="Times New Roman" w:cs="Times New Roman"/>
          <w:sz w:val="28"/>
          <w:szCs w:val="28"/>
        </w:rPr>
        <w:t>разом, смысловое наполнение несмотря на попытки учёных выделить свои а</w:t>
      </w:r>
      <w:r w:rsidRPr="004C13C6">
        <w:rPr>
          <w:rFonts w:ascii="Times New Roman" w:hAnsi="Times New Roman" w:cs="Times New Roman"/>
          <w:sz w:val="28"/>
          <w:szCs w:val="28"/>
        </w:rPr>
        <w:t>в</w:t>
      </w:r>
      <w:r w:rsidRPr="004C13C6">
        <w:rPr>
          <w:rFonts w:ascii="Times New Roman" w:hAnsi="Times New Roman" w:cs="Times New Roman"/>
          <w:sz w:val="28"/>
          <w:szCs w:val="28"/>
        </w:rPr>
        <w:t>торские определения, в трёх представленных понятиях де-факто не отличается.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Уголовно-правовое значение нормы об эксцессе исполнителя закрепляется во втором предложении ст. 36 УК РФ: «за эксцесс исполнителя другие соучас</w:t>
      </w:r>
      <w:r w:rsidRPr="004C13C6">
        <w:rPr>
          <w:rFonts w:ascii="Times New Roman" w:hAnsi="Times New Roman" w:cs="Times New Roman"/>
          <w:sz w:val="28"/>
          <w:szCs w:val="28"/>
        </w:rPr>
        <w:t>т</w:t>
      </w:r>
      <w:r w:rsidRPr="004C13C6">
        <w:rPr>
          <w:rFonts w:ascii="Times New Roman" w:hAnsi="Times New Roman" w:cs="Times New Roman"/>
          <w:sz w:val="28"/>
          <w:szCs w:val="28"/>
        </w:rPr>
        <w:t>ники преступления уголовной ответственности не подлежат». Так, соучастник несёт ответственность за соучастие в том преступлении, содействие, подстрек</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тельство или организация которого входило в его умысел. Поэтому в тех случ</w:t>
      </w:r>
      <w:r w:rsidRPr="004C13C6">
        <w:rPr>
          <w:rFonts w:ascii="Times New Roman" w:hAnsi="Times New Roman" w:cs="Times New Roman"/>
          <w:sz w:val="28"/>
          <w:szCs w:val="28"/>
        </w:rPr>
        <w:t>а</w:t>
      </w:r>
      <w:r w:rsidRPr="004C13C6">
        <w:rPr>
          <w:rFonts w:ascii="Times New Roman" w:hAnsi="Times New Roman" w:cs="Times New Roman"/>
          <w:sz w:val="28"/>
          <w:szCs w:val="28"/>
        </w:rPr>
        <w:t>ях, когда имеется расхождение между тем, что входило в умысел отдельного соучастника, и фактически совершённым преступлением, соучастник не может отвечать за то же преступление, за которое отвечает и исполнитель. Он несёт уголовную ответственность лишь в пределах своего умысла.</w:t>
      </w:r>
    </w:p>
    <w:p w:rsidR="00A63F3C" w:rsidRPr="004C13C6" w:rsidRDefault="00A63F3C"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Традиционная классификация эксцессов исполнителей преступления предусматривает их деление на два вида: количественный и качественный.</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Качественный эксцесс имеется в случае совершения исполнителем неодн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родного, иного по своей природе преступления по сравнению с тем, которое </w:t>
      </w:r>
      <w:r w:rsidRPr="004C13C6">
        <w:rPr>
          <w:rFonts w:ascii="Times New Roman" w:hAnsi="Times New Roman" w:cs="Times New Roman"/>
          <w:sz w:val="28"/>
          <w:szCs w:val="28"/>
        </w:rPr>
        <w:lastRenderedPageBreak/>
        <w:t>охватывалось умыслом соучастников [4 с. 31]. Стоит отметить, что мнение уч</w:t>
      </w:r>
      <w:r w:rsidRPr="004C13C6">
        <w:rPr>
          <w:rFonts w:ascii="Times New Roman" w:hAnsi="Times New Roman" w:cs="Times New Roman"/>
          <w:sz w:val="28"/>
          <w:szCs w:val="28"/>
        </w:rPr>
        <w:t>ё</w:t>
      </w:r>
      <w:r w:rsidRPr="004C13C6">
        <w:rPr>
          <w:rFonts w:ascii="Times New Roman" w:hAnsi="Times New Roman" w:cs="Times New Roman"/>
          <w:sz w:val="28"/>
          <w:szCs w:val="28"/>
        </w:rPr>
        <w:t>ных о сущности качественного эксцесса в целом весьма устоявшееся.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Довольно иллюстративным примером качественного эксцесса исполнителя преступления является уголовное дело № 2-7/2019, рассмотренное Омским о</w:t>
      </w:r>
      <w:r w:rsidRPr="004C13C6">
        <w:rPr>
          <w:rFonts w:ascii="Times New Roman" w:hAnsi="Times New Roman" w:cs="Times New Roman"/>
          <w:sz w:val="28"/>
          <w:szCs w:val="28"/>
        </w:rPr>
        <w:t>б</w:t>
      </w:r>
      <w:r w:rsidRPr="004C13C6">
        <w:rPr>
          <w:rFonts w:ascii="Times New Roman" w:hAnsi="Times New Roman" w:cs="Times New Roman"/>
          <w:sz w:val="28"/>
          <w:szCs w:val="28"/>
        </w:rPr>
        <w:t>ластным судом [10]. Чернаков, Писарев и Савченко, находясь в состоянии алк</w:t>
      </w:r>
      <w:r w:rsidRPr="004C13C6">
        <w:rPr>
          <w:rFonts w:ascii="Times New Roman" w:hAnsi="Times New Roman" w:cs="Times New Roman"/>
          <w:sz w:val="28"/>
          <w:szCs w:val="28"/>
        </w:rPr>
        <w:t>о</w:t>
      </w:r>
      <w:r w:rsidRPr="004C13C6">
        <w:rPr>
          <w:rFonts w:ascii="Times New Roman" w:hAnsi="Times New Roman" w:cs="Times New Roman"/>
          <w:sz w:val="28"/>
          <w:szCs w:val="28"/>
        </w:rPr>
        <w:t>гольного опьянения, пришли к ломбарду. Увидев, что из ломбарда вышел зн</w:t>
      </w:r>
      <w:r w:rsidRPr="004C13C6">
        <w:rPr>
          <w:rFonts w:ascii="Times New Roman" w:hAnsi="Times New Roman" w:cs="Times New Roman"/>
          <w:sz w:val="28"/>
          <w:szCs w:val="28"/>
        </w:rPr>
        <w:t>а</w:t>
      </w:r>
      <w:r w:rsidRPr="004C13C6">
        <w:rPr>
          <w:rFonts w:ascii="Times New Roman" w:hAnsi="Times New Roman" w:cs="Times New Roman"/>
          <w:sz w:val="28"/>
          <w:szCs w:val="28"/>
        </w:rPr>
        <w:t>комый Чернакова, и, понимая, что он сдал имущество, то есть имеет денежные средства, подсудимые договорились совершить их хищение. С этой целью с</w:t>
      </w:r>
      <w:r w:rsidRPr="004C13C6">
        <w:rPr>
          <w:rFonts w:ascii="Times New Roman" w:hAnsi="Times New Roman" w:cs="Times New Roman"/>
          <w:sz w:val="28"/>
          <w:szCs w:val="28"/>
        </w:rPr>
        <w:t>о</w:t>
      </w:r>
      <w:r w:rsidRPr="004C13C6">
        <w:rPr>
          <w:rFonts w:ascii="Times New Roman" w:hAnsi="Times New Roman" w:cs="Times New Roman"/>
          <w:sz w:val="28"/>
          <w:szCs w:val="28"/>
        </w:rPr>
        <w:t>участники решили распить с потерпевшим спиртные напитки. Закончив расп</w:t>
      </w:r>
      <w:r w:rsidRPr="004C13C6">
        <w:rPr>
          <w:rFonts w:ascii="Times New Roman" w:hAnsi="Times New Roman" w:cs="Times New Roman"/>
          <w:sz w:val="28"/>
          <w:szCs w:val="28"/>
        </w:rPr>
        <w:t>и</w:t>
      </w:r>
      <w:r w:rsidRPr="004C13C6">
        <w:rPr>
          <w:rFonts w:ascii="Times New Roman" w:hAnsi="Times New Roman" w:cs="Times New Roman"/>
          <w:sz w:val="28"/>
          <w:szCs w:val="28"/>
        </w:rPr>
        <w:t>вать спиртные напитки, подсудимые с целью осуществления задуманного предложили потерпевшему проводить его до дома. Чернаков, с целью подавл</w:t>
      </w:r>
      <w:r w:rsidRPr="004C13C6">
        <w:rPr>
          <w:rFonts w:ascii="Times New Roman" w:hAnsi="Times New Roman" w:cs="Times New Roman"/>
          <w:sz w:val="28"/>
          <w:szCs w:val="28"/>
        </w:rPr>
        <w:t>е</w:t>
      </w:r>
      <w:r w:rsidRPr="004C13C6">
        <w:rPr>
          <w:rFonts w:ascii="Times New Roman" w:hAnsi="Times New Roman" w:cs="Times New Roman"/>
          <w:sz w:val="28"/>
          <w:szCs w:val="28"/>
        </w:rPr>
        <w:t>ния воли к сопротивлению нанес удар кулаком в голову, от которого потерпе</w:t>
      </w:r>
      <w:r w:rsidRPr="004C13C6">
        <w:rPr>
          <w:rFonts w:ascii="Times New Roman" w:hAnsi="Times New Roman" w:cs="Times New Roman"/>
          <w:sz w:val="28"/>
          <w:szCs w:val="28"/>
        </w:rPr>
        <w:t>в</w:t>
      </w:r>
      <w:r w:rsidRPr="004C13C6">
        <w:rPr>
          <w:rFonts w:ascii="Times New Roman" w:hAnsi="Times New Roman" w:cs="Times New Roman"/>
          <w:sz w:val="28"/>
          <w:szCs w:val="28"/>
        </w:rPr>
        <w:t>ший упал на землю. Затем Чернаков и Писарев, применяя насилие, опасное для жизни и здоровья потерпевшего, нанесли ему множественные удары в голову. Увидев, что воля потерпевшего подавлена, Чернаков и Писарев, действуя по предварительному сговору между собой и Савченко, забрали у потерпевшего имущество. Савченко, желая облегчить совершение разбоя, чтобы иметь во</w:t>
      </w:r>
      <w:r w:rsidRPr="004C13C6">
        <w:rPr>
          <w:rFonts w:ascii="Times New Roman" w:hAnsi="Times New Roman" w:cs="Times New Roman"/>
          <w:sz w:val="28"/>
          <w:szCs w:val="28"/>
        </w:rPr>
        <w:t>з</w:t>
      </w:r>
      <w:r w:rsidRPr="004C13C6">
        <w:rPr>
          <w:rFonts w:ascii="Times New Roman" w:hAnsi="Times New Roman" w:cs="Times New Roman"/>
          <w:sz w:val="28"/>
          <w:szCs w:val="28"/>
        </w:rPr>
        <w:t>можность с соучастниками беспрепятственно скрыться, а также понимая, что потерпевший, будучи знакомым с Чернаковым, после совершения преступл</w:t>
      </w:r>
      <w:r w:rsidRPr="004C13C6">
        <w:rPr>
          <w:rFonts w:ascii="Times New Roman" w:hAnsi="Times New Roman" w:cs="Times New Roman"/>
          <w:sz w:val="28"/>
          <w:szCs w:val="28"/>
        </w:rPr>
        <w:t>е</w:t>
      </w:r>
      <w:r w:rsidRPr="004C13C6">
        <w:rPr>
          <w:rFonts w:ascii="Times New Roman" w:hAnsi="Times New Roman" w:cs="Times New Roman"/>
          <w:sz w:val="28"/>
          <w:szCs w:val="28"/>
        </w:rPr>
        <w:t>ния обратится в правоохранительные органы, решила совершить его убийство. Она, выйдя за пределы преступного сговора, достала из своей сумки складной нож, и нанесла им лежащему на земле потерпевшему множественные удары. Данные повреждения причинили тяжкий вред здоровью, повлекший за собой смерть потерпевшего. Так, Савченко, кроме заранее спланированного соучас</w:t>
      </w:r>
      <w:r w:rsidRPr="004C13C6">
        <w:rPr>
          <w:rFonts w:ascii="Times New Roman" w:hAnsi="Times New Roman" w:cs="Times New Roman"/>
          <w:sz w:val="28"/>
          <w:szCs w:val="28"/>
        </w:rPr>
        <w:t>т</w:t>
      </w:r>
      <w:r w:rsidRPr="004C13C6">
        <w:rPr>
          <w:rFonts w:ascii="Times New Roman" w:hAnsi="Times New Roman" w:cs="Times New Roman"/>
          <w:sz w:val="28"/>
          <w:szCs w:val="28"/>
        </w:rPr>
        <w:t>никами разбойного нападения, предусмотренного ч. 2 ст. 162 УК РФ, соверш</w:t>
      </w:r>
      <w:r w:rsidRPr="004C13C6">
        <w:rPr>
          <w:rFonts w:ascii="Times New Roman" w:hAnsi="Times New Roman" w:cs="Times New Roman"/>
          <w:sz w:val="28"/>
          <w:szCs w:val="28"/>
        </w:rPr>
        <w:t>и</w:t>
      </w:r>
      <w:r w:rsidRPr="004C13C6">
        <w:rPr>
          <w:rFonts w:ascii="Times New Roman" w:hAnsi="Times New Roman" w:cs="Times New Roman"/>
          <w:sz w:val="28"/>
          <w:szCs w:val="28"/>
        </w:rPr>
        <w:t>ла, в соответствии с п. «з» ч. 2 ст. 105 УК РФ, убийство, сопряжённое с разбо</w:t>
      </w:r>
      <w:r w:rsidRPr="004C13C6">
        <w:rPr>
          <w:rFonts w:ascii="Times New Roman" w:hAnsi="Times New Roman" w:cs="Times New Roman"/>
          <w:sz w:val="28"/>
          <w:szCs w:val="28"/>
        </w:rPr>
        <w:t>й</w:t>
      </w:r>
      <w:r w:rsidRPr="004C13C6">
        <w:rPr>
          <w:rFonts w:ascii="Times New Roman" w:hAnsi="Times New Roman" w:cs="Times New Roman"/>
          <w:sz w:val="28"/>
          <w:szCs w:val="28"/>
        </w:rPr>
        <w:t>ным нападением с причинением тяжкого вреда здоровью потерпевшего, пред</w:t>
      </w:r>
      <w:r w:rsidRPr="004C13C6">
        <w:rPr>
          <w:rFonts w:ascii="Times New Roman" w:hAnsi="Times New Roman" w:cs="Times New Roman"/>
          <w:sz w:val="28"/>
          <w:szCs w:val="28"/>
        </w:rPr>
        <w:t>у</w:t>
      </w:r>
      <w:r w:rsidRPr="004C13C6">
        <w:rPr>
          <w:rFonts w:ascii="Times New Roman" w:hAnsi="Times New Roman" w:cs="Times New Roman"/>
          <w:sz w:val="28"/>
          <w:szCs w:val="28"/>
        </w:rPr>
        <w:t>смотренным п. «в» ч. 4 ст. 162 УК РФ, что в комплексе явилось эксцессом и</w:t>
      </w:r>
      <w:r w:rsidRPr="004C13C6">
        <w:rPr>
          <w:rFonts w:ascii="Times New Roman" w:hAnsi="Times New Roman" w:cs="Times New Roman"/>
          <w:sz w:val="28"/>
          <w:szCs w:val="28"/>
        </w:rPr>
        <w:t>с</w:t>
      </w:r>
      <w:r w:rsidRPr="004C13C6">
        <w:rPr>
          <w:rFonts w:ascii="Times New Roman" w:hAnsi="Times New Roman" w:cs="Times New Roman"/>
          <w:sz w:val="28"/>
          <w:szCs w:val="28"/>
        </w:rPr>
        <w:t>полнителя. Убийство не является однородным преступлением по отношению к разбою, ввиду чего этот пример иллюстрирует именно качественный эксцесс исполнителя преступления.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отношении количественного эксцесса исполнителя, однако, в науке нет единого мнения. Одни учёные под количественным эксцессом понимают сл</w:t>
      </w:r>
      <w:r w:rsidRPr="004C13C6">
        <w:rPr>
          <w:rFonts w:ascii="Times New Roman" w:hAnsi="Times New Roman" w:cs="Times New Roman"/>
          <w:sz w:val="28"/>
          <w:szCs w:val="28"/>
        </w:rPr>
        <w:t>у</w:t>
      </w:r>
      <w:r w:rsidRPr="004C13C6">
        <w:rPr>
          <w:rFonts w:ascii="Times New Roman" w:hAnsi="Times New Roman" w:cs="Times New Roman"/>
          <w:sz w:val="28"/>
          <w:szCs w:val="28"/>
        </w:rPr>
        <w:t>чаи, когда исполнитель совершает преступление, однородное с тем, которое он должен был совершить по замыслу соучастников [1, с. 124], тогда как другие утверждают, что в рамках количественного эксцесса лицо совершает оговоре</w:t>
      </w:r>
      <w:r w:rsidRPr="004C13C6">
        <w:rPr>
          <w:rFonts w:ascii="Times New Roman" w:hAnsi="Times New Roman" w:cs="Times New Roman"/>
          <w:sz w:val="28"/>
          <w:szCs w:val="28"/>
        </w:rPr>
        <w:t>н</w:t>
      </w:r>
      <w:r w:rsidRPr="004C13C6">
        <w:rPr>
          <w:rFonts w:ascii="Times New Roman" w:hAnsi="Times New Roman" w:cs="Times New Roman"/>
          <w:sz w:val="28"/>
          <w:szCs w:val="28"/>
        </w:rPr>
        <w:t>ное преступление, но при наличии квалифицирующих признаков, не соглас</w:t>
      </w:r>
      <w:r w:rsidRPr="004C13C6">
        <w:rPr>
          <w:rFonts w:ascii="Times New Roman" w:hAnsi="Times New Roman" w:cs="Times New Roman"/>
          <w:sz w:val="28"/>
          <w:szCs w:val="28"/>
        </w:rPr>
        <w:t>о</w:t>
      </w:r>
      <w:r w:rsidRPr="004C13C6">
        <w:rPr>
          <w:rFonts w:ascii="Times New Roman" w:hAnsi="Times New Roman" w:cs="Times New Roman"/>
          <w:sz w:val="28"/>
          <w:szCs w:val="28"/>
        </w:rPr>
        <w:t>ванных с другими соучастниками [2, с. 131]. Автор данной работы склоняется более к первой позиции по данному вопросу, поскольку, по его мнению, она кажется более складной и логичной в силу того, что является более общей по отношению ко второй: если придерживаться мнения о том, что при колич</w:t>
      </w:r>
      <w:r w:rsidRPr="004C13C6">
        <w:rPr>
          <w:rFonts w:ascii="Times New Roman" w:hAnsi="Times New Roman" w:cs="Times New Roman"/>
          <w:sz w:val="28"/>
          <w:szCs w:val="28"/>
        </w:rPr>
        <w:t>е</w:t>
      </w:r>
      <w:r w:rsidRPr="004C13C6">
        <w:rPr>
          <w:rFonts w:ascii="Times New Roman" w:hAnsi="Times New Roman" w:cs="Times New Roman"/>
          <w:sz w:val="28"/>
          <w:szCs w:val="28"/>
        </w:rPr>
        <w:t>ственном эксцессе исполнитель совершает преступление, однородное с тем, что охватывалось умыслом соучастников, то в категорию количественного эксцесса также попадает совершение исполнителем преступления с квалифицирующими признаками, которые не охватывались умыслом соучастников.</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В качестве примера количественного эксцесса исполнителя предлагается рассмотреть уголовное дело № 1-248/2019, рассмотренное Петрозаводским г</w:t>
      </w:r>
      <w:r w:rsidRPr="004C13C6">
        <w:rPr>
          <w:rFonts w:ascii="Times New Roman" w:hAnsi="Times New Roman" w:cs="Times New Roman"/>
          <w:sz w:val="28"/>
          <w:szCs w:val="28"/>
        </w:rPr>
        <w:t>о</w:t>
      </w:r>
      <w:r w:rsidRPr="004C13C6">
        <w:rPr>
          <w:rFonts w:ascii="Times New Roman" w:hAnsi="Times New Roman" w:cs="Times New Roman"/>
          <w:sz w:val="28"/>
          <w:szCs w:val="28"/>
        </w:rPr>
        <w:t>родским судом [11]. Черничко, предполагая, что у ранее знакомых ему поте</w:t>
      </w:r>
      <w:r w:rsidRPr="004C13C6">
        <w:rPr>
          <w:rFonts w:ascii="Times New Roman" w:hAnsi="Times New Roman" w:cs="Times New Roman"/>
          <w:sz w:val="28"/>
          <w:szCs w:val="28"/>
        </w:rPr>
        <w:t>р</w:t>
      </w:r>
      <w:r w:rsidRPr="004C13C6">
        <w:rPr>
          <w:rFonts w:ascii="Times New Roman" w:hAnsi="Times New Roman" w:cs="Times New Roman"/>
          <w:sz w:val="28"/>
          <w:szCs w:val="28"/>
        </w:rPr>
        <w:t>певших, может находиться ценное имущество, имея умысел на открытое хищ</w:t>
      </w:r>
      <w:r w:rsidRPr="004C13C6">
        <w:rPr>
          <w:rFonts w:ascii="Times New Roman" w:hAnsi="Times New Roman" w:cs="Times New Roman"/>
          <w:sz w:val="28"/>
          <w:szCs w:val="28"/>
        </w:rPr>
        <w:t>е</w:t>
      </w:r>
      <w:r w:rsidRPr="004C13C6">
        <w:rPr>
          <w:rFonts w:ascii="Times New Roman" w:hAnsi="Times New Roman" w:cs="Times New Roman"/>
          <w:sz w:val="28"/>
          <w:szCs w:val="28"/>
        </w:rPr>
        <w:t>ние чужого имущества, вступил в преступный сговор с Лужником, Макаровым, Ивановым на совершение преступления. Согласно распределению ролей, Ив</w:t>
      </w:r>
      <w:r w:rsidRPr="004C13C6">
        <w:rPr>
          <w:rFonts w:ascii="Times New Roman" w:hAnsi="Times New Roman" w:cs="Times New Roman"/>
          <w:sz w:val="28"/>
          <w:szCs w:val="28"/>
        </w:rPr>
        <w:t>а</w:t>
      </w:r>
      <w:r w:rsidRPr="004C13C6">
        <w:rPr>
          <w:rFonts w:ascii="Times New Roman" w:hAnsi="Times New Roman" w:cs="Times New Roman"/>
          <w:sz w:val="28"/>
          <w:szCs w:val="28"/>
        </w:rPr>
        <w:t>нов по указанию Макарова стал удерживать потерпевшую в квартире, не давая ей возможность покинуть квартиру и вызвать полицию, и выполняя свою роль в преступном сговоре, действуя совместно и согласованно. Макаров прошел в одну из комнат указанной квартиры, где находился потерпевший, увидев л</w:t>
      </w:r>
      <w:r w:rsidRPr="004C13C6">
        <w:rPr>
          <w:rFonts w:ascii="Times New Roman" w:hAnsi="Times New Roman" w:cs="Times New Roman"/>
          <w:sz w:val="28"/>
          <w:szCs w:val="28"/>
        </w:rPr>
        <w:t>е</w:t>
      </w:r>
      <w:r w:rsidRPr="004C13C6">
        <w:rPr>
          <w:rFonts w:ascii="Times New Roman" w:hAnsi="Times New Roman" w:cs="Times New Roman"/>
          <w:sz w:val="28"/>
          <w:szCs w:val="28"/>
        </w:rPr>
        <w:t>жащий рядом нож, выходя за рамки единого преступного умысла соучастников, направленного на открытое хищение имущества, не говоря о своем преступном замысле, переориентировал свой преступный умысел с открытого хищения ч</w:t>
      </w:r>
      <w:r w:rsidRPr="004C13C6">
        <w:rPr>
          <w:rFonts w:ascii="Times New Roman" w:hAnsi="Times New Roman" w:cs="Times New Roman"/>
          <w:sz w:val="28"/>
          <w:szCs w:val="28"/>
        </w:rPr>
        <w:t>у</w:t>
      </w:r>
      <w:r w:rsidRPr="004C13C6">
        <w:rPr>
          <w:rFonts w:ascii="Times New Roman" w:hAnsi="Times New Roman" w:cs="Times New Roman"/>
          <w:sz w:val="28"/>
          <w:szCs w:val="28"/>
        </w:rPr>
        <w:t>жого имущества на нападение в целях хищения чужого имущества и, имея умысел на разбойное нападение, а именно нападение в целях хищения чужого имущества, с угрозой применения насилия, опасного для жизни и здоровья, с применением предмета, используемого в качестве оружия, взял нож, и, с целью подавления сопротивления со стороны потерпевшего, угрожая ножом напал на него, а именно умышленно нанес удар ножом потерпевшему и потребовал от него передачи имущества. Суд приходит к выводу, что Макаров, выйдя за ра</w:t>
      </w:r>
      <w:r w:rsidRPr="004C13C6">
        <w:rPr>
          <w:rFonts w:ascii="Times New Roman" w:hAnsi="Times New Roman" w:cs="Times New Roman"/>
          <w:sz w:val="28"/>
          <w:szCs w:val="28"/>
        </w:rPr>
        <w:t>м</w:t>
      </w:r>
      <w:r w:rsidRPr="004C13C6">
        <w:rPr>
          <w:rFonts w:ascii="Times New Roman" w:hAnsi="Times New Roman" w:cs="Times New Roman"/>
          <w:sz w:val="28"/>
          <w:szCs w:val="28"/>
        </w:rPr>
        <w:t>ки единого преступного умысла соучастников на открытое хищение имущ</w:t>
      </w:r>
      <w:r w:rsidRPr="004C13C6">
        <w:rPr>
          <w:rFonts w:ascii="Times New Roman" w:hAnsi="Times New Roman" w:cs="Times New Roman"/>
          <w:sz w:val="28"/>
          <w:szCs w:val="28"/>
        </w:rPr>
        <w:t>е</w:t>
      </w:r>
      <w:r w:rsidRPr="004C13C6">
        <w:rPr>
          <w:rFonts w:ascii="Times New Roman" w:hAnsi="Times New Roman" w:cs="Times New Roman"/>
          <w:sz w:val="28"/>
          <w:szCs w:val="28"/>
        </w:rPr>
        <w:t>ства, умышленно совершил разбойное нападение в рамках эксцесса исполнит</w:t>
      </w:r>
      <w:r w:rsidRPr="004C13C6">
        <w:rPr>
          <w:rFonts w:ascii="Times New Roman" w:hAnsi="Times New Roman" w:cs="Times New Roman"/>
          <w:sz w:val="28"/>
          <w:szCs w:val="28"/>
        </w:rPr>
        <w:t>е</w:t>
      </w:r>
      <w:r w:rsidRPr="004C13C6">
        <w:rPr>
          <w:rFonts w:ascii="Times New Roman" w:hAnsi="Times New Roman" w:cs="Times New Roman"/>
          <w:sz w:val="28"/>
          <w:szCs w:val="28"/>
        </w:rPr>
        <w:t>ля. Так, Макаров совершил преступление однородное с умыслом соучастников, что демонстрирует количественный эксцесс исполнителя.</w:t>
      </w:r>
    </w:p>
    <w:p w:rsidR="00A63F3C" w:rsidRPr="004C13C6" w:rsidRDefault="00A63F3C"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К тому же, в практике встречаются дела, которые одновременно подтве</w:t>
      </w:r>
      <w:r w:rsidRPr="004C13C6">
        <w:rPr>
          <w:rFonts w:ascii="Times New Roman" w:hAnsi="Times New Roman" w:cs="Times New Roman"/>
          <w:sz w:val="28"/>
          <w:szCs w:val="28"/>
        </w:rPr>
        <w:t>р</w:t>
      </w:r>
      <w:r w:rsidRPr="004C13C6">
        <w:rPr>
          <w:rFonts w:ascii="Times New Roman" w:hAnsi="Times New Roman" w:cs="Times New Roman"/>
          <w:sz w:val="28"/>
          <w:szCs w:val="28"/>
        </w:rPr>
        <w:t>ждают обе спорные точки зрения теоретиков на определение количественного эксцесса исполнителя. Так, в уголовном деле № 1-48/2014, рассмотренном Т</w:t>
      </w:r>
      <w:r w:rsidRPr="004C13C6">
        <w:rPr>
          <w:rFonts w:ascii="Times New Roman" w:hAnsi="Times New Roman" w:cs="Times New Roman"/>
          <w:sz w:val="28"/>
          <w:szCs w:val="28"/>
        </w:rPr>
        <w:t>у</w:t>
      </w:r>
      <w:r w:rsidRPr="004C13C6">
        <w:rPr>
          <w:rFonts w:ascii="Times New Roman" w:hAnsi="Times New Roman" w:cs="Times New Roman"/>
          <w:sz w:val="28"/>
          <w:szCs w:val="28"/>
        </w:rPr>
        <w:t>каевским районным судом [12], было установлено следующее. Яримов и Ибр</w:t>
      </w:r>
      <w:r w:rsidRPr="004C13C6">
        <w:rPr>
          <w:rFonts w:ascii="Times New Roman" w:hAnsi="Times New Roman" w:cs="Times New Roman"/>
          <w:sz w:val="28"/>
          <w:szCs w:val="28"/>
        </w:rPr>
        <w:t>а</w:t>
      </w:r>
      <w:r w:rsidRPr="004C13C6">
        <w:rPr>
          <w:rFonts w:ascii="Times New Roman" w:hAnsi="Times New Roman" w:cs="Times New Roman"/>
          <w:sz w:val="28"/>
          <w:szCs w:val="28"/>
        </w:rPr>
        <w:t>гимов заранее договорились о совершении открытого хищения телевизора из дома потерпевшей. Соучастники с целью хищения проникли в жилище поте</w:t>
      </w:r>
      <w:r w:rsidRPr="004C13C6">
        <w:rPr>
          <w:rFonts w:ascii="Times New Roman" w:hAnsi="Times New Roman" w:cs="Times New Roman"/>
          <w:sz w:val="28"/>
          <w:szCs w:val="28"/>
        </w:rPr>
        <w:t>р</w:t>
      </w:r>
      <w:r w:rsidRPr="004C13C6">
        <w:rPr>
          <w:rFonts w:ascii="Times New Roman" w:hAnsi="Times New Roman" w:cs="Times New Roman"/>
          <w:sz w:val="28"/>
          <w:szCs w:val="28"/>
        </w:rPr>
        <w:t>певшей вопреки воле и потерпевшей, что надлежит квалификации как сове</w:t>
      </w:r>
      <w:r w:rsidRPr="004C13C6">
        <w:rPr>
          <w:rFonts w:ascii="Times New Roman" w:hAnsi="Times New Roman" w:cs="Times New Roman"/>
          <w:sz w:val="28"/>
          <w:szCs w:val="28"/>
        </w:rPr>
        <w:t>р</w:t>
      </w:r>
      <w:r w:rsidRPr="004C13C6">
        <w:rPr>
          <w:rFonts w:ascii="Times New Roman" w:hAnsi="Times New Roman" w:cs="Times New Roman"/>
          <w:sz w:val="28"/>
          <w:szCs w:val="28"/>
        </w:rPr>
        <w:t xml:space="preserve">шенное с незаконным проникновением в жилище. </w:t>
      </w:r>
      <w:proofErr w:type="gramStart"/>
      <w:r w:rsidRPr="004C13C6">
        <w:rPr>
          <w:rFonts w:ascii="Times New Roman" w:hAnsi="Times New Roman" w:cs="Times New Roman"/>
          <w:sz w:val="28"/>
          <w:szCs w:val="28"/>
        </w:rPr>
        <w:t>Учитывая, что совершая о</w:t>
      </w:r>
      <w:r w:rsidRPr="004C13C6">
        <w:rPr>
          <w:rFonts w:ascii="Times New Roman" w:hAnsi="Times New Roman" w:cs="Times New Roman"/>
          <w:sz w:val="28"/>
          <w:szCs w:val="28"/>
        </w:rPr>
        <w:t>т</w:t>
      </w:r>
      <w:r w:rsidRPr="004C13C6">
        <w:rPr>
          <w:rFonts w:ascii="Times New Roman" w:hAnsi="Times New Roman" w:cs="Times New Roman"/>
          <w:sz w:val="28"/>
          <w:szCs w:val="28"/>
        </w:rPr>
        <w:t>крытое хищение телевизора и удлинителя к нему, Яримов и Ибрагимов де</w:t>
      </w:r>
      <w:r w:rsidRPr="004C13C6">
        <w:rPr>
          <w:rFonts w:ascii="Times New Roman" w:hAnsi="Times New Roman" w:cs="Times New Roman"/>
          <w:sz w:val="28"/>
          <w:szCs w:val="28"/>
        </w:rPr>
        <w:t>й</w:t>
      </w:r>
      <w:r w:rsidRPr="004C13C6">
        <w:rPr>
          <w:rFonts w:ascii="Times New Roman" w:hAnsi="Times New Roman" w:cs="Times New Roman"/>
          <w:sz w:val="28"/>
          <w:szCs w:val="28"/>
        </w:rPr>
        <w:t>ствовали совместно и согласованно, дополняя действия друг друга и преследуя единую преступную цель, а также совместно по общему усмотрению распор</w:t>
      </w:r>
      <w:r w:rsidRPr="004C13C6">
        <w:rPr>
          <w:rFonts w:ascii="Times New Roman" w:hAnsi="Times New Roman" w:cs="Times New Roman"/>
          <w:sz w:val="28"/>
          <w:szCs w:val="28"/>
        </w:rPr>
        <w:t>я</w:t>
      </w:r>
      <w:r w:rsidRPr="004C13C6">
        <w:rPr>
          <w:rFonts w:ascii="Times New Roman" w:hAnsi="Times New Roman" w:cs="Times New Roman"/>
          <w:sz w:val="28"/>
          <w:szCs w:val="28"/>
        </w:rPr>
        <w:t>дились вырученными от сбыта телевизора деньгами, их действия образуют с</w:t>
      </w:r>
      <w:r w:rsidRPr="004C13C6">
        <w:rPr>
          <w:rFonts w:ascii="Times New Roman" w:hAnsi="Times New Roman" w:cs="Times New Roman"/>
          <w:sz w:val="28"/>
          <w:szCs w:val="28"/>
        </w:rPr>
        <w:t>о</w:t>
      </w:r>
      <w:r w:rsidRPr="004C13C6">
        <w:rPr>
          <w:rFonts w:ascii="Times New Roman" w:hAnsi="Times New Roman" w:cs="Times New Roman"/>
          <w:sz w:val="28"/>
          <w:szCs w:val="28"/>
        </w:rPr>
        <w:t>участие в виде соисполнительства, так как каждый из них непосредственно принимал участие в выполнении объективной стороны преступления.</w:t>
      </w:r>
      <w:proofErr w:type="gramEnd"/>
      <w:r w:rsidRPr="004C13C6">
        <w:rPr>
          <w:rFonts w:ascii="Times New Roman" w:hAnsi="Times New Roman" w:cs="Times New Roman"/>
          <w:sz w:val="28"/>
          <w:szCs w:val="28"/>
        </w:rPr>
        <w:t xml:space="preserve"> Вместе с тем, открыто похищая у потерпевшей мобильный телефон, Яримов вышел за пределы предварительного сговора. Кроме того, совершая хищение телевизора, Яримов применил к потерпевшей насилие, которое не охватывалось общим умыслом. Общий умысел соучастников состоял в совершении открытого хищ</w:t>
      </w:r>
      <w:r w:rsidRPr="004C13C6">
        <w:rPr>
          <w:rFonts w:ascii="Times New Roman" w:hAnsi="Times New Roman" w:cs="Times New Roman"/>
          <w:sz w:val="28"/>
          <w:szCs w:val="28"/>
        </w:rPr>
        <w:t>е</w:t>
      </w:r>
      <w:r w:rsidRPr="004C13C6">
        <w:rPr>
          <w:rFonts w:ascii="Times New Roman" w:hAnsi="Times New Roman" w:cs="Times New Roman"/>
          <w:sz w:val="28"/>
          <w:szCs w:val="28"/>
        </w:rPr>
        <w:t>ния имущества (грабежа) группой лиц по предварительному сговору с незако</w:t>
      </w:r>
      <w:r w:rsidRPr="004C13C6">
        <w:rPr>
          <w:rFonts w:ascii="Times New Roman" w:hAnsi="Times New Roman" w:cs="Times New Roman"/>
          <w:sz w:val="28"/>
          <w:szCs w:val="28"/>
        </w:rPr>
        <w:t>н</w:t>
      </w:r>
      <w:r w:rsidRPr="004C13C6">
        <w:rPr>
          <w:rFonts w:ascii="Times New Roman" w:hAnsi="Times New Roman" w:cs="Times New Roman"/>
          <w:sz w:val="28"/>
          <w:szCs w:val="28"/>
        </w:rPr>
        <w:t>ным проникновением в жилище (пп. «а» и «в» ст. 161 УК РФ), тогда как Яр</w:t>
      </w:r>
      <w:r w:rsidRPr="004C13C6">
        <w:rPr>
          <w:rFonts w:ascii="Times New Roman" w:hAnsi="Times New Roman" w:cs="Times New Roman"/>
          <w:sz w:val="28"/>
          <w:szCs w:val="28"/>
        </w:rPr>
        <w:t>и</w:t>
      </w:r>
      <w:r w:rsidRPr="004C13C6">
        <w:rPr>
          <w:rFonts w:ascii="Times New Roman" w:hAnsi="Times New Roman" w:cs="Times New Roman"/>
          <w:sz w:val="28"/>
          <w:szCs w:val="28"/>
        </w:rPr>
        <w:t>мов совершил грабёж с применением насилия, не опасного для жизни или зд</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ровья потерпевшей (пп. «а», «б», «г» ст. 161 УК РФ), что будет являться квал</w:t>
      </w:r>
      <w:r w:rsidRPr="004C13C6">
        <w:rPr>
          <w:rFonts w:ascii="Times New Roman" w:hAnsi="Times New Roman" w:cs="Times New Roman"/>
          <w:sz w:val="28"/>
          <w:szCs w:val="28"/>
        </w:rPr>
        <w:t>и</w:t>
      </w:r>
      <w:r w:rsidRPr="004C13C6">
        <w:rPr>
          <w:rFonts w:ascii="Times New Roman" w:hAnsi="Times New Roman" w:cs="Times New Roman"/>
          <w:sz w:val="28"/>
          <w:szCs w:val="28"/>
        </w:rPr>
        <w:t>фицирующим признаком, который не охватывался общим умыслом соучастн</w:t>
      </w:r>
      <w:r w:rsidRPr="004C13C6">
        <w:rPr>
          <w:rFonts w:ascii="Times New Roman" w:hAnsi="Times New Roman" w:cs="Times New Roman"/>
          <w:sz w:val="28"/>
          <w:szCs w:val="28"/>
        </w:rPr>
        <w:t>и</w:t>
      </w:r>
      <w:r w:rsidRPr="004C13C6">
        <w:rPr>
          <w:rFonts w:ascii="Times New Roman" w:hAnsi="Times New Roman" w:cs="Times New Roman"/>
          <w:sz w:val="28"/>
          <w:szCs w:val="28"/>
        </w:rPr>
        <w:t>ков. Также он, похитив мобильный телефон, совершил кражу с причинением значительного ущерба потерпевшей (п. «в» ч. 2 ст. 158 УК РФ), что является однородным по отношению к грабежу преступлением. Данный пример объед</w:t>
      </w:r>
      <w:r w:rsidRPr="004C13C6">
        <w:rPr>
          <w:rFonts w:ascii="Times New Roman" w:hAnsi="Times New Roman" w:cs="Times New Roman"/>
          <w:sz w:val="28"/>
          <w:szCs w:val="28"/>
        </w:rPr>
        <w:t>и</w:t>
      </w:r>
      <w:r w:rsidRPr="004C13C6">
        <w:rPr>
          <w:rFonts w:ascii="Times New Roman" w:hAnsi="Times New Roman" w:cs="Times New Roman"/>
          <w:sz w:val="28"/>
          <w:szCs w:val="28"/>
        </w:rPr>
        <w:t>няет в себе вышеуказанные точки зрения учёных о сути количественного эк</w:t>
      </w:r>
      <w:r w:rsidRPr="004C13C6">
        <w:rPr>
          <w:rFonts w:ascii="Times New Roman" w:hAnsi="Times New Roman" w:cs="Times New Roman"/>
          <w:sz w:val="28"/>
          <w:szCs w:val="28"/>
        </w:rPr>
        <w:t>с</w:t>
      </w:r>
      <w:r w:rsidRPr="004C13C6">
        <w:rPr>
          <w:rFonts w:ascii="Times New Roman" w:hAnsi="Times New Roman" w:cs="Times New Roman"/>
          <w:sz w:val="28"/>
          <w:szCs w:val="28"/>
        </w:rPr>
        <w:t>цесса исполнитель преступления.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при всей кажущейся структурированности, деление эксцесса и</w:t>
      </w:r>
      <w:r w:rsidRPr="004C13C6">
        <w:rPr>
          <w:rFonts w:ascii="Times New Roman" w:hAnsi="Times New Roman" w:cs="Times New Roman"/>
          <w:sz w:val="28"/>
          <w:szCs w:val="28"/>
        </w:rPr>
        <w:t>с</w:t>
      </w:r>
      <w:r w:rsidRPr="004C13C6">
        <w:rPr>
          <w:rFonts w:ascii="Times New Roman" w:hAnsi="Times New Roman" w:cs="Times New Roman"/>
          <w:sz w:val="28"/>
          <w:szCs w:val="28"/>
        </w:rPr>
        <w:t>полнителя преступления на виды представленным образом не охватывает всех возможных казусов в правоприменительной практике, поскольку зачастую имеют место уголовные дела, в которых имеется как количественный, так и к</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чественный эксцесс исполнителя. </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Например, уголовное дело № 2-32/2017, рассмотренное </w:t>
      </w:r>
      <w:bookmarkStart w:id="8" w:name="_Hlk37245374"/>
      <w:r w:rsidRPr="004C13C6">
        <w:rPr>
          <w:rFonts w:ascii="Times New Roman" w:hAnsi="Times New Roman" w:cs="Times New Roman"/>
          <w:sz w:val="28"/>
          <w:szCs w:val="28"/>
        </w:rPr>
        <w:t>Хабаровским кра</w:t>
      </w:r>
      <w:r w:rsidRPr="004C13C6">
        <w:rPr>
          <w:rFonts w:ascii="Times New Roman" w:hAnsi="Times New Roman" w:cs="Times New Roman"/>
          <w:sz w:val="28"/>
          <w:szCs w:val="28"/>
        </w:rPr>
        <w:t>е</w:t>
      </w:r>
      <w:r w:rsidRPr="004C13C6">
        <w:rPr>
          <w:rFonts w:ascii="Times New Roman" w:hAnsi="Times New Roman" w:cs="Times New Roman"/>
          <w:sz w:val="28"/>
          <w:szCs w:val="28"/>
        </w:rPr>
        <w:t>вым суд</w:t>
      </w:r>
      <w:bookmarkEnd w:id="8"/>
      <w:r w:rsidRPr="004C13C6">
        <w:rPr>
          <w:rFonts w:ascii="Times New Roman" w:hAnsi="Times New Roman" w:cs="Times New Roman"/>
          <w:sz w:val="28"/>
          <w:szCs w:val="28"/>
        </w:rPr>
        <w:t>ом [13]. В рамках этого дела судом было установлено, что Серебриян и Сердюков с целью похитить денежные средства в особо крупном размере, группой лиц по предварительному сговору, незаконно проникнув в жилище, применяя насилие, опасное для жизни и здоровья, совершили нападение на п</w:t>
      </w:r>
      <w:r w:rsidRPr="004C13C6">
        <w:rPr>
          <w:rFonts w:ascii="Times New Roman" w:hAnsi="Times New Roman" w:cs="Times New Roman"/>
          <w:sz w:val="28"/>
          <w:szCs w:val="28"/>
        </w:rPr>
        <w:t>о</w:t>
      </w:r>
      <w:r w:rsidRPr="004C13C6">
        <w:rPr>
          <w:rFonts w:ascii="Times New Roman" w:hAnsi="Times New Roman" w:cs="Times New Roman"/>
          <w:sz w:val="28"/>
          <w:szCs w:val="28"/>
        </w:rPr>
        <w:t>терпевших, в ходе которого Серебриян, используя нож в качестве оружия, пр</w:t>
      </w:r>
      <w:r w:rsidRPr="004C13C6">
        <w:rPr>
          <w:rFonts w:ascii="Times New Roman" w:hAnsi="Times New Roman" w:cs="Times New Roman"/>
          <w:sz w:val="28"/>
          <w:szCs w:val="28"/>
        </w:rPr>
        <w:t>и</w:t>
      </w:r>
      <w:r w:rsidRPr="004C13C6">
        <w:rPr>
          <w:rFonts w:ascii="Times New Roman" w:hAnsi="Times New Roman" w:cs="Times New Roman"/>
          <w:sz w:val="28"/>
          <w:szCs w:val="28"/>
        </w:rPr>
        <w:t>чинил одному из потерпевших телесные повреждения, повлекшие тяжкий вред здоровью, и убил его. При этом, как было доказано, изначальный умысел с</w:t>
      </w:r>
      <w:r w:rsidRPr="004C13C6">
        <w:rPr>
          <w:rFonts w:ascii="Times New Roman" w:hAnsi="Times New Roman" w:cs="Times New Roman"/>
          <w:sz w:val="28"/>
          <w:szCs w:val="28"/>
        </w:rPr>
        <w:t>о</w:t>
      </w:r>
      <w:r w:rsidRPr="004C13C6">
        <w:rPr>
          <w:rFonts w:ascii="Times New Roman" w:hAnsi="Times New Roman" w:cs="Times New Roman"/>
          <w:sz w:val="28"/>
          <w:szCs w:val="28"/>
        </w:rPr>
        <w:t>участников состоял в том, чтобы оглушить потерпевшего и завладеть дене</w:t>
      </w:r>
      <w:r w:rsidRPr="004C13C6">
        <w:rPr>
          <w:rFonts w:ascii="Times New Roman" w:hAnsi="Times New Roman" w:cs="Times New Roman"/>
          <w:sz w:val="28"/>
          <w:szCs w:val="28"/>
        </w:rPr>
        <w:t>ж</w:t>
      </w:r>
      <w:r w:rsidRPr="004C13C6">
        <w:rPr>
          <w:rFonts w:ascii="Times New Roman" w:hAnsi="Times New Roman" w:cs="Times New Roman"/>
          <w:sz w:val="28"/>
          <w:szCs w:val="28"/>
        </w:rPr>
        <w:t>ными средствами. Однако во время нападения Серебриян использовал нож, к</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торым в коридоре, в отсутствие Сердюкова, занимавшегося поиском денег в комнате, нанес множественные удары по телу потерпевшего и причинил ему тяжкий вред здоровью и смерть, о чём с Сердюковым не договаривался. </w:t>
      </w:r>
      <w:bookmarkStart w:id="9" w:name="_Hlk37342104"/>
      <w:r w:rsidRPr="004C13C6">
        <w:rPr>
          <w:rFonts w:ascii="Times New Roman" w:hAnsi="Times New Roman" w:cs="Times New Roman"/>
          <w:sz w:val="28"/>
          <w:szCs w:val="28"/>
        </w:rPr>
        <w:t>Так, Серебриян, кроме заранее оговорённого с Сердюковым разбойного нападения в особо крупном размере, предусмотренного п. «б» ч. 4 ст. 162 УК РФ, совершил, разбойное нападение в особо крупном размере с причинением тяжкого вреда здоровью потерпевшего, предусмотренное пп.  «б» и «в» ч. 4 ст. 162 УК ПФ, а также, в соответствии с п. «з» ч. 2 ст. 105 УК РФ, убийство, сопряжённое с ра</w:t>
      </w:r>
      <w:r w:rsidRPr="004C13C6">
        <w:rPr>
          <w:rFonts w:ascii="Times New Roman" w:hAnsi="Times New Roman" w:cs="Times New Roman"/>
          <w:sz w:val="28"/>
          <w:szCs w:val="28"/>
        </w:rPr>
        <w:t>з</w:t>
      </w:r>
      <w:r w:rsidRPr="004C13C6">
        <w:rPr>
          <w:rFonts w:ascii="Times New Roman" w:hAnsi="Times New Roman" w:cs="Times New Roman"/>
          <w:sz w:val="28"/>
          <w:szCs w:val="28"/>
        </w:rPr>
        <w:t>боем. Это в совокупности образует эксцесс исполнителя, имеющий признаки как количественного, так и качественного, поскольку одновременно было с</w:t>
      </w:r>
      <w:r w:rsidRPr="004C13C6">
        <w:rPr>
          <w:rFonts w:ascii="Times New Roman" w:hAnsi="Times New Roman" w:cs="Times New Roman"/>
          <w:sz w:val="28"/>
          <w:szCs w:val="28"/>
        </w:rPr>
        <w:t>о</w:t>
      </w:r>
      <w:r w:rsidRPr="004C13C6">
        <w:rPr>
          <w:rFonts w:ascii="Times New Roman" w:hAnsi="Times New Roman" w:cs="Times New Roman"/>
          <w:sz w:val="28"/>
          <w:szCs w:val="28"/>
        </w:rPr>
        <w:t>вершено одно преступление с квалифицирующим признаком, не охватыва</w:t>
      </w:r>
      <w:r w:rsidRPr="004C13C6">
        <w:rPr>
          <w:rFonts w:ascii="Times New Roman" w:hAnsi="Times New Roman" w:cs="Times New Roman"/>
          <w:sz w:val="28"/>
          <w:szCs w:val="28"/>
        </w:rPr>
        <w:t>в</w:t>
      </w:r>
      <w:r w:rsidRPr="004C13C6">
        <w:rPr>
          <w:rFonts w:ascii="Times New Roman" w:hAnsi="Times New Roman" w:cs="Times New Roman"/>
          <w:sz w:val="28"/>
          <w:szCs w:val="28"/>
        </w:rPr>
        <w:t>шимся общим умыслом соучастников, что по своей сути есть количественный эксцесс, а кроме него было совершено ещё и неоднородное преступление, что является качественным эксцессом.</w:t>
      </w:r>
      <w:bookmarkEnd w:id="9"/>
      <w:r w:rsidRPr="004C13C6">
        <w:rPr>
          <w:rFonts w:ascii="Times New Roman" w:hAnsi="Times New Roman" w:cs="Times New Roman"/>
          <w:sz w:val="28"/>
          <w:szCs w:val="28"/>
        </w:rPr>
        <w:t xml:space="preserve"> Подобные дела неединичны в судебной практике, что подталкивает автора к суждению о значительном несоответствии теоретических положений практике уголовного правоприменения. Это можно также связать с тем, что теоретические положения весьма архаичны: о видах эксцесса исполнителя писал ещё Таганцев, который, в свою очередь, ссылался на работы немецких юристов, ввиду чего уже в конце XIX века эти положения не были новыми. Стоит отметить, что теория в этом отношении значительно не продвинулась.</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наука уголовного права содержит пробелы, которые нео</w:t>
      </w:r>
      <w:r w:rsidRPr="004C13C6">
        <w:rPr>
          <w:rFonts w:ascii="Times New Roman" w:hAnsi="Times New Roman" w:cs="Times New Roman"/>
          <w:sz w:val="28"/>
          <w:szCs w:val="28"/>
        </w:rPr>
        <w:t>б</w:t>
      </w:r>
      <w:r w:rsidRPr="004C13C6">
        <w:rPr>
          <w:rFonts w:ascii="Times New Roman" w:hAnsi="Times New Roman" w:cs="Times New Roman"/>
          <w:sz w:val="28"/>
          <w:szCs w:val="28"/>
        </w:rPr>
        <w:t>ходимо восполнить. В связи с этим автор считает, что обосновано было бы д</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полнить классификацию эксцессов исполнителей преступления категорией «смешанный эксцесс». Под смешанным эксцессом исполнителя преступления предлагается понимать совершение исполнителем преступления однородного тому, которое охватывалось умыслом соучастников, либо того преступления, которое было запланировано соучастниками, но при наличии квалифициру</w:t>
      </w:r>
      <w:r w:rsidRPr="004C13C6">
        <w:rPr>
          <w:rFonts w:ascii="Times New Roman" w:hAnsi="Times New Roman" w:cs="Times New Roman"/>
          <w:sz w:val="28"/>
          <w:szCs w:val="28"/>
        </w:rPr>
        <w:t>ю</w:t>
      </w:r>
      <w:r w:rsidRPr="004C13C6">
        <w:rPr>
          <w:rFonts w:ascii="Times New Roman" w:hAnsi="Times New Roman" w:cs="Times New Roman"/>
          <w:sz w:val="28"/>
          <w:szCs w:val="28"/>
        </w:rPr>
        <w:t>щих признаков, выходивших за рамки общего умысла, что образует колич</w:t>
      </w:r>
      <w:r w:rsidRPr="004C13C6">
        <w:rPr>
          <w:rFonts w:ascii="Times New Roman" w:hAnsi="Times New Roman" w:cs="Times New Roman"/>
          <w:sz w:val="28"/>
          <w:szCs w:val="28"/>
        </w:rPr>
        <w:t>е</w:t>
      </w:r>
      <w:r w:rsidRPr="004C13C6">
        <w:rPr>
          <w:rFonts w:ascii="Times New Roman" w:hAnsi="Times New Roman" w:cs="Times New Roman"/>
          <w:sz w:val="28"/>
          <w:szCs w:val="28"/>
        </w:rPr>
        <w:t>ственный эксцесс, а, наравне с ним, другого, неоднородного запланированному, преступления, что, в свою очередь, образует качественный эксцесс.</w:t>
      </w:r>
    </w:p>
    <w:p w:rsidR="001D4EF5" w:rsidRPr="004C13C6" w:rsidRDefault="001D4EF5" w:rsidP="000B1642">
      <w:pPr>
        <w:spacing w:after="0" w:line="240" w:lineRule="auto"/>
        <w:jc w:val="both"/>
        <w:rPr>
          <w:rFonts w:ascii="Times New Roman" w:hAnsi="Times New Roman" w:cs="Times New Roman"/>
          <w:sz w:val="28"/>
          <w:szCs w:val="28"/>
        </w:rPr>
      </w:pPr>
    </w:p>
    <w:p w:rsidR="00A63F3C" w:rsidRPr="004C13C6" w:rsidRDefault="00A63F3C" w:rsidP="00817FB1">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Список литературы</w:t>
      </w:r>
      <w:r w:rsidR="00191641" w:rsidRPr="004C13C6">
        <w:rPr>
          <w:rFonts w:ascii="Times New Roman" w:hAnsi="Times New Roman" w:cs="Times New Roman"/>
          <w:b/>
          <w:bCs/>
          <w:sz w:val="28"/>
          <w:szCs w:val="28"/>
        </w:rPr>
        <w:t>:</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Аветисян С.С. Соучастие в преступлениях со специальным составом</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М.: ЮНИТИ-ДАНА; Закон и право, 2004. 476 с.</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Бриллиантов А.В. Уголовное право России: части общая и особенная. М.: Проспект, 2018 1185 с.</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Жиряев А.С. О стечении нескольких преступников при одном и том же преступлении. Дерпт: 1850. 144 с. // СПС «Гарант»</w:t>
      </w:r>
    </w:p>
    <w:p w:rsidR="00A63F3C" w:rsidRPr="004C13C6" w:rsidRDefault="00A63F3C" w:rsidP="000B1642">
      <w:pPr>
        <w:pStyle w:val="a3"/>
        <w:numPr>
          <w:ilvl w:val="0"/>
          <w:numId w:val="32"/>
        </w:numPr>
        <w:spacing w:after="0" w:line="240" w:lineRule="auto"/>
        <w:ind w:left="879" w:hanging="454"/>
        <w:jc w:val="both"/>
        <w:rPr>
          <w:rFonts w:ascii="Times New Roman" w:hAnsi="Times New Roman" w:cs="Times New Roman"/>
          <w:sz w:val="28"/>
          <w:szCs w:val="28"/>
        </w:rPr>
      </w:pPr>
      <w:r w:rsidRPr="004C13C6">
        <w:rPr>
          <w:rFonts w:ascii="Times New Roman" w:hAnsi="Times New Roman" w:cs="Times New Roman"/>
          <w:sz w:val="28"/>
          <w:szCs w:val="28"/>
        </w:rPr>
        <w:t xml:space="preserve">Иванова Л.В. Эксцесс исполнителя преступления: монография. Т., 2009. </w:t>
      </w:r>
    </w:p>
    <w:p w:rsidR="00A63F3C" w:rsidRPr="004C13C6" w:rsidRDefault="00A63F3C" w:rsidP="000B1642">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120 с.</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Корчагина А.Ю. Эксцесс исполнителя преступления</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дис. … канд. юр. наук: 12.00.08. М.: 2004 С. 196 </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Таганцев Н. С. Курс уголовного права. Том 1. С.-Петербург: 1902 г. 1286 с. СПС «Гарант»</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Чиняков О.Е. Организатор преступления: теории акцессорной и сам</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стоятельной ответственности // Мир науки и образования. 2015. № 4. С. 23-29.  </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Уложение о наказаниях уголовных и исправительных 1845 г. Доступ из электронной библиотеки Музея истории российских реформ имени П.А. Столыпина. Источник: http://museumreforms.ru/node/13654.</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Уложение о наказаниях уголовных и исправительных 1885 г. изд. Н.С. Таганцевым, С.-Петербург: 1886 г. 717 с. </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Приговор Омского областного суда от 5 июля 2019 г. </w:t>
      </w:r>
      <w:bookmarkStart w:id="10" w:name="_Hlk37355504"/>
      <w:r w:rsidRPr="004C13C6">
        <w:rPr>
          <w:rFonts w:ascii="Times New Roman" w:hAnsi="Times New Roman" w:cs="Times New Roman"/>
          <w:sz w:val="28"/>
          <w:szCs w:val="28"/>
        </w:rPr>
        <w:t xml:space="preserve">[Электронный ресурс] </w:t>
      </w:r>
      <w:bookmarkEnd w:id="10"/>
      <w:r w:rsidRPr="004C13C6">
        <w:rPr>
          <w:rFonts w:ascii="Times New Roman" w:hAnsi="Times New Roman" w:cs="Times New Roman"/>
          <w:sz w:val="28"/>
          <w:szCs w:val="28"/>
        </w:rPr>
        <w:t>// Интернет-ресурс Судебные и нормативные акты РФ. URL: https://sudact.ru/regular/doc/l31lcniC21du/</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Приговор Петрозаводского городского суда от 7 июня 2019 г. [Эле</w:t>
      </w:r>
      <w:r w:rsidRPr="004C13C6">
        <w:rPr>
          <w:rFonts w:ascii="Times New Roman" w:hAnsi="Times New Roman" w:cs="Times New Roman"/>
          <w:sz w:val="28"/>
          <w:szCs w:val="28"/>
        </w:rPr>
        <w:t>к</w:t>
      </w:r>
      <w:r w:rsidRPr="004C13C6">
        <w:rPr>
          <w:rFonts w:ascii="Times New Roman" w:hAnsi="Times New Roman" w:cs="Times New Roman"/>
          <w:sz w:val="28"/>
          <w:szCs w:val="28"/>
        </w:rPr>
        <w:t>тронный ресурс] // Интернет-ресурс Судебные и нормативные акты РФ. URL: https://sudact.ru/regular/doc/ZvNwq4nPoqLn/</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lang w:val="en-US"/>
        </w:rPr>
      </w:pPr>
      <w:r w:rsidRPr="004C13C6">
        <w:rPr>
          <w:rFonts w:ascii="Times New Roman" w:hAnsi="Times New Roman" w:cs="Times New Roman"/>
          <w:sz w:val="28"/>
          <w:szCs w:val="28"/>
        </w:rPr>
        <w:t xml:space="preserve">  Приговор Тукаевского районного суда от 27 марта 2014 г. [Эле</w:t>
      </w:r>
      <w:r w:rsidRPr="004C13C6">
        <w:rPr>
          <w:rFonts w:ascii="Times New Roman" w:hAnsi="Times New Roman" w:cs="Times New Roman"/>
          <w:sz w:val="28"/>
          <w:szCs w:val="28"/>
        </w:rPr>
        <w:t>к</w:t>
      </w:r>
      <w:r w:rsidRPr="004C13C6">
        <w:rPr>
          <w:rFonts w:ascii="Times New Roman" w:hAnsi="Times New Roman" w:cs="Times New Roman"/>
          <w:sz w:val="28"/>
          <w:szCs w:val="28"/>
        </w:rPr>
        <w:t xml:space="preserve">тронный ресурс] // Интернет-ресурс Судебные и нормативные акты РФ. </w:t>
      </w:r>
      <w:r w:rsidRPr="004C13C6">
        <w:rPr>
          <w:rFonts w:ascii="Times New Roman" w:hAnsi="Times New Roman" w:cs="Times New Roman"/>
          <w:sz w:val="28"/>
          <w:szCs w:val="28"/>
          <w:lang w:val="en-US"/>
        </w:rPr>
        <w:t>URL: https://sudact.ru/regular/doc/haiXeTkS6CJK/?regular-txt=%D0%BA%D0%B0%D1%87%D0%B5%D1%81%D1%82%D0%B2%D0%B5%D0%BD%D0%BD%D1%8B%D0%B9%20%D1%8D%D0%BA%D1%81%D1%86%D0%B5%D1%81%D1%81</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Приговор Хабаровского краевого суда от 5 февраля 2018 г. [Эле</w:t>
      </w:r>
      <w:r w:rsidRPr="004C13C6">
        <w:rPr>
          <w:rFonts w:ascii="Times New Roman" w:hAnsi="Times New Roman" w:cs="Times New Roman"/>
          <w:sz w:val="28"/>
          <w:szCs w:val="28"/>
        </w:rPr>
        <w:t>к</w:t>
      </w:r>
      <w:r w:rsidRPr="004C13C6">
        <w:rPr>
          <w:rFonts w:ascii="Times New Roman" w:hAnsi="Times New Roman" w:cs="Times New Roman"/>
          <w:sz w:val="28"/>
          <w:szCs w:val="28"/>
        </w:rPr>
        <w:t>тронный ресурс] // Интернет-ресурс Судебные и нормативные акты РФ. URL: https://sudact.ru/regular/doc/A6KnTivZPNY1/</w:t>
      </w:r>
    </w:p>
    <w:p w:rsidR="00A63F3C" w:rsidRPr="004C13C6" w:rsidRDefault="00A63F3C" w:rsidP="000B1642">
      <w:pPr>
        <w:pStyle w:val="a3"/>
        <w:spacing w:line="240" w:lineRule="auto"/>
        <w:jc w:val="both"/>
        <w:rPr>
          <w:rFonts w:ascii="Times New Roman" w:hAnsi="Times New Roman" w:cs="Times New Roman"/>
          <w:sz w:val="28"/>
          <w:szCs w:val="28"/>
        </w:rPr>
      </w:pPr>
    </w:p>
    <w:p w:rsidR="00146BC7" w:rsidRPr="00146BC7" w:rsidRDefault="00A63F3C" w:rsidP="00146BC7">
      <w:pPr>
        <w:tabs>
          <w:tab w:val="left" w:pos="426"/>
        </w:tabs>
        <w:spacing w:after="120" w:line="240" w:lineRule="auto"/>
        <w:jc w:val="both"/>
        <w:rPr>
          <w:rFonts w:ascii="Times New Roman" w:hAnsi="Times New Roman" w:cs="Times New Roman"/>
          <w:i/>
          <w:iCs/>
          <w:sz w:val="28"/>
          <w:szCs w:val="28"/>
        </w:rPr>
      </w:pPr>
      <w:r w:rsidRPr="00146BC7">
        <w:rPr>
          <w:rFonts w:ascii="Times New Roman" w:hAnsi="Times New Roman" w:cs="Times New Roman"/>
          <w:i/>
          <w:iCs/>
          <w:sz w:val="28"/>
          <w:szCs w:val="28"/>
        </w:rPr>
        <w:lastRenderedPageBreak/>
        <w:t>Об авторе</w:t>
      </w:r>
      <w:r w:rsidR="00757069" w:rsidRPr="00146BC7">
        <w:rPr>
          <w:rFonts w:ascii="Times New Roman" w:hAnsi="Times New Roman" w:cs="Times New Roman"/>
          <w:i/>
          <w:iCs/>
          <w:sz w:val="28"/>
          <w:szCs w:val="28"/>
        </w:rPr>
        <w:t>:</w:t>
      </w:r>
    </w:p>
    <w:p w:rsidR="00A63F3C" w:rsidRDefault="00A63F3C" w:rsidP="00146BC7">
      <w:pPr>
        <w:pStyle w:val="a3"/>
        <w:spacing w:after="120" w:line="240" w:lineRule="auto"/>
        <w:ind w:left="0" w:firstLine="425"/>
        <w:jc w:val="both"/>
        <w:rPr>
          <w:rStyle w:val="a4"/>
          <w:rFonts w:ascii="Times New Roman" w:hAnsi="Times New Roman" w:cs="Times New Roman"/>
          <w:color w:val="auto"/>
          <w:sz w:val="28"/>
          <w:szCs w:val="28"/>
        </w:rPr>
      </w:pPr>
      <w:r w:rsidRPr="00146BC7">
        <w:rPr>
          <w:rFonts w:ascii="Times New Roman" w:hAnsi="Times New Roman" w:cs="Times New Roman"/>
          <w:bCs/>
          <w:sz w:val="24"/>
          <w:szCs w:val="28"/>
        </w:rPr>
        <w:t>НЕКРАСОВ Виктор Олегович</w:t>
      </w:r>
      <w:r w:rsidRPr="00146BC7">
        <w:rPr>
          <w:rFonts w:ascii="Times New Roman" w:hAnsi="Times New Roman" w:cs="Times New Roman"/>
          <w:sz w:val="24"/>
          <w:szCs w:val="28"/>
        </w:rPr>
        <w:t xml:space="preserve"> – студент 2-го курса юридического факул</w:t>
      </w:r>
      <w:r w:rsidRPr="00146BC7">
        <w:rPr>
          <w:rFonts w:ascii="Times New Roman" w:hAnsi="Times New Roman" w:cs="Times New Roman"/>
          <w:sz w:val="24"/>
          <w:szCs w:val="28"/>
        </w:rPr>
        <w:t>ь</w:t>
      </w:r>
      <w:r w:rsidRPr="00146BC7">
        <w:rPr>
          <w:rFonts w:ascii="Times New Roman" w:hAnsi="Times New Roman" w:cs="Times New Roman"/>
          <w:sz w:val="24"/>
          <w:szCs w:val="28"/>
        </w:rPr>
        <w:t xml:space="preserve">тета Тверского </w:t>
      </w:r>
      <w:r w:rsidRPr="004C13C6">
        <w:rPr>
          <w:rFonts w:ascii="Times New Roman" w:hAnsi="Times New Roman" w:cs="Times New Roman"/>
          <w:sz w:val="28"/>
          <w:szCs w:val="28"/>
        </w:rPr>
        <w:t xml:space="preserve">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78" w:history="1">
        <w:r w:rsidRPr="004C13C6">
          <w:rPr>
            <w:rStyle w:val="a4"/>
            <w:rFonts w:ascii="Times New Roman" w:hAnsi="Times New Roman" w:cs="Times New Roman"/>
            <w:color w:val="auto"/>
            <w:sz w:val="28"/>
            <w:szCs w:val="28"/>
            <w:lang w:val="en-US"/>
          </w:rPr>
          <w:t>viktor</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nekrasov</w:t>
        </w:r>
        <w:r w:rsidRPr="004C13C6">
          <w:rPr>
            <w:rStyle w:val="a4"/>
            <w:rFonts w:ascii="Times New Roman" w:hAnsi="Times New Roman" w:cs="Times New Roman"/>
            <w:color w:val="auto"/>
            <w:sz w:val="28"/>
            <w:szCs w:val="28"/>
          </w:rPr>
          <w:t>.2000@</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p>
    <w:p w:rsidR="00146BC7" w:rsidRPr="00146BC7" w:rsidRDefault="00146BC7" w:rsidP="00146BC7">
      <w:pPr>
        <w:pStyle w:val="a3"/>
        <w:spacing w:after="0" w:line="240" w:lineRule="auto"/>
        <w:ind w:left="0" w:firstLine="425"/>
        <w:jc w:val="both"/>
        <w:rPr>
          <w:rFonts w:ascii="Times New Roman" w:hAnsi="Times New Roman" w:cs="Times New Roman"/>
          <w:sz w:val="28"/>
          <w:szCs w:val="28"/>
        </w:rPr>
      </w:pPr>
    </w:p>
    <w:p w:rsidR="00A63F3C" w:rsidRPr="004C13C6" w:rsidRDefault="00A63F3C" w:rsidP="00146BC7">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C2249D" w:rsidRPr="004C13C6" w:rsidRDefault="00A63F3C" w:rsidP="000B1642">
      <w:pPr>
        <w:spacing w:after="0" w:line="240" w:lineRule="auto"/>
        <w:ind w:firstLine="426"/>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rPr>
        <w:t>ДРОНОВА Юлия Анатольевна – кандидат юридических наук, доцент к</w:t>
      </w:r>
      <w:r w:rsidRPr="004C13C6">
        <w:rPr>
          <w:rFonts w:ascii="Times New Roman" w:hAnsi="Times New Roman" w:cs="Times New Roman"/>
          <w:bCs/>
          <w:iCs/>
          <w:sz w:val="28"/>
          <w:szCs w:val="28"/>
        </w:rPr>
        <w:t>а</w:t>
      </w:r>
      <w:r w:rsidRPr="004C13C6">
        <w:rPr>
          <w:rFonts w:ascii="Times New Roman" w:hAnsi="Times New Roman" w:cs="Times New Roman"/>
          <w:bCs/>
          <w:iCs/>
          <w:sz w:val="28"/>
          <w:szCs w:val="28"/>
        </w:rPr>
        <w:t>федры уголовного права и процесса Тверского государственного университета (170100, г. Тверь.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C2249D" w:rsidRPr="004C13C6">
        <w:rPr>
          <w:rFonts w:ascii="Times New Roman" w:hAnsi="Times New Roman" w:cs="Times New Roman"/>
          <w:bCs/>
          <w:iCs/>
          <w:sz w:val="28"/>
          <w:szCs w:val="28"/>
          <w:lang w:val="en-US"/>
        </w:rPr>
        <w:t xml:space="preserve">, 33), </w:t>
      </w:r>
      <w:r w:rsidR="00C2249D" w:rsidRPr="004C13C6">
        <w:rPr>
          <w:rFonts w:ascii="Times New Roman" w:hAnsi="Times New Roman" w:cs="Times New Roman"/>
          <w:sz w:val="28"/>
          <w:szCs w:val="28"/>
          <w:lang w:val="en-US"/>
        </w:rPr>
        <w:t>e-mail: dron_u75@mail.ru.</w:t>
      </w:r>
    </w:p>
    <w:p w:rsidR="00A63F3C" w:rsidRPr="004C13C6" w:rsidRDefault="00A63F3C" w:rsidP="000B1642">
      <w:pPr>
        <w:spacing w:after="0" w:line="240" w:lineRule="auto"/>
        <w:jc w:val="both"/>
        <w:rPr>
          <w:rFonts w:ascii="Times New Roman" w:hAnsi="Times New Roman" w:cs="Times New Roman"/>
          <w:bCs/>
          <w:iCs/>
          <w:sz w:val="28"/>
          <w:szCs w:val="28"/>
          <w:lang w:val="en-US"/>
        </w:rPr>
      </w:pPr>
    </w:p>
    <w:p w:rsidR="00A63F3C" w:rsidRPr="004C13C6" w:rsidRDefault="00A63F3C" w:rsidP="000B1642">
      <w:pPr>
        <w:pStyle w:val="a3"/>
        <w:spacing w:line="240" w:lineRule="auto"/>
        <w:jc w:val="both"/>
        <w:rPr>
          <w:rFonts w:ascii="Times New Roman" w:hAnsi="Times New Roman" w:cs="Times New Roman"/>
          <w:sz w:val="28"/>
          <w:szCs w:val="28"/>
          <w:lang w:val="en-US"/>
        </w:rPr>
      </w:pPr>
    </w:p>
    <w:p w:rsidR="00A63F3C" w:rsidRPr="004C13C6" w:rsidRDefault="00A63F3C" w:rsidP="000B1642">
      <w:pPr>
        <w:pStyle w:val="a3"/>
        <w:spacing w:line="240" w:lineRule="auto"/>
        <w:jc w:val="both"/>
        <w:rPr>
          <w:rFonts w:ascii="Times New Roman" w:hAnsi="Times New Roman" w:cs="Times New Roman"/>
          <w:sz w:val="28"/>
          <w:szCs w:val="28"/>
          <w:lang w:val="en-US"/>
        </w:rPr>
      </w:pPr>
    </w:p>
    <w:p w:rsidR="00191641" w:rsidRPr="004C13C6" w:rsidRDefault="00A63F3C" w:rsidP="000B1642">
      <w:pPr>
        <w:pStyle w:val="a3"/>
        <w:spacing w:before="240"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ISSUES OF RELATION OF THEORY AND COURT PRACTICE ON THE MATTER OF TYPES OF EXCESSUS MANDATI</w:t>
      </w:r>
    </w:p>
    <w:p w:rsidR="00A63F3C" w:rsidRPr="004C13C6" w:rsidRDefault="00A63F3C" w:rsidP="000B1642">
      <w:pPr>
        <w:pStyle w:val="a3"/>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V. O. Nekrasov</w:t>
      </w:r>
    </w:p>
    <w:p w:rsidR="00A63F3C" w:rsidRPr="004C13C6" w:rsidRDefault="00A63F3C" w:rsidP="000B1642">
      <w:pPr>
        <w:pStyle w:val="a3"/>
        <w:spacing w:before="240"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A63F3C" w:rsidRPr="004C13C6" w:rsidRDefault="00A63F3C" w:rsidP="00146BC7">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regards problematic aspects of excessus mandati legal nature and its substance in Russian criminal law. As such, the relation between theory and pra</w:t>
      </w:r>
      <w:r w:rsidRPr="004C13C6">
        <w:rPr>
          <w:rFonts w:ascii="Times New Roman" w:hAnsi="Times New Roman" w:cs="Times New Roman"/>
          <w:sz w:val="28"/>
          <w:szCs w:val="28"/>
          <w:lang w:val="en-US"/>
        </w:rPr>
        <w:t>c</w:t>
      </w:r>
      <w:r w:rsidRPr="004C13C6">
        <w:rPr>
          <w:rFonts w:ascii="Times New Roman" w:hAnsi="Times New Roman" w:cs="Times New Roman"/>
          <w:sz w:val="28"/>
          <w:szCs w:val="28"/>
          <w:lang w:val="en-US"/>
        </w:rPr>
        <w:t>tice of applying the criminal law on this matter.</w:t>
      </w:r>
    </w:p>
    <w:p w:rsidR="00A63F3C" w:rsidRPr="00146BC7" w:rsidRDefault="00A63F3C" w:rsidP="00146BC7">
      <w:pPr>
        <w:spacing w:after="0" w:line="240" w:lineRule="auto"/>
        <w:ind w:left="284" w:firstLine="0"/>
        <w:jc w:val="both"/>
        <w:rPr>
          <w:rFonts w:ascii="Times New Roman" w:hAnsi="Times New Roman" w:cs="Times New Roman"/>
          <w:i/>
          <w:sz w:val="28"/>
          <w:szCs w:val="28"/>
        </w:rPr>
      </w:pPr>
      <w:r w:rsidRPr="00146BC7">
        <w:rPr>
          <w:rFonts w:ascii="Times New Roman" w:hAnsi="Times New Roman" w:cs="Times New Roman"/>
          <w:b/>
          <w:bCs/>
          <w:i/>
          <w:sz w:val="28"/>
          <w:szCs w:val="28"/>
          <w:lang w:val="en-US"/>
        </w:rPr>
        <w:t>Keywords</w:t>
      </w:r>
      <w:r w:rsidRPr="00146BC7">
        <w:rPr>
          <w:rFonts w:ascii="Times New Roman" w:hAnsi="Times New Roman" w:cs="Times New Roman"/>
          <w:b/>
          <w:i/>
          <w:sz w:val="28"/>
          <w:szCs w:val="28"/>
          <w:lang w:val="en-US"/>
        </w:rPr>
        <w:t>:</w:t>
      </w:r>
      <w:r w:rsidRPr="00146BC7">
        <w:rPr>
          <w:rFonts w:ascii="Times New Roman" w:hAnsi="Times New Roman" w:cs="Times New Roman"/>
          <w:i/>
          <w:sz w:val="28"/>
          <w:szCs w:val="28"/>
          <w:lang w:val="en-US"/>
        </w:rPr>
        <w:t xml:space="preserve"> criminal perpetrator, excessus mandati, history of excessus mandati in Russian criminal law, types of excessus mandati, qualitative excessus mandati, </w:t>
      </w:r>
      <w:proofErr w:type="gramStart"/>
      <w:r w:rsidRPr="00146BC7">
        <w:rPr>
          <w:rFonts w:ascii="Times New Roman" w:hAnsi="Times New Roman" w:cs="Times New Roman"/>
          <w:i/>
          <w:sz w:val="28"/>
          <w:szCs w:val="28"/>
          <w:lang w:val="en-US"/>
        </w:rPr>
        <w:t>quan</w:t>
      </w:r>
      <w:r w:rsidR="00E0637C" w:rsidRPr="00146BC7">
        <w:rPr>
          <w:rFonts w:ascii="Times New Roman" w:hAnsi="Times New Roman" w:cs="Times New Roman"/>
          <w:i/>
          <w:sz w:val="28"/>
          <w:szCs w:val="28"/>
          <w:lang w:val="en-US"/>
        </w:rPr>
        <w:t>titative</w:t>
      </w:r>
      <w:proofErr w:type="gramEnd"/>
      <w:r w:rsidR="00E0637C" w:rsidRPr="00146BC7">
        <w:rPr>
          <w:rFonts w:ascii="Times New Roman" w:hAnsi="Times New Roman" w:cs="Times New Roman"/>
          <w:i/>
          <w:sz w:val="28"/>
          <w:szCs w:val="28"/>
          <w:lang w:val="en-US"/>
        </w:rPr>
        <w:t xml:space="preserve"> excessus mandati.</w:t>
      </w:r>
    </w:p>
    <w:p w:rsidR="00146BC7" w:rsidRPr="00146BC7" w:rsidRDefault="00146BC7" w:rsidP="00146BC7">
      <w:pPr>
        <w:spacing w:after="0" w:line="240" w:lineRule="auto"/>
        <w:ind w:left="284" w:firstLine="0"/>
        <w:jc w:val="both"/>
        <w:rPr>
          <w:rFonts w:ascii="Times New Roman" w:hAnsi="Times New Roman" w:cs="Times New Roman"/>
          <w:sz w:val="28"/>
          <w:szCs w:val="28"/>
        </w:rPr>
      </w:pPr>
    </w:p>
    <w:p w:rsidR="00146BC7" w:rsidRPr="00146BC7" w:rsidRDefault="00A63F3C" w:rsidP="00146BC7">
      <w:pPr>
        <w:spacing w:after="120" w:line="240" w:lineRule="auto"/>
        <w:ind w:firstLine="426"/>
        <w:jc w:val="both"/>
        <w:rPr>
          <w:rFonts w:ascii="Times New Roman" w:hAnsi="Times New Roman" w:cs="Times New Roman"/>
          <w:i/>
          <w:iCs/>
          <w:sz w:val="28"/>
          <w:szCs w:val="28"/>
          <w:lang w:val="en-US"/>
        </w:rPr>
      </w:pPr>
      <w:r w:rsidRPr="00146BC7">
        <w:rPr>
          <w:rFonts w:ascii="Times New Roman" w:hAnsi="Times New Roman" w:cs="Times New Roman"/>
          <w:i/>
          <w:iCs/>
          <w:sz w:val="28"/>
          <w:szCs w:val="28"/>
          <w:lang w:val="en-US"/>
        </w:rPr>
        <w:t>About author</w:t>
      </w:r>
      <w:r w:rsidR="00146BC7" w:rsidRPr="00146BC7">
        <w:rPr>
          <w:rFonts w:ascii="Times New Roman" w:hAnsi="Times New Roman" w:cs="Times New Roman"/>
          <w:i/>
          <w:iCs/>
          <w:sz w:val="28"/>
          <w:szCs w:val="28"/>
          <w:lang w:val="en-US"/>
        </w:rPr>
        <w:t>:</w:t>
      </w:r>
    </w:p>
    <w:p w:rsidR="00146BC7" w:rsidRPr="00146BC7" w:rsidRDefault="00A63F3C" w:rsidP="00146BC7">
      <w:pPr>
        <w:pStyle w:val="a3"/>
        <w:tabs>
          <w:tab w:val="left" w:pos="9639"/>
        </w:tabs>
        <w:spacing w:after="0" w:line="240" w:lineRule="auto"/>
        <w:ind w:left="0"/>
        <w:jc w:val="both"/>
        <w:rPr>
          <w:rStyle w:val="a4"/>
          <w:rFonts w:ascii="Times New Roman" w:hAnsi="Times New Roman" w:cs="Times New Roman"/>
          <w:color w:val="auto"/>
          <w:sz w:val="28"/>
          <w:szCs w:val="28"/>
          <w:lang w:val="en-US"/>
        </w:rPr>
      </w:pPr>
      <w:r w:rsidRPr="004C13C6">
        <w:rPr>
          <w:rFonts w:ascii="Times New Roman" w:hAnsi="Times New Roman" w:cs="Times New Roman"/>
          <w:bCs/>
          <w:sz w:val="28"/>
          <w:szCs w:val="28"/>
          <w:lang w:val="en-US"/>
        </w:rPr>
        <w:t>NEKRASOV Viktor Olegovich</w:t>
      </w:r>
      <w:r w:rsidRPr="004C13C6">
        <w:rPr>
          <w:rFonts w:ascii="Times New Roman" w:hAnsi="Times New Roman" w:cs="Times New Roman"/>
          <w:sz w:val="28"/>
          <w:szCs w:val="28"/>
          <w:lang w:val="en-US"/>
        </w:rPr>
        <w:t xml:space="preserve"> – 2nd year student of Law faculty of Tver State University (170100, Russia, Tver, Zheljabova st., 33), e-mail: </w:t>
      </w:r>
      <w:hyperlink r:id="rId79" w:history="1">
        <w:r w:rsidRPr="004C13C6">
          <w:rPr>
            <w:rStyle w:val="a4"/>
            <w:rFonts w:ascii="Times New Roman" w:hAnsi="Times New Roman" w:cs="Times New Roman"/>
            <w:color w:val="auto"/>
            <w:sz w:val="28"/>
            <w:szCs w:val="28"/>
            <w:lang w:val="en-US"/>
          </w:rPr>
          <w:t>viktor.nekrasov.2000@mail.ru</w:t>
        </w:r>
      </w:hyperlink>
    </w:p>
    <w:p w:rsidR="00146BC7" w:rsidRDefault="00146BC7" w:rsidP="00146BC7">
      <w:pPr>
        <w:pStyle w:val="a3"/>
        <w:tabs>
          <w:tab w:val="left" w:pos="9639"/>
        </w:tabs>
        <w:spacing w:after="0" w:line="240" w:lineRule="auto"/>
        <w:ind w:left="0"/>
        <w:jc w:val="both"/>
        <w:rPr>
          <w:rStyle w:val="a4"/>
          <w:rFonts w:ascii="Times New Roman" w:hAnsi="Times New Roman" w:cs="Times New Roman"/>
          <w:color w:val="auto"/>
          <w:sz w:val="28"/>
          <w:szCs w:val="28"/>
        </w:rPr>
      </w:pPr>
    </w:p>
    <w:p w:rsidR="00A63F3C" w:rsidRPr="00146BC7" w:rsidRDefault="00A63F3C" w:rsidP="00146BC7">
      <w:pPr>
        <w:pStyle w:val="a3"/>
        <w:tabs>
          <w:tab w:val="left" w:pos="9639"/>
        </w:tabs>
        <w:spacing w:after="120" w:line="240" w:lineRule="auto"/>
        <w:ind w:left="0"/>
        <w:jc w:val="both"/>
        <w:rPr>
          <w:rFonts w:ascii="Times New Roman" w:hAnsi="Times New Roman" w:cs="Times New Roman"/>
          <w:sz w:val="28"/>
          <w:szCs w:val="28"/>
          <w:lang w:val="en-US"/>
        </w:rPr>
      </w:pPr>
      <w:r w:rsidRPr="004C13C6">
        <w:rPr>
          <w:rFonts w:ascii="Times New Roman" w:hAnsi="Times New Roman" w:cs="Times New Roman"/>
          <w:bCs/>
          <w:i/>
          <w:iCs/>
          <w:sz w:val="28"/>
          <w:szCs w:val="28"/>
          <w:lang w:val="en-US"/>
        </w:rPr>
        <w:t>Scientific adviser:</w:t>
      </w:r>
    </w:p>
    <w:p w:rsidR="00C2249D" w:rsidRPr="004C13C6" w:rsidRDefault="00A63F3C" w:rsidP="00146BC7">
      <w:pPr>
        <w:spacing w:after="120" w:line="240" w:lineRule="auto"/>
        <w:jc w:val="both"/>
        <w:rPr>
          <w:rFonts w:ascii="Times New Roman" w:hAnsi="Times New Roman" w:cs="Times New Roman"/>
          <w:sz w:val="28"/>
          <w:szCs w:val="28"/>
          <w:lang w:val="en-US"/>
        </w:rPr>
      </w:pPr>
      <w:r w:rsidRPr="004C13C6">
        <w:rPr>
          <w:rFonts w:ascii="Times New Roman" w:hAnsi="Times New Roman" w:cs="Times New Roman"/>
          <w:bCs/>
          <w:iCs/>
          <w:sz w:val="28"/>
          <w:szCs w:val="28"/>
          <w:lang w:val="en-US"/>
        </w:rPr>
        <w:t>DRONOVA Julia Anatolyevna - Candidate of Law, Associate Professor of the Department of Criminal Law and Procedure of  Tver State University (1</w:t>
      </w:r>
      <w:r w:rsidR="00C2249D" w:rsidRPr="004C13C6">
        <w:rPr>
          <w:rFonts w:ascii="Times New Roman" w:hAnsi="Times New Roman" w:cs="Times New Roman"/>
          <w:bCs/>
          <w:iCs/>
          <w:sz w:val="28"/>
          <w:szCs w:val="28"/>
          <w:lang w:val="en-US"/>
        </w:rPr>
        <w:t xml:space="preserve">70100, Tver. 33 Zhelyabova St.), </w:t>
      </w:r>
      <w:r w:rsidR="00C2249D" w:rsidRPr="004C13C6">
        <w:rPr>
          <w:rFonts w:ascii="Times New Roman" w:hAnsi="Times New Roman" w:cs="Times New Roman"/>
          <w:sz w:val="28"/>
          <w:szCs w:val="28"/>
          <w:lang w:val="en-US"/>
        </w:rPr>
        <w:t xml:space="preserve">e-mail: </w:t>
      </w:r>
      <w:hyperlink r:id="rId80" w:history="1">
        <w:r w:rsidR="00C2249D" w:rsidRPr="004C13C6">
          <w:rPr>
            <w:rStyle w:val="a4"/>
            <w:rFonts w:ascii="Times New Roman" w:hAnsi="Times New Roman" w:cs="Times New Roman"/>
            <w:sz w:val="28"/>
            <w:szCs w:val="28"/>
            <w:lang w:val="en-US"/>
          </w:rPr>
          <w:t>dron_u75@mail.ru</w:t>
        </w:r>
      </w:hyperlink>
      <w:r w:rsidR="00C2249D" w:rsidRPr="004C13C6">
        <w:rPr>
          <w:rFonts w:ascii="Times New Roman" w:hAnsi="Times New Roman" w:cs="Times New Roman"/>
          <w:sz w:val="28"/>
          <w:szCs w:val="28"/>
          <w:lang w:val="en-US"/>
        </w:rPr>
        <w:t>.</w:t>
      </w:r>
    </w:p>
    <w:p w:rsidR="00C2249D" w:rsidRPr="004C13C6" w:rsidRDefault="00C2249D" w:rsidP="000B1642">
      <w:pPr>
        <w:spacing w:after="0" w:line="240" w:lineRule="auto"/>
        <w:ind w:firstLine="709"/>
        <w:jc w:val="both"/>
        <w:rPr>
          <w:rFonts w:ascii="Times New Roman" w:hAnsi="Times New Roman" w:cs="Times New Roman"/>
          <w:sz w:val="28"/>
          <w:szCs w:val="28"/>
          <w:lang w:val="en-US"/>
        </w:rPr>
      </w:pPr>
    </w:p>
    <w:p w:rsidR="00C2249D" w:rsidRPr="004C13C6" w:rsidRDefault="00C2249D" w:rsidP="00105057">
      <w:pPr>
        <w:spacing w:after="0" w:line="240" w:lineRule="auto"/>
        <w:ind w:right="284" w:firstLine="0"/>
        <w:jc w:val="both"/>
        <w:rPr>
          <w:rFonts w:ascii="Times New Roman" w:eastAsia="Calibri" w:hAnsi="Times New Roman" w:cs="Times New Roman"/>
          <w:bCs/>
          <w:sz w:val="28"/>
          <w:szCs w:val="28"/>
        </w:rPr>
      </w:pPr>
      <w:r w:rsidRPr="004C13C6">
        <w:rPr>
          <w:rFonts w:ascii="Times New Roman" w:hAnsi="Times New Roman" w:cs="Times New Roman"/>
          <w:bCs/>
          <w:sz w:val="28"/>
          <w:szCs w:val="28"/>
        </w:rPr>
        <w:t>Некрасов В.О. Проблемы соотношения теоретических положений и с</w:t>
      </w:r>
      <w:r w:rsidRPr="004C13C6">
        <w:rPr>
          <w:rFonts w:ascii="Times New Roman" w:hAnsi="Times New Roman" w:cs="Times New Roman"/>
          <w:bCs/>
          <w:sz w:val="28"/>
          <w:szCs w:val="28"/>
        </w:rPr>
        <w:t>у</w:t>
      </w:r>
      <w:r w:rsidRPr="004C13C6">
        <w:rPr>
          <w:rFonts w:ascii="Times New Roman" w:hAnsi="Times New Roman" w:cs="Times New Roman"/>
          <w:bCs/>
          <w:sz w:val="28"/>
          <w:szCs w:val="28"/>
        </w:rPr>
        <w:t>дебной практики по вопросу о видах эксцесса исполнителя преступления</w:t>
      </w:r>
      <w:r w:rsidRPr="004C13C6">
        <w:rPr>
          <w:rFonts w:ascii="Times New Roman" w:hAnsi="Times New Roman" w:cs="Times New Roman"/>
          <w:sz w:val="28"/>
          <w:szCs w:val="28"/>
        </w:rPr>
        <w:t xml:space="preserve"> // Матери</w:t>
      </w:r>
      <w:r w:rsidRPr="004C13C6">
        <w:rPr>
          <w:rFonts w:ascii="Times New Roman" w:hAnsi="Times New Roman" w:cs="Times New Roman"/>
          <w:sz w:val="28"/>
          <w:szCs w:val="28"/>
        </w:rPr>
        <w:t>а</w:t>
      </w:r>
      <w:r w:rsidRPr="004C13C6">
        <w:rPr>
          <w:rFonts w:ascii="Times New Roman" w:hAnsi="Times New Roman" w:cs="Times New Roman"/>
          <w:sz w:val="28"/>
          <w:szCs w:val="28"/>
        </w:rPr>
        <w:t>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bCs/>
          <w:sz w:val="28"/>
          <w:szCs w:val="28"/>
        </w:rPr>
        <w:t xml:space="preserve"> </w:t>
      </w:r>
      <w:r w:rsidR="00DF09AB">
        <w:rPr>
          <w:rFonts w:ascii="Times New Roman" w:hAnsi="Times New Roman" w:cs="Times New Roman"/>
          <w:bCs/>
          <w:sz w:val="28"/>
          <w:szCs w:val="28"/>
        </w:rPr>
        <w:t>110 – 116.</w:t>
      </w:r>
    </w:p>
    <w:p w:rsidR="00C2249D" w:rsidRPr="004C13C6" w:rsidRDefault="00C2249D" w:rsidP="000B1642">
      <w:pPr>
        <w:spacing w:after="0" w:line="240" w:lineRule="auto"/>
        <w:ind w:firstLine="709"/>
        <w:jc w:val="both"/>
        <w:rPr>
          <w:rFonts w:ascii="Times New Roman" w:hAnsi="Times New Roman" w:cs="Times New Roman"/>
          <w:bCs/>
          <w:iCs/>
          <w:sz w:val="28"/>
          <w:szCs w:val="28"/>
        </w:rPr>
      </w:pPr>
    </w:p>
    <w:p w:rsidR="00A63F3C" w:rsidRPr="004C13C6" w:rsidRDefault="00A63F3C" w:rsidP="000B1642">
      <w:pPr>
        <w:spacing w:after="0" w:line="240" w:lineRule="auto"/>
        <w:jc w:val="both"/>
        <w:rPr>
          <w:rFonts w:ascii="Times New Roman" w:hAnsi="Times New Roman" w:cs="Times New Roman"/>
          <w:bCs/>
          <w:iCs/>
          <w:sz w:val="28"/>
          <w:szCs w:val="28"/>
        </w:rPr>
      </w:pPr>
    </w:p>
    <w:p w:rsidR="008C3F72" w:rsidRPr="004C13C6" w:rsidRDefault="008C3F72" w:rsidP="000B1642">
      <w:pPr>
        <w:spacing w:after="0" w:line="240" w:lineRule="auto"/>
        <w:ind w:firstLine="0"/>
        <w:jc w:val="both"/>
        <w:rPr>
          <w:rFonts w:ascii="Times New Roman" w:hAnsi="Times New Roman" w:cs="Times New Roman"/>
          <w:sz w:val="28"/>
          <w:szCs w:val="28"/>
        </w:rPr>
      </w:pPr>
    </w:p>
    <w:p w:rsidR="00E15EB9" w:rsidRDefault="00E15EB9" w:rsidP="00146BC7">
      <w:pPr>
        <w:spacing w:line="240" w:lineRule="auto"/>
        <w:ind w:firstLine="0"/>
        <w:jc w:val="both"/>
        <w:rPr>
          <w:rFonts w:ascii="Times New Roman" w:hAnsi="Times New Roman" w:cs="Times New Roman"/>
          <w:sz w:val="28"/>
          <w:szCs w:val="28"/>
        </w:rPr>
      </w:pPr>
    </w:p>
    <w:p w:rsidR="00E15EB9" w:rsidRPr="004C13C6" w:rsidRDefault="00E15EB9" w:rsidP="00146BC7">
      <w:pPr>
        <w:spacing w:line="240" w:lineRule="auto"/>
        <w:ind w:firstLine="0"/>
        <w:jc w:val="both"/>
        <w:rPr>
          <w:rFonts w:ascii="Times New Roman" w:hAnsi="Times New Roman" w:cs="Times New Roman"/>
          <w:sz w:val="28"/>
          <w:szCs w:val="28"/>
        </w:rPr>
      </w:pP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МАРКИРОВКА КАК СРЕДСТВО ТАМОЖЕННОЙ ИДЕНТИФИК</w:t>
      </w:r>
      <w:r w:rsidRPr="004C13C6">
        <w:rPr>
          <w:rFonts w:ascii="Times New Roman" w:hAnsi="Times New Roman" w:cs="Times New Roman"/>
          <w:b/>
          <w:sz w:val="28"/>
          <w:szCs w:val="28"/>
        </w:rPr>
        <w:t>А</w:t>
      </w:r>
      <w:r w:rsidRPr="004C13C6">
        <w:rPr>
          <w:rFonts w:ascii="Times New Roman" w:hAnsi="Times New Roman" w:cs="Times New Roman"/>
          <w:b/>
          <w:sz w:val="28"/>
          <w:szCs w:val="28"/>
        </w:rPr>
        <w:t>ЦИИ ТОВАРОВ В ЕВРАЗИЙСКОМ ЭКОНОМИЧЕСКОМ СОЮЗЕ</w:t>
      </w:r>
    </w:p>
    <w:p w:rsidR="008572B5" w:rsidRPr="004C13C6" w:rsidRDefault="00AB2112"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Петрачкова А.</w:t>
      </w:r>
      <w:r w:rsidR="008572B5" w:rsidRPr="004C13C6">
        <w:rPr>
          <w:rFonts w:ascii="Times New Roman" w:hAnsi="Times New Roman" w:cs="Times New Roman"/>
          <w:b/>
          <w:sz w:val="28"/>
          <w:szCs w:val="28"/>
        </w:rPr>
        <w:t xml:space="preserve"> С</w:t>
      </w:r>
      <w:r w:rsidRPr="004C13C6">
        <w:rPr>
          <w:rFonts w:ascii="Times New Roman" w:hAnsi="Times New Roman" w:cs="Times New Roman"/>
          <w:b/>
          <w:sz w:val="28"/>
          <w:szCs w:val="28"/>
        </w:rPr>
        <w:t>.</w:t>
      </w:r>
    </w:p>
    <w:p w:rsidR="008572B5" w:rsidRDefault="008572B5" w:rsidP="00146BC7">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w:t>
      </w:r>
      <w:r w:rsidR="00AE4793" w:rsidRPr="004C13C6">
        <w:rPr>
          <w:rFonts w:ascii="Times New Roman" w:hAnsi="Times New Roman" w:cs="Times New Roman"/>
          <w:sz w:val="28"/>
          <w:szCs w:val="28"/>
        </w:rPr>
        <w:t>ственный университет», г. Тверь</w:t>
      </w:r>
    </w:p>
    <w:p w:rsidR="00146BC7" w:rsidRPr="004C13C6" w:rsidRDefault="00146BC7" w:rsidP="00146BC7">
      <w:pPr>
        <w:spacing w:after="0" w:line="240" w:lineRule="auto"/>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рассматриваются предпосылки и аспекты реализации системы ма</w:t>
      </w:r>
      <w:r w:rsidRPr="004C13C6">
        <w:rPr>
          <w:rFonts w:ascii="Times New Roman" w:hAnsi="Times New Roman" w:cs="Times New Roman"/>
          <w:sz w:val="28"/>
          <w:szCs w:val="28"/>
        </w:rPr>
        <w:t>р</w:t>
      </w:r>
      <w:r w:rsidRPr="004C13C6">
        <w:rPr>
          <w:rFonts w:ascii="Times New Roman" w:hAnsi="Times New Roman" w:cs="Times New Roman"/>
          <w:sz w:val="28"/>
          <w:szCs w:val="28"/>
        </w:rPr>
        <w:t>кировки и прослеживаемости товаров на пространстве ЕАЭС, на основе к</w:t>
      </w:r>
      <w:r w:rsidRPr="004C13C6">
        <w:rPr>
          <w:rFonts w:ascii="Times New Roman" w:hAnsi="Times New Roman" w:cs="Times New Roman"/>
          <w:sz w:val="28"/>
          <w:szCs w:val="28"/>
        </w:rPr>
        <w:t>о</w:t>
      </w:r>
      <w:r w:rsidRPr="004C13C6">
        <w:rPr>
          <w:rFonts w:ascii="Times New Roman" w:hAnsi="Times New Roman" w:cs="Times New Roman"/>
          <w:sz w:val="28"/>
          <w:szCs w:val="28"/>
        </w:rPr>
        <w:t>торых определяется значение внедряемой схемы взаимодействия Цифровой платформы товаров ЕАЭС с Национальными информационными системами стран-участниц Союза.</w:t>
      </w:r>
    </w:p>
    <w:p w:rsidR="008572B5" w:rsidRDefault="008572B5" w:rsidP="00146BC7">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 xml:space="preserve">Ключевые слова: </w:t>
      </w:r>
      <w:r w:rsidRPr="004C13C6">
        <w:rPr>
          <w:rFonts w:ascii="Times New Roman" w:hAnsi="Times New Roman" w:cs="Times New Roman"/>
          <w:i/>
          <w:sz w:val="28"/>
          <w:szCs w:val="28"/>
        </w:rPr>
        <w:t>система маркировки и прослеживаемости товаров в ЕАЭС, контрольный (идентификационный) знак, Цифровая платформа ЕАЭС, единая национальная система маркировки и прослежива</w:t>
      </w:r>
      <w:r w:rsidR="00AE4793" w:rsidRPr="004C13C6">
        <w:rPr>
          <w:rFonts w:ascii="Times New Roman" w:hAnsi="Times New Roman" w:cs="Times New Roman"/>
          <w:i/>
          <w:sz w:val="28"/>
          <w:szCs w:val="28"/>
        </w:rPr>
        <w:t>емости т</w:t>
      </w:r>
      <w:r w:rsidR="00AE4793" w:rsidRPr="004C13C6">
        <w:rPr>
          <w:rFonts w:ascii="Times New Roman" w:hAnsi="Times New Roman" w:cs="Times New Roman"/>
          <w:i/>
          <w:sz w:val="28"/>
          <w:szCs w:val="28"/>
        </w:rPr>
        <w:t>о</w:t>
      </w:r>
      <w:r w:rsidR="00AE4793" w:rsidRPr="004C13C6">
        <w:rPr>
          <w:rFonts w:ascii="Times New Roman" w:hAnsi="Times New Roman" w:cs="Times New Roman"/>
          <w:i/>
          <w:sz w:val="28"/>
          <w:szCs w:val="28"/>
        </w:rPr>
        <w:t xml:space="preserve">варов «Честный знак». </w:t>
      </w:r>
    </w:p>
    <w:p w:rsidR="00146BC7" w:rsidRPr="004C13C6" w:rsidRDefault="00146BC7" w:rsidP="00146BC7">
      <w:pPr>
        <w:spacing w:after="0" w:line="240" w:lineRule="auto"/>
        <w:ind w:left="284" w:firstLine="0"/>
        <w:jc w:val="both"/>
        <w:rPr>
          <w:rFonts w:ascii="Times New Roman" w:hAnsi="Times New Roman" w:cs="Times New Roman"/>
          <w:i/>
          <w:sz w:val="28"/>
          <w:szCs w:val="28"/>
        </w:rPr>
      </w:pPr>
    </w:p>
    <w:p w:rsidR="008572B5" w:rsidRPr="004C13C6" w:rsidRDefault="008572B5" w:rsidP="000B1642">
      <w:pPr>
        <w:widowControl w:val="0"/>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ввиду увеличения роста внешнеторгового оборота Ро</w:t>
      </w:r>
      <w:r w:rsidRPr="004C13C6">
        <w:rPr>
          <w:rFonts w:ascii="Times New Roman" w:hAnsi="Times New Roman" w:cs="Times New Roman"/>
          <w:sz w:val="28"/>
          <w:szCs w:val="28"/>
        </w:rPr>
        <w:t>с</w:t>
      </w:r>
      <w:r w:rsidRPr="004C13C6">
        <w:rPr>
          <w:rFonts w:ascii="Times New Roman" w:hAnsi="Times New Roman" w:cs="Times New Roman"/>
          <w:sz w:val="28"/>
          <w:szCs w:val="28"/>
        </w:rPr>
        <w:t>сийской Федерации, приводящего к увеличению потока проходящих через т</w:t>
      </w:r>
      <w:r w:rsidRPr="004C13C6">
        <w:rPr>
          <w:rFonts w:ascii="Times New Roman" w:hAnsi="Times New Roman" w:cs="Times New Roman"/>
          <w:sz w:val="28"/>
          <w:szCs w:val="28"/>
        </w:rPr>
        <w:t>а</w:t>
      </w:r>
      <w:r w:rsidRPr="004C13C6">
        <w:rPr>
          <w:rFonts w:ascii="Times New Roman" w:hAnsi="Times New Roman" w:cs="Times New Roman"/>
          <w:sz w:val="28"/>
          <w:szCs w:val="28"/>
        </w:rPr>
        <w:t>моженную границу Евразийского экономического союза (далее – Союза, ЕАЭС)</w:t>
      </w:r>
      <w:r w:rsidR="001D4EF5" w:rsidRPr="004C13C6">
        <w:rPr>
          <w:rFonts w:ascii="Times New Roman" w:hAnsi="Times New Roman" w:cs="Times New Roman"/>
          <w:sz w:val="28"/>
          <w:szCs w:val="28"/>
        </w:rPr>
        <w:t xml:space="preserve"> [1]</w:t>
      </w:r>
      <w:r w:rsidRPr="004C13C6">
        <w:rPr>
          <w:rFonts w:ascii="Times New Roman" w:hAnsi="Times New Roman" w:cs="Times New Roman"/>
          <w:sz w:val="28"/>
          <w:szCs w:val="28"/>
        </w:rPr>
        <w:t xml:space="preserve"> товаров, существенное значение приобретает их идентификация в таможенных целях. Вместе с тем активно предпринимаемые международным сообществом меры по переходу к цифровой экономике обуславливают необх</w:t>
      </w:r>
      <w:r w:rsidRPr="004C13C6">
        <w:rPr>
          <w:rFonts w:ascii="Times New Roman" w:hAnsi="Times New Roman" w:cs="Times New Roman"/>
          <w:sz w:val="28"/>
          <w:szCs w:val="28"/>
        </w:rPr>
        <w:t>о</w:t>
      </w:r>
      <w:r w:rsidRPr="004C13C6">
        <w:rPr>
          <w:rFonts w:ascii="Times New Roman" w:hAnsi="Times New Roman" w:cs="Times New Roman"/>
          <w:sz w:val="28"/>
          <w:szCs w:val="28"/>
        </w:rPr>
        <w:t>димость интеграции усилий государств-членов Союза по созданию проектов и проведению мероприятий, которые касались бы новых цифровых моделей, би</w:t>
      </w:r>
      <w:r w:rsidRPr="004C13C6">
        <w:rPr>
          <w:rFonts w:ascii="Times New Roman" w:hAnsi="Times New Roman" w:cs="Times New Roman"/>
          <w:sz w:val="28"/>
          <w:szCs w:val="28"/>
        </w:rPr>
        <w:t>з</w:t>
      </w:r>
      <w:r w:rsidRPr="004C13C6">
        <w:rPr>
          <w:rFonts w:ascii="Times New Roman" w:hAnsi="Times New Roman" w:cs="Times New Roman"/>
          <w:sz w:val="28"/>
          <w:szCs w:val="28"/>
        </w:rPr>
        <w:t>нес-процессов и в целом цифровой трансформации отраслей экономики. Да</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ного рода изменения позволяют развивать цифровой рынок, где обеспечивается свободное движение товаров, услуг, капитала и рабочей силы, происходит упрощение торговых процедур путем перехода в цифровую форму и активное использование электронной торговли.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ходе реализации цифровой повестки</w:t>
      </w:r>
      <w:r w:rsidR="001D4EF5"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решается одна из масштабных задач, связанная с созданием системы маркировки и прослеживаемости товаров в рамках ЕАЭС. Определяя значение планируемой к повсеместному введению электронной системы маркировки и прослеживаемости товаров в рамках Евразийского экономического союза, следует сказать, что данная система по</w:t>
      </w:r>
      <w:r w:rsidRPr="004C13C6">
        <w:rPr>
          <w:rFonts w:ascii="Times New Roman" w:hAnsi="Times New Roman" w:cs="Times New Roman"/>
          <w:sz w:val="28"/>
          <w:szCs w:val="28"/>
        </w:rPr>
        <w:t>з</w:t>
      </w:r>
      <w:r w:rsidRPr="004C13C6">
        <w:rPr>
          <w:rFonts w:ascii="Times New Roman" w:hAnsi="Times New Roman" w:cs="Times New Roman"/>
          <w:sz w:val="28"/>
          <w:szCs w:val="28"/>
        </w:rPr>
        <w:t>волит осуществлять контроль безопасности вводимых в оборот товаров на всем их жизненном цикле, начиная с производства, поставки и реализации потреб</w:t>
      </w:r>
      <w:r w:rsidRPr="004C13C6">
        <w:rPr>
          <w:rFonts w:ascii="Times New Roman" w:hAnsi="Times New Roman" w:cs="Times New Roman"/>
          <w:sz w:val="28"/>
          <w:szCs w:val="28"/>
        </w:rPr>
        <w:t>и</w:t>
      </w:r>
      <w:r w:rsidRPr="004C13C6">
        <w:rPr>
          <w:rFonts w:ascii="Times New Roman" w:hAnsi="Times New Roman" w:cs="Times New Roman"/>
          <w:sz w:val="28"/>
          <w:szCs w:val="28"/>
        </w:rPr>
        <w:t>телям, а также решить и ряд других важных задач по упрощению и обеспеч</w:t>
      </w:r>
      <w:r w:rsidRPr="004C13C6">
        <w:rPr>
          <w:rFonts w:ascii="Times New Roman" w:hAnsi="Times New Roman" w:cs="Times New Roman"/>
          <w:sz w:val="28"/>
          <w:szCs w:val="28"/>
        </w:rPr>
        <w:t>е</w:t>
      </w:r>
      <w:r w:rsidRPr="004C13C6">
        <w:rPr>
          <w:rFonts w:ascii="Times New Roman" w:hAnsi="Times New Roman" w:cs="Times New Roman"/>
          <w:sz w:val="28"/>
          <w:szCs w:val="28"/>
        </w:rPr>
        <w:t>нию прозрачности таможенных процедур (в частности, исключение использ</w:t>
      </w:r>
      <w:r w:rsidRPr="004C13C6">
        <w:rPr>
          <w:rFonts w:ascii="Times New Roman" w:hAnsi="Times New Roman" w:cs="Times New Roman"/>
          <w:sz w:val="28"/>
          <w:szCs w:val="28"/>
        </w:rPr>
        <w:t>о</w:t>
      </w:r>
      <w:r w:rsidRPr="004C13C6">
        <w:rPr>
          <w:rFonts w:ascii="Times New Roman" w:hAnsi="Times New Roman" w:cs="Times New Roman"/>
          <w:sz w:val="28"/>
          <w:szCs w:val="28"/>
        </w:rPr>
        <w:t>вания различных схем уклонения от уплаты таможенных и налоговых плат</w:t>
      </w:r>
      <w:r w:rsidRPr="004C13C6">
        <w:rPr>
          <w:rFonts w:ascii="Times New Roman" w:hAnsi="Times New Roman" w:cs="Times New Roman"/>
          <w:sz w:val="28"/>
          <w:szCs w:val="28"/>
        </w:rPr>
        <w:t>е</w:t>
      </w:r>
      <w:r w:rsidRPr="004C13C6">
        <w:rPr>
          <w:rFonts w:ascii="Times New Roman" w:hAnsi="Times New Roman" w:cs="Times New Roman"/>
          <w:sz w:val="28"/>
          <w:szCs w:val="28"/>
        </w:rPr>
        <w:t>жей). Кроме того, введение системы прослеживаемости в ЕАЭС будет спосо</w:t>
      </w:r>
      <w:r w:rsidRPr="004C13C6">
        <w:rPr>
          <w:rFonts w:ascii="Times New Roman" w:hAnsi="Times New Roman" w:cs="Times New Roman"/>
          <w:sz w:val="28"/>
          <w:szCs w:val="28"/>
        </w:rPr>
        <w:t>б</w:t>
      </w:r>
      <w:r w:rsidRPr="004C13C6">
        <w:rPr>
          <w:rFonts w:ascii="Times New Roman" w:hAnsi="Times New Roman" w:cs="Times New Roman"/>
          <w:sz w:val="28"/>
          <w:szCs w:val="28"/>
        </w:rPr>
        <w:t>ствовать предупреждению ввоза на территорию ЕАЭС контрафактной проду</w:t>
      </w:r>
      <w:r w:rsidRPr="004C13C6">
        <w:rPr>
          <w:rFonts w:ascii="Times New Roman" w:hAnsi="Times New Roman" w:cs="Times New Roman"/>
          <w:sz w:val="28"/>
          <w:szCs w:val="28"/>
        </w:rPr>
        <w:t>к</w:t>
      </w:r>
      <w:r w:rsidRPr="004C13C6">
        <w:rPr>
          <w:rFonts w:ascii="Times New Roman" w:hAnsi="Times New Roman" w:cs="Times New Roman"/>
          <w:sz w:val="28"/>
          <w:szCs w:val="28"/>
        </w:rPr>
        <w:t xml:space="preserve">ции. </w:t>
      </w:r>
    </w:p>
    <w:p w:rsidR="008572B5" w:rsidRPr="004C13C6" w:rsidRDefault="008572B5"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 xml:space="preserve">Целью настоящего исследования является осуществление анализа основных тенденций внедрения единой системы маркировки и прослеживаемости товаров на пространстве Евразийского экономического союза на основе рассмотрения </w:t>
      </w:r>
      <w:r w:rsidRPr="004C13C6">
        <w:rPr>
          <w:rFonts w:ascii="Times New Roman" w:hAnsi="Times New Roman" w:cs="Times New Roman"/>
          <w:sz w:val="28"/>
          <w:szCs w:val="28"/>
          <w:shd w:val="clear" w:color="auto" w:fill="FFFFFF"/>
        </w:rPr>
        <w:lastRenderedPageBreak/>
        <w:t xml:space="preserve">действующего механизма взаимодействия Цифровой платформы товаров ЕАЭС с Национальной информационной системой маркировки и прослеживаемости товаров в РФ.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Предпосылками введения системы маркировки и прослеживаемости тов</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ров на пространстве ЕАЭС послужили следующие причины: </w:t>
      </w:r>
    </w:p>
    <w:p w:rsidR="008572B5" w:rsidRPr="004C13C6" w:rsidRDefault="008572B5" w:rsidP="000B1642">
      <w:pPr>
        <w:numPr>
          <w:ilvl w:val="0"/>
          <w:numId w:val="14"/>
        </w:numPr>
        <w:tabs>
          <w:tab w:val="clear" w:pos="720"/>
        </w:tabs>
        <w:spacing w:after="0" w:line="240" w:lineRule="auto"/>
        <w:ind w:left="0" w:firstLine="454"/>
        <w:jc w:val="both"/>
        <w:rPr>
          <w:rFonts w:ascii="Times New Roman" w:eastAsia="Times New Roman" w:hAnsi="Times New Roman" w:cs="Times New Roman"/>
          <w:sz w:val="28"/>
          <w:szCs w:val="28"/>
          <w:lang w:eastAsia="ru-RU"/>
        </w:rPr>
      </w:pPr>
      <w:proofErr w:type="gramStart"/>
      <w:r w:rsidRPr="004C13C6">
        <w:rPr>
          <w:rFonts w:ascii="Times New Roman" w:eastAsia="Times New Roman" w:hAnsi="Times New Roman" w:cs="Times New Roman"/>
          <w:sz w:val="28"/>
          <w:szCs w:val="28"/>
          <w:lang w:eastAsia="ru-RU"/>
        </w:rPr>
        <w:t>во-первых, это выполнение поставленной Президентом Российской Фед</w:t>
      </w:r>
      <w:r w:rsidRPr="004C13C6">
        <w:rPr>
          <w:rFonts w:ascii="Times New Roman" w:eastAsia="Times New Roman" w:hAnsi="Times New Roman" w:cs="Times New Roman"/>
          <w:sz w:val="28"/>
          <w:szCs w:val="28"/>
          <w:lang w:eastAsia="ru-RU"/>
        </w:rPr>
        <w:t>е</w:t>
      </w:r>
      <w:r w:rsidRPr="004C13C6">
        <w:rPr>
          <w:rFonts w:ascii="Times New Roman" w:eastAsia="Times New Roman" w:hAnsi="Times New Roman" w:cs="Times New Roman"/>
          <w:sz w:val="28"/>
          <w:szCs w:val="28"/>
          <w:lang w:eastAsia="ru-RU"/>
        </w:rPr>
        <w:t>рации задачи по созданию единого стандарта таможенного и налогового адм</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нистрирования, повлекшее необходимость более тесного взаимодействия ме</w:t>
      </w:r>
      <w:r w:rsidRPr="004C13C6">
        <w:rPr>
          <w:rFonts w:ascii="Times New Roman" w:eastAsia="Times New Roman" w:hAnsi="Times New Roman" w:cs="Times New Roman"/>
          <w:sz w:val="28"/>
          <w:szCs w:val="28"/>
          <w:lang w:eastAsia="ru-RU"/>
        </w:rPr>
        <w:t>ж</w:t>
      </w:r>
      <w:r w:rsidRPr="004C13C6">
        <w:rPr>
          <w:rFonts w:ascii="Times New Roman" w:eastAsia="Times New Roman" w:hAnsi="Times New Roman" w:cs="Times New Roman"/>
          <w:sz w:val="28"/>
          <w:szCs w:val="28"/>
          <w:lang w:eastAsia="ru-RU"/>
        </w:rPr>
        <w:t>ду таможенной и налоговой службами, а также модернизации действующей с</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стемы по контролю за оборотом товаров;</w:t>
      </w:r>
      <w:proofErr w:type="gramEnd"/>
    </w:p>
    <w:p w:rsidR="008572B5" w:rsidRPr="004C13C6" w:rsidRDefault="008572B5" w:rsidP="000B1642">
      <w:pPr>
        <w:widowControl w:val="0"/>
        <w:numPr>
          <w:ilvl w:val="0"/>
          <w:numId w:val="14"/>
        </w:numPr>
        <w:tabs>
          <w:tab w:val="clear" w:pos="720"/>
        </w:tabs>
        <w:spacing w:after="0" w:line="240" w:lineRule="auto"/>
        <w:ind w:left="0" w:firstLine="454"/>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во-вторых, сложившаяся ситуация в сфере оборота промышленной пр</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дукции, характеризующаяся высокой долей незаконного оборота. По данным Министерства промышленности и торговли Российской Федерации, незако</w:t>
      </w:r>
      <w:r w:rsidRPr="004C13C6">
        <w:rPr>
          <w:rFonts w:ascii="Times New Roman" w:eastAsia="Times New Roman" w:hAnsi="Times New Roman" w:cs="Times New Roman"/>
          <w:sz w:val="28"/>
          <w:szCs w:val="28"/>
          <w:lang w:eastAsia="ru-RU"/>
        </w:rPr>
        <w:t>н</w:t>
      </w:r>
      <w:r w:rsidRPr="004C13C6">
        <w:rPr>
          <w:rFonts w:ascii="Times New Roman" w:eastAsia="Times New Roman" w:hAnsi="Times New Roman" w:cs="Times New Roman"/>
          <w:sz w:val="28"/>
          <w:szCs w:val="28"/>
          <w:lang w:eastAsia="ru-RU"/>
        </w:rPr>
        <w:t>ный оборот рынка легкой промышленности в Российской Федерации составл</w:t>
      </w:r>
      <w:r w:rsidRPr="004C13C6">
        <w:rPr>
          <w:rFonts w:ascii="Times New Roman" w:eastAsia="Times New Roman" w:hAnsi="Times New Roman" w:cs="Times New Roman"/>
          <w:sz w:val="28"/>
          <w:szCs w:val="28"/>
          <w:lang w:eastAsia="ru-RU"/>
        </w:rPr>
        <w:t>я</w:t>
      </w:r>
      <w:r w:rsidRPr="004C13C6">
        <w:rPr>
          <w:rFonts w:ascii="Times New Roman" w:eastAsia="Times New Roman" w:hAnsi="Times New Roman" w:cs="Times New Roman"/>
          <w:sz w:val="28"/>
          <w:szCs w:val="28"/>
          <w:lang w:eastAsia="ru-RU"/>
        </w:rPr>
        <w:t>ет 1,4 трлн рублей – это порядка 35% всего рынка. Из них более половины (50 – 60 %) составляют «серые» поставки из стран дальнего зарубежья, около трети (25 – 30%) импортируется из стран ЕАЭС и около 15% занимает неучтенное отечественное производство</w:t>
      </w:r>
      <w:r w:rsidR="001D4EF5" w:rsidRPr="004C13C6">
        <w:rPr>
          <w:rFonts w:ascii="Times New Roman" w:eastAsia="Times New Roman" w:hAnsi="Times New Roman" w:cs="Times New Roman"/>
          <w:sz w:val="28"/>
          <w:szCs w:val="28"/>
          <w:lang w:eastAsia="ru-RU"/>
        </w:rPr>
        <w:t xml:space="preserve"> [10]</w:t>
      </w:r>
      <w:r w:rsidRPr="004C13C6">
        <w:rPr>
          <w:rFonts w:ascii="Times New Roman" w:eastAsia="Times New Roman" w:hAnsi="Times New Roman" w:cs="Times New Roman"/>
          <w:sz w:val="28"/>
          <w:szCs w:val="28"/>
          <w:lang w:eastAsia="ru-RU"/>
        </w:rPr>
        <w:t>;</w:t>
      </w:r>
    </w:p>
    <w:p w:rsidR="008572B5" w:rsidRPr="004C13C6" w:rsidRDefault="008572B5" w:rsidP="000B1642">
      <w:pPr>
        <w:numPr>
          <w:ilvl w:val="0"/>
          <w:numId w:val="14"/>
        </w:numPr>
        <w:tabs>
          <w:tab w:val="clear" w:pos="720"/>
        </w:tabs>
        <w:spacing w:after="0" w:line="240" w:lineRule="auto"/>
        <w:ind w:left="0" w:firstLine="454"/>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в-третьих, это реализация Российской Федерацией достигнутой в рамках ЕАЭС договоренности по сопряжению национальных информационных систем государств – членов ЕАЭС на основе интегрированной информационной с</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стемы Союза в целях обеспечения прослеживаемости движения товаров от м</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мента их ввоза на таможенную территорию ЕАЭС до момента их передачи п</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требителю</w:t>
      </w:r>
      <w:r w:rsidR="001D4EF5" w:rsidRPr="004C13C6">
        <w:rPr>
          <w:rFonts w:ascii="Times New Roman" w:eastAsia="Times New Roman" w:hAnsi="Times New Roman" w:cs="Times New Roman"/>
          <w:sz w:val="28"/>
          <w:szCs w:val="28"/>
          <w:lang w:val="en-US" w:eastAsia="ru-RU"/>
        </w:rPr>
        <w:t xml:space="preserve"> [2]</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Основные подходы к формированию механизма прослеживаемости товаров в Российской Федерации определены Концепцией создания и функциониров</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ния в Российской Федерации системы маркировки товаров средствами идент</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 xml:space="preserve">фикации и прослеживаемости движения товаров, утвержденной </w:t>
      </w:r>
      <w:hyperlink r:id="rId81" w:history="1">
        <w:r w:rsidRPr="004C13C6">
          <w:rPr>
            <w:rFonts w:ascii="Times New Roman" w:eastAsia="Times New Roman" w:hAnsi="Times New Roman" w:cs="Times New Roman"/>
            <w:sz w:val="28"/>
            <w:szCs w:val="28"/>
            <w:lang w:eastAsia="ru-RU"/>
          </w:rPr>
          <w:t>распоряжением Правительства РФ от 28.12.2018 №2963-р</w:t>
        </w:r>
      </w:hyperlink>
      <w:r w:rsidR="001D4EF5" w:rsidRPr="004C13C6">
        <w:rPr>
          <w:rFonts w:ascii="Times New Roman" w:eastAsia="Times New Roman" w:hAnsi="Times New Roman" w:cs="Times New Roman"/>
          <w:sz w:val="28"/>
          <w:szCs w:val="28"/>
          <w:lang w:eastAsia="ru-RU"/>
        </w:rPr>
        <w:t xml:space="preserve"> [7]</w:t>
      </w:r>
      <w:r w:rsidRPr="004C13C6">
        <w:rPr>
          <w:rFonts w:ascii="Times New Roman" w:eastAsia="Times New Roman" w:hAnsi="Times New Roman" w:cs="Times New Roman"/>
          <w:sz w:val="28"/>
          <w:szCs w:val="28"/>
          <w:lang w:eastAsia="ru-RU"/>
        </w:rPr>
        <w:t>. В соответствии с Концепцией о</w:t>
      </w:r>
      <w:r w:rsidRPr="004C13C6">
        <w:rPr>
          <w:rFonts w:ascii="Times New Roman" w:eastAsia="Times New Roman" w:hAnsi="Times New Roman" w:cs="Times New Roman"/>
          <w:sz w:val="28"/>
          <w:szCs w:val="28"/>
          <w:lang w:eastAsia="ru-RU"/>
        </w:rPr>
        <w:t>с</w:t>
      </w:r>
      <w:r w:rsidRPr="004C13C6">
        <w:rPr>
          <w:rFonts w:ascii="Times New Roman" w:eastAsia="Times New Roman" w:hAnsi="Times New Roman" w:cs="Times New Roman"/>
          <w:sz w:val="28"/>
          <w:szCs w:val="28"/>
          <w:lang w:eastAsia="ru-RU"/>
        </w:rPr>
        <w:t>новной целью внедрения системы маркировки и прослеживаемости товаров я</w:t>
      </w:r>
      <w:r w:rsidRPr="004C13C6">
        <w:rPr>
          <w:rFonts w:ascii="Times New Roman" w:eastAsia="Times New Roman" w:hAnsi="Times New Roman" w:cs="Times New Roman"/>
          <w:sz w:val="28"/>
          <w:szCs w:val="28"/>
          <w:lang w:eastAsia="ru-RU"/>
        </w:rPr>
        <w:t>в</w:t>
      </w:r>
      <w:r w:rsidRPr="004C13C6">
        <w:rPr>
          <w:rFonts w:ascii="Times New Roman" w:eastAsia="Times New Roman" w:hAnsi="Times New Roman" w:cs="Times New Roman"/>
          <w:sz w:val="28"/>
          <w:szCs w:val="28"/>
          <w:lang w:eastAsia="ru-RU"/>
        </w:rPr>
        <w:t>ляется обеспечение получения оперативной и достоверной информации о дв</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 xml:space="preserve">жении товаров в рамках хозяйственной деятельности организаций. </w:t>
      </w:r>
    </w:p>
    <w:p w:rsidR="008572B5" w:rsidRDefault="008572B5" w:rsidP="000B1642">
      <w:pPr>
        <w:pStyle w:val="aa"/>
        <w:widowControl w:val="0"/>
        <w:shd w:val="clear" w:color="auto" w:fill="FFFFFF"/>
        <w:spacing w:before="0" w:beforeAutospacing="0" w:after="0" w:afterAutospacing="0"/>
        <w:jc w:val="both"/>
        <w:rPr>
          <w:sz w:val="28"/>
          <w:szCs w:val="28"/>
        </w:rPr>
      </w:pPr>
      <w:r w:rsidRPr="004C13C6">
        <w:rPr>
          <w:sz w:val="28"/>
          <w:szCs w:val="28"/>
        </w:rPr>
        <w:t>В настоящее время во всех государствах-членах Союза существуют свои системы маркировки и прослеживаемости, в основном отличающиеся друг от друга платформами информационных систем, перечнем товаров, обязательных к маркированию, и требованиям к самим меткам (таблица 1).</w:t>
      </w:r>
    </w:p>
    <w:p w:rsidR="00146BC7" w:rsidRPr="004C13C6" w:rsidRDefault="00146BC7" w:rsidP="000B1642">
      <w:pPr>
        <w:pStyle w:val="aa"/>
        <w:widowControl w:val="0"/>
        <w:shd w:val="clear" w:color="auto" w:fill="FFFFFF"/>
        <w:spacing w:before="0" w:beforeAutospacing="0" w:after="0" w:afterAutospacing="0"/>
        <w:jc w:val="both"/>
        <w:rPr>
          <w:sz w:val="28"/>
          <w:szCs w:val="28"/>
        </w:rPr>
      </w:pPr>
    </w:p>
    <w:tbl>
      <w:tblPr>
        <w:tblStyle w:val="af0"/>
        <w:tblW w:w="0" w:type="auto"/>
        <w:tblLook w:val="04A0" w:firstRow="1" w:lastRow="0" w:firstColumn="1" w:lastColumn="0" w:noHBand="0" w:noVBand="1"/>
      </w:tblPr>
      <w:tblGrid>
        <w:gridCol w:w="2239"/>
        <w:gridCol w:w="2681"/>
        <w:gridCol w:w="4934"/>
      </w:tblGrid>
      <w:tr w:rsidR="00C71A96" w:rsidRPr="004C13C6" w:rsidTr="00EE0C83">
        <w:tc>
          <w:tcPr>
            <w:tcW w:w="10031" w:type="dxa"/>
            <w:gridSpan w:val="3"/>
            <w:tcBorders>
              <w:top w:val="nil"/>
              <w:left w:val="nil"/>
              <w:bottom w:val="nil"/>
              <w:right w:val="nil"/>
            </w:tcBorders>
          </w:tcPr>
          <w:p w:rsidR="008572B5" w:rsidRPr="004C13C6" w:rsidRDefault="008572B5" w:rsidP="00146BC7">
            <w:pPr>
              <w:jc w:val="right"/>
              <w:rPr>
                <w:rFonts w:ascii="Times New Roman" w:eastAsia="Times New Roman" w:hAnsi="Times New Roman" w:cs="Times New Roman"/>
                <w:i/>
                <w:sz w:val="28"/>
                <w:szCs w:val="28"/>
                <w:lang w:eastAsia="ru-RU"/>
              </w:rPr>
            </w:pPr>
            <w:r w:rsidRPr="004C13C6">
              <w:rPr>
                <w:rFonts w:ascii="Times New Roman" w:eastAsia="Times New Roman" w:hAnsi="Times New Roman" w:cs="Times New Roman"/>
                <w:i/>
                <w:sz w:val="28"/>
                <w:szCs w:val="28"/>
                <w:lang w:eastAsia="ru-RU"/>
              </w:rPr>
              <w:t>Таблица 1</w:t>
            </w:r>
          </w:p>
        </w:tc>
      </w:tr>
      <w:tr w:rsidR="00C71A96" w:rsidRPr="004C13C6" w:rsidTr="00EE0C83">
        <w:tc>
          <w:tcPr>
            <w:tcW w:w="10031" w:type="dxa"/>
            <w:gridSpan w:val="3"/>
            <w:tcBorders>
              <w:top w:val="nil"/>
              <w:left w:val="nil"/>
              <w:right w:val="nil"/>
            </w:tcBorders>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Система маркировки в странах ЕАЭС</w:t>
            </w:r>
          </w:p>
          <w:p w:rsidR="008572B5" w:rsidRPr="004C13C6" w:rsidRDefault="008572B5" w:rsidP="000B1642">
            <w:pPr>
              <w:jc w:val="both"/>
              <w:rPr>
                <w:rFonts w:ascii="Times New Roman" w:eastAsia="Times New Roman" w:hAnsi="Times New Roman" w:cs="Times New Roman"/>
                <w:b/>
                <w:sz w:val="28"/>
                <w:szCs w:val="28"/>
                <w:lang w:eastAsia="ru-RU"/>
              </w:rPr>
            </w:pPr>
          </w:p>
        </w:tc>
      </w:tr>
      <w:tr w:rsidR="00C71A96" w:rsidRPr="004C13C6" w:rsidTr="00EE0C83">
        <w:tc>
          <w:tcPr>
            <w:tcW w:w="2268"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Страна-участница ЕАЭС</w:t>
            </w:r>
          </w:p>
        </w:tc>
        <w:tc>
          <w:tcPr>
            <w:tcW w:w="2694"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Наименование национальной с</w:t>
            </w:r>
            <w:r w:rsidRPr="004C13C6">
              <w:rPr>
                <w:rFonts w:ascii="Times New Roman" w:eastAsia="Times New Roman" w:hAnsi="Times New Roman" w:cs="Times New Roman"/>
                <w:b/>
                <w:sz w:val="28"/>
                <w:szCs w:val="28"/>
                <w:lang w:eastAsia="ru-RU"/>
              </w:rPr>
              <w:t>и</w:t>
            </w:r>
            <w:r w:rsidRPr="004C13C6">
              <w:rPr>
                <w:rFonts w:ascii="Times New Roman" w:eastAsia="Times New Roman" w:hAnsi="Times New Roman" w:cs="Times New Roman"/>
                <w:b/>
                <w:sz w:val="28"/>
                <w:szCs w:val="28"/>
                <w:lang w:eastAsia="ru-RU"/>
              </w:rPr>
              <w:t>стемы маркировки</w:t>
            </w:r>
          </w:p>
        </w:tc>
        <w:tc>
          <w:tcPr>
            <w:tcW w:w="5069"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Назначение</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Армения</w:t>
            </w:r>
          </w:p>
        </w:tc>
        <w:tc>
          <w:tcPr>
            <w:tcW w:w="2694" w:type="dxa"/>
            <w:shd w:val="clear" w:color="auto" w:fill="auto"/>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Маркировка т</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варов Vero code</w:t>
            </w:r>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маркировка </w:t>
            </w:r>
            <w:hyperlink r:id="rId82" w:tgtFrame="_blank" w:tooltip="O торговле и услугах" w:history="1">
              <w:r w:rsidRPr="004C13C6">
                <w:rPr>
                  <w:rFonts w:ascii="Times New Roman" w:eastAsia="Times New Roman" w:hAnsi="Times New Roman" w:cs="Times New Roman"/>
                  <w:sz w:val="28"/>
                  <w:szCs w:val="28"/>
                  <w:lang w:eastAsia="ru-RU"/>
                </w:rPr>
                <w:t>марками</w:t>
              </w:r>
            </w:hyperlink>
            <w:r w:rsidRPr="004C13C6">
              <w:rPr>
                <w:rFonts w:ascii="Times New Roman" w:eastAsia="Times New Roman" w:hAnsi="Times New Roman" w:cs="Times New Roman"/>
                <w:sz w:val="28"/>
                <w:szCs w:val="28"/>
                <w:lang w:eastAsia="ru-RU"/>
              </w:rPr>
              <w:t> 42 групп т</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варов</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ЭСФ (ИС Нал</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гоплательщик 3)</w:t>
            </w:r>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центр мониторинга и взаимоде</w:t>
            </w:r>
            <w:r w:rsidRPr="004C13C6">
              <w:rPr>
                <w:rFonts w:ascii="Times New Roman" w:eastAsia="Times New Roman" w:hAnsi="Times New Roman" w:cs="Times New Roman"/>
                <w:sz w:val="28"/>
                <w:szCs w:val="28"/>
                <w:lang w:eastAsia="ru-RU"/>
              </w:rPr>
              <w:t>й</w:t>
            </w:r>
            <w:r w:rsidRPr="004C13C6">
              <w:rPr>
                <w:rFonts w:ascii="Times New Roman" w:eastAsia="Times New Roman" w:hAnsi="Times New Roman" w:cs="Times New Roman"/>
                <w:sz w:val="28"/>
                <w:szCs w:val="28"/>
                <w:lang w:eastAsia="ru-RU"/>
              </w:rPr>
              <w:t>ствия с таможней и электронные ка</w:t>
            </w:r>
            <w:r w:rsidRPr="004C13C6">
              <w:rPr>
                <w:rFonts w:ascii="Times New Roman" w:eastAsia="Times New Roman" w:hAnsi="Times New Roman" w:cs="Times New Roman"/>
                <w:sz w:val="28"/>
                <w:szCs w:val="28"/>
                <w:lang w:eastAsia="ru-RU"/>
              </w:rPr>
              <w:t>с</w:t>
            </w:r>
            <w:r w:rsidRPr="004C13C6">
              <w:rPr>
                <w:rFonts w:ascii="Times New Roman" w:eastAsia="Times New Roman" w:hAnsi="Times New Roman" w:cs="Times New Roman"/>
                <w:sz w:val="28"/>
                <w:szCs w:val="28"/>
                <w:lang w:eastAsia="ru-RU"/>
              </w:rPr>
              <w:t>совые аппараты</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Республика Беларусь</w:t>
            </w: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83" w:tgtFrame="_blank" w:tooltip="ГИС AITS" w:history="1">
              <w:r w:rsidR="008572B5" w:rsidRPr="004C13C6">
                <w:rPr>
                  <w:rFonts w:ascii="Times New Roman" w:eastAsia="Times New Roman" w:hAnsi="Times New Roman" w:cs="Times New Roman"/>
                  <w:sz w:val="28"/>
                  <w:szCs w:val="28"/>
                  <w:lang w:eastAsia="ru-RU"/>
                </w:rPr>
                <w:t>ГИС AITS</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контроль животных и продукции животного происхождения</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84" w:tgtFrame="_blank" w:tooltip="АРМ " w:history="1">
              <w:r w:rsidR="008572B5" w:rsidRPr="004C13C6">
                <w:rPr>
                  <w:rFonts w:ascii="Times New Roman" w:eastAsia="Times New Roman" w:hAnsi="Times New Roman" w:cs="Times New Roman"/>
                  <w:sz w:val="28"/>
                  <w:szCs w:val="28"/>
                  <w:lang w:eastAsia="ru-RU"/>
                </w:rPr>
                <w:t>АРМ «Пл</w:t>
              </w:r>
              <w:r w:rsidR="008572B5" w:rsidRPr="004C13C6">
                <w:rPr>
                  <w:rFonts w:ascii="Times New Roman" w:eastAsia="Times New Roman" w:hAnsi="Times New Roman" w:cs="Times New Roman"/>
                  <w:sz w:val="28"/>
                  <w:szCs w:val="28"/>
                  <w:lang w:eastAsia="ru-RU"/>
                </w:rPr>
                <w:t>а</w:t>
              </w:r>
              <w:r w:rsidR="008572B5" w:rsidRPr="004C13C6">
                <w:rPr>
                  <w:rFonts w:ascii="Times New Roman" w:eastAsia="Times New Roman" w:hAnsi="Times New Roman" w:cs="Times New Roman"/>
                  <w:sz w:val="28"/>
                  <w:szCs w:val="28"/>
                  <w:lang w:eastAsia="ru-RU"/>
                </w:rPr>
                <w:t>тельщик»</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контроль подакцизной продукции (табак, алкоголь)</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85" w:tgtFrame="_blank" w:tooltip="ИС E-Pass" w:history="1">
              <w:r w:rsidR="008572B5" w:rsidRPr="004C13C6">
                <w:rPr>
                  <w:rFonts w:ascii="Times New Roman" w:eastAsia="Times New Roman" w:hAnsi="Times New Roman" w:cs="Times New Roman"/>
                  <w:sz w:val="28"/>
                  <w:szCs w:val="28"/>
                  <w:lang w:eastAsia="ru-RU"/>
                </w:rPr>
                <w:t>ИС E-Pass</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товары, подлежащие обязательной маркировке</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Республика Казахстан</w:t>
            </w: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86" w:tgtFrame="_blank" w:tooltip="ИС УКМ СНТИ" w:history="1">
              <w:r w:rsidR="008572B5" w:rsidRPr="004C13C6">
                <w:rPr>
                  <w:rFonts w:ascii="Times New Roman" w:eastAsia="Times New Roman" w:hAnsi="Times New Roman" w:cs="Times New Roman"/>
                  <w:sz w:val="28"/>
                  <w:szCs w:val="28"/>
                  <w:lang w:eastAsia="ru-RU"/>
                </w:rPr>
                <w:t>ИС УКМ СНТИ</w:t>
              </w:r>
            </w:hyperlink>
            <w:r w:rsidR="008572B5" w:rsidRPr="004C13C6">
              <w:rPr>
                <w:rFonts w:ascii="Times New Roman" w:eastAsia="Times New Roman" w:hAnsi="Times New Roman" w:cs="Times New Roman"/>
                <w:sz w:val="28"/>
                <w:szCs w:val="28"/>
                <w:lang w:eastAsia="ru-RU"/>
              </w:rPr>
              <w:t> (ИС КНП)</w:t>
            </w:r>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подакцизная продукция (алкоголь — учетно-контрольные марки)</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87" w:tgtFrame="_blank" w:tooltip="ИС ЭСФ Модуль " w:history="1">
              <w:r w:rsidR="008572B5" w:rsidRPr="004C13C6">
                <w:rPr>
                  <w:rFonts w:ascii="Times New Roman" w:eastAsia="Times New Roman" w:hAnsi="Times New Roman" w:cs="Times New Roman"/>
                  <w:sz w:val="28"/>
                  <w:szCs w:val="28"/>
                  <w:lang w:eastAsia="ru-RU"/>
                </w:rPr>
                <w:t>ИС ЭСФ М</w:t>
              </w:r>
              <w:r w:rsidR="008572B5" w:rsidRPr="004C13C6">
                <w:rPr>
                  <w:rFonts w:ascii="Times New Roman" w:eastAsia="Times New Roman" w:hAnsi="Times New Roman" w:cs="Times New Roman"/>
                  <w:sz w:val="28"/>
                  <w:szCs w:val="28"/>
                  <w:lang w:eastAsia="ru-RU"/>
                </w:rPr>
                <w:t>о</w:t>
              </w:r>
              <w:r w:rsidR="008572B5" w:rsidRPr="004C13C6">
                <w:rPr>
                  <w:rFonts w:ascii="Times New Roman" w:eastAsia="Times New Roman" w:hAnsi="Times New Roman" w:cs="Times New Roman"/>
                  <w:sz w:val="28"/>
                  <w:szCs w:val="28"/>
                  <w:lang w:eastAsia="ru-RU"/>
                </w:rPr>
                <w:t>дуль «Виртуальный склад»</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товары народного потребления, услуги. Документальная прослежива</w:t>
            </w:r>
            <w:r w:rsidRPr="004C13C6">
              <w:rPr>
                <w:rFonts w:ascii="Times New Roman" w:eastAsia="Times New Roman" w:hAnsi="Times New Roman" w:cs="Times New Roman"/>
                <w:sz w:val="28"/>
                <w:szCs w:val="28"/>
                <w:lang w:eastAsia="ru-RU"/>
              </w:rPr>
              <w:t>е</w:t>
            </w:r>
            <w:r w:rsidRPr="004C13C6">
              <w:rPr>
                <w:rFonts w:ascii="Times New Roman" w:eastAsia="Times New Roman" w:hAnsi="Times New Roman" w:cs="Times New Roman"/>
                <w:sz w:val="28"/>
                <w:szCs w:val="28"/>
                <w:lang w:eastAsia="ru-RU"/>
              </w:rPr>
              <w:t>мость</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88" w:tgtFrame="_blank" w:tooltip="ИС ЭСФ" w:history="1">
              <w:r w:rsidR="008572B5" w:rsidRPr="004C13C6">
                <w:rPr>
                  <w:rFonts w:ascii="Times New Roman" w:eastAsia="Times New Roman" w:hAnsi="Times New Roman" w:cs="Times New Roman"/>
                  <w:sz w:val="28"/>
                  <w:szCs w:val="28"/>
                  <w:lang w:eastAsia="ru-RU"/>
                </w:rPr>
                <w:t>ИС ЭСФ</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прослеживаемость товаров из п</w:t>
            </w:r>
            <w:r w:rsidRPr="004C13C6">
              <w:rPr>
                <w:rFonts w:ascii="Times New Roman" w:eastAsia="Times New Roman" w:hAnsi="Times New Roman" w:cs="Times New Roman"/>
                <w:sz w:val="28"/>
                <w:szCs w:val="28"/>
                <w:lang w:eastAsia="ru-RU"/>
              </w:rPr>
              <w:t>е</w:t>
            </w:r>
            <w:r w:rsidRPr="004C13C6">
              <w:rPr>
                <w:rFonts w:ascii="Times New Roman" w:eastAsia="Times New Roman" w:hAnsi="Times New Roman" w:cs="Times New Roman"/>
                <w:sz w:val="28"/>
                <w:szCs w:val="28"/>
                <w:lang w:eastAsia="ru-RU"/>
              </w:rPr>
              <w:t>речня ВТО</w:t>
            </w:r>
          </w:p>
        </w:tc>
      </w:tr>
      <w:tr w:rsidR="00C71A96" w:rsidRPr="004C13C6" w:rsidTr="00EE0C83">
        <w:tc>
          <w:tcPr>
            <w:tcW w:w="2268"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Кыргы</w:t>
            </w:r>
            <w:r w:rsidRPr="004C13C6">
              <w:rPr>
                <w:rFonts w:ascii="Times New Roman" w:eastAsia="Times New Roman" w:hAnsi="Times New Roman" w:cs="Times New Roman"/>
                <w:b/>
                <w:sz w:val="28"/>
                <w:szCs w:val="28"/>
                <w:lang w:eastAsia="ru-RU"/>
              </w:rPr>
              <w:t>з</w:t>
            </w:r>
            <w:r w:rsidRPr="004C13C6">
              <w:rPr>
                <w:rFonts w:ascii="Times New Roman" w:eastAsia="Times New Roman" w:hAnsi="Times New Roman" w:cs="Times New Roman"/>
                <w:b/>
                <w:sz w:val="28"/>
                <w:szCs w:val="28"/>
                <w:lang w:eastAsia="ru-RU"/>
              </w:rPr>
              <w:t>ская Республ</w:t>
            </w:r>
            <w:r w:rsidRPr="004C13C6">
              <w:rPr>
                <w:rFonts w:ascii="Times New Roman" w:eastAsia="Times New Roman" w:hAnsi="Times New Roman" w:cs="Times New Roman"/>
                <w:b/>
                <w:sz w:val="28"/>
                <w:szCs w:val="28"/>
                <w:lang w:eastAsia="ru-RU"/>
              </w:rPr>
              <w:t>и</w:t>
            </w:r>
            <w:r w:rsidRPr="004C13C6">
              <w:rPr>
                <w:rFonts w:ascii="Times New Roman" w:eastAsia="Times New Roman" w:hAnsi="Times New Roman" w:cs="Times New Roman"/>
                <w:b/>
                <w:sz w:val="28"/>
                <w:szCs w:val="28"/>
                <w:lang w:eastAsia="ru-RU"/>
              </w:rPr>
              <w:t>ка</w:t>
            </w:r>
          </w:p>
        </w:tc>
        <w:tc>
          <w:tcPr>
            <w:tcW w:w="2694"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СИОЖ (система идентификации и отслеживания ж</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вотных)</w:t>
            </w:r>
          </w:p>
        </w:tc>
        <w:tc>
          <w:tcPr>
            <w:tcW w:w="5069" w:type="dxa"/>
          </w:tcPr>
          <w:p w:rsidR="008572B5" w:rsidRPr="004C13C6" w:rsidRDefault="00E828F3" w:rsidP="000B1642">
            <w:pPr>
              <w:jc w:val="both"/>
              <w:rPr>
                <w:rFonts w:ascii="Times New Roman" w:eastAsia="Times New Roman" w:hAnsi="Times New Roman" w:cs="Times New Roman"/>
                <w:sz w:val="28"/>
                <w:szCs w:val="28"/>
                <w:lang w:eastAsia="ru-RU"/>
              </w:rPr>
            </w:pPr>
            <w:hyperlink r:id="rId89" w:tgtFrame="_blank" w:tooltip="Об утверждении Правил идентификации животных" w:history="1">
              <w:r w:rsidR="008572B5" w:rsidRPr="004C13C6">
                <w:rPr>
                  <w:rFonts w:ascii="Times New Roman" w:eastAsia="Times New Roman" w:hAnsi="Times New Roman" w:cs="Times New Roman"/>
                  <w:sz w:val="28"/>
                  <w:szCs w:val="28"/>
                  <w:lang w:eastAsia="ru-RU"/>
                </w:rPr>
                <w:t>биркование</w:t>
              </w:r>
            </w:hyperlink>
            <w:r w:rsidR="008572B5" w:rsidRPr="004C13C6">
              <w:rPr>
                <w:rFonts w:ascii="Times New Roman" w:eastAsia="Times New Roman" w:hAnsi="Times New Roman" w:cs="Times New Roman"/>
                <w:sz w:val="28"/>
                <w:szCs w:val="28"/>
                <w:lang w:eastAsia="ru-RU"/>
              </w:rPr>
              <w:t> (КРС, МРС, свиньи); чипирование (лошади); присвоение группового идентификационного н</w:t>
            </w:r>
            <w:r w:rsidR="008572B5" w:rsidRPr="004C13C6">
              <w:rPr>
                <w:rFonts w:ascii="Times New Roman" w:eastAsia="Times New Roman" w:hAnsi="Times New Roman" w:cs="Times New Roman"/>
                <w:sz w:val="28"/>
                <w:szCs w:val="28"/>
                <w:lang w:eastAsia="ru-RU"/>
              </w:rPr>
              <w:t>о</w:t>
            </w:r>
            <w:r w:rsidR="008572B5" w:rsidRPr="004C13C6">
              <w:rPr>
                <w:rFonts w:ascii="Times New Roman" w:eastAsia="Times New Roman" w:hAnsi="Times New Roman" w:cs="Times New Roman"/>
                <w:sz w:val="28"/>
                <w:szCs w:val="28"/>
                <w:lang w:eastAsia="ru-RU"/>
              </w:rPr>
              <w:t>мера (МРС, свиньи, птицы, пчелы)</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Российская Федерация</w:t>
            </w: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90" w:tgtFrame="_blank" w:tooltip="ИС " w:history="1">
              <w:r w:rsidR="008572B5" w:rsidRPr="004C13C6">
                <w:rPr>
                  <w:rFonts w:ascii="Times New Roman" w:eastAsia="Times New Roman" w:hAnsi="Times New Roman" w:cs="Times New Roman"/>
                  <w:sz w:val="28"/>
                  <w:szCs w:val="28"/>
                  <w:lang w:eastAsia="ru-RU"/>
                </w:rPr>
                <w:t>ИС «Маркиро</w:t>
              </w:r>
              <w:r w:rsidR="008572B5" w:rsidRPr="004C13C6">
                <w:rPr>
                  <w:rFonts w:ascii="Times New Roman" w:eastAsia="Times New Roman" w:hAnsi="Times New Roman" w:cs="Times New Roman"/>
                  <w:sz w:val="28"/>
                  <w:szCs w:val="28"/>
                  <w:lang w:eastAsia="ru-RU"/>
                </w:rPr>
                <w:t>в</w:t>
              </w:r>
              <w:r w:rsidR="008572B5" w:rsidRPr="004C13C6">
                <w:rPr>
                  <w:rFonts w:ascii="Times New Roman" w:eastAsia="Times New Roman" w:hAnsi="Times New Roman" w:cs="Times New Roman"/>
                  <w:sz w:val="28"/>
                  <w:szCs w:val="28"/>
                  <w:lang w:eastAsia="ru-RU"/>
                </w:rPr>
                <w:t>ка»</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мониторинг движения лекарстве</w:t>
            </w:r>
            <w:r w:rsidRPr="004C13C6">
              <w:rPr>
                <w:rFonts w:ascii="Times New Roman" w:eastAsia="Times New Roman" w:hAnsi="Times New Roman" w:cs="Times New Roman"/>
                <w:sz w:val="28"/>
                <w:szCs w:val="28"/>
                <w:lang w:eastAsia="ru-RU"/>
              </w:rPr>
              <w:t>н</w:t>
            </w:r>
            <w:r w:rsidRPr="004C13C6">
              <w:rPr>
                <w:rFonts w:ascii="Times New Roman" w:eastAsia="Times New Roman" w:hAnsi="Times New Roman" w:cs="Times New Roman"/>
                <w:sz w:val="28"/>
                <w:szCs w:val="28"/>
                <w:lang w:eastAsia="ru-RU"/>
              </w:rPr>
              <w:t>ных препаратов (КИЗ)</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91" w:tgtFrame="_blank" w:tooltip="ЕГАИС" w:history="1">
              <w:r w:rsidR="008572B5" w:rsidRPr="004C13C6">
                <w:rPr>
                  <w:rFonts w:ascii="Times New Roman" w:eastAsia="Times New Roman" w:hAnsi="Times New Roman" w:cs="Times New Roman"/>
                  <w:sz w:val="28"/>
                  <w:szCs w:val="28"/>
                  <w:lang w:eastAsia="ru-RU"/>
                </w:rPr>
                <w:t>ЕГАИС</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акцизные товары (акцизные марки)</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92" w:tgtFrame="_blank" w:tooltip="ЕГАИС" w:history="1">
              <w:r w:rsidR="008572B5" w:rsidRPr="004C13C6">
                <w:rPr>
                  <w:rFonts w:ascii="Times New Roman" w:eastAsia="Times New Roman" w:hAnsi="Times New Roman" w:cs="Times New Roman"/>
                  <w:sz w:val="28"/>
                  <w:szCs w:val="28"/>
                  <w:lang w:eastAsia="ru-RU"/>
                </w:rPr>
                <w:t>ЕГАИС</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учет древесины и сделок с ней (пластиковые бирки со штрих кодом или </w:t>
            </w:r>
            <w:hyperlink r:id="rId93" w:tgtFrame="_blank" w:tooltip="Маркировка и идентификация лесоматериалов" w:history="1">
              <w:r w:rsidRPr="004C13C6">
                <w:rPr>
                  <w:rFonts w:ascii="Times New Roman" w:eastAsia="Times New Roman" w:hAnsi="Times New Roman" w:cs="Times New Roman"/>
                  <w:sz w:val="28"/>
                  <w:szCs w:val="28"/>
                  <w:lang w:eastAsia="ru-RU"/>
                </w:rPr>
                <w:t>RFID-метки</w:t>
              </w:r>
            </w:hyperlink>
            <w:r w:rsidRPr="004C13C6">
              <w:rPr>
                <w:rFonts w:ascii="Times New Roman" w:eastAsia="Times New Roman" w:hAnsi="Times New Roman" w:cs="Times New Roman"/>
                <w:sz w:val="28"/>
                <w:szCs w:val="28"/>
                <w:lang w:eastAsia="ru-RU"/>
              </w:rPr>
              <w:t> в виде гвоздей)</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Маркировка цифровым к</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дом </w:t>
            </w:r>
            <w:hyperlink r:id="rId94" w:tgtFrame="_blank" w:tooltip="Маркировка табачной продукции" w:history="1">
              <w:r w:rsidRPr="004C13C6">
                <w:rPr>
                  <w:rFonts w:ascii="Times New Roman" w:eastAsia="Times New Roman" w:hAnsi="Times New Roman" w:cs="Times New Roman"/>
                  <w:sz w:val="28"/>
                  <w:szCs w:val="28"/>
                  <w:lang w:eastAsia="ru-RU"/>
                </w:rPr>
                <w:t>DataMatrix</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 xml:space="preserve">маркировка и прослеживаемость табачной продукции </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E828F3" w:rsidP="000B1642">
            <w:pPr>
              <w:jc w:val="both"/>
              <w:rPr>
                <w:rFonts w:ascii="Times New Roman" w:eastAsia="Times New Roman" w:hAnsi="Times New Roman" w:cs="Times New Roman"/>
                <w:sz w:val="28"/>
                <w:szCs w:val="28"/>
                <w:lang w:eastAsia="ru-RU"/>
              </w:rPr>
            </w:pPr>
            <w:hyperlink r:id="rId95" w:tgtFrame="_blank" w:tooltip="ФГИС " w:history="1">
              <w:r w:rsidR="008572B5" w:rsidRPr="004C13C6">
                <w:rPr>
                  <w:rFonts w:ascii="Times New Roman" w:eastAsia="Times New Roman" w:hAnsi="Times New Roman" w:cs="Times New Roman"/>
                  <w:sz w:val="28"/>
                  <w:szCs w:val="28"/>
                  <w:lang w:eastAsia="ru-RU"/>
                </w:rPr>
                <w:t>ФГИС «Мерк</w:t>
              </w:r>
              <w:r w:rsidR="008572B5" w:rsidRPr="004C13C6">
                <w:rPr>
                  <w:rFonts w:ascii="Times New Roman" w:eastAsia="Times New Roman" w:hAnsi="Times New Roman" w:cs="Times New Roman"/>
                  <w:sz w:val="28"/>
                  <w:szCs w:val="28"/>
                  <w:lang w:eastAsia="ru-RU"/>
                </w:rPr>
                <w:t>у</w:t>
              </w:r>
              <w:r w:rsidR="008572B5" w:rsidRPr="004C13C6">
                <w:rPr>
                  <w:rFonts w:ascii="Times New Roman" w:eastAsia="Times New Roman" w:hAnsi="Times New Roman" w:cs="Times New Roman"/>
                  <w:sz w:val="28"/>
                  <w:szCs w:val="28"/>
                  <w:lang w:eastAsia="ru-RU"/>
                </w:rPr>
                <w:t>рий»</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электронное прослеживание пр</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дукции животного происхождения</w:t>
            </w:r>
          </w:p>
        </w:tc>
      </w:tr>
    </w:tbl>
    <w:p w:rsidR="008572B5" w:rsidRPr="004C13C6" w:rsidRDefault="008572B5" w:rsidP="000B1642">
      <w:pPr>
        <w:shd w:val="clear" w:color="auto" w:fill="FFFFFF"/>
        <w:spacing w:after="150" w:line="240" w:lineRule="auto"/>
        <w:jc w:val="both"/>
        <w:rPr>
          <w:rFonts w:ascii="Times New Roman" w:eastAsia="Times New Roman" w:hAnsi="Times New Roman" w:cs="Times New Roman"/>
          <w:b/>
          <w:bCs/>
          <w:i/>
          <w:iCs/>
          <w:sz w:val="28"/>
          <w:szCs w:val="28"/>
          <w:lang w:eastAsia="ru-RU"/>
        </w:rPr>
      </w:pPr>
    </w:p>
    <w:p w:rsidR="008572B5" w:rsidRPr="004C13C6" w:rsidRDefault="008572B5" w:rsidP="000B1642">
      <w:pPr>
        <w:pStyle w:val="aa"/>
        <w:shd w:val="clear" w:color="auto" w:fill="FFFFFF" w:themeFill="background1"/>
        <w:spacing w:before="0" w:beforeAutospacing="0" w:after="0" w:afterAutospacing="0"/>
        <w:jc w:val="both"/>
        <w:rPr>
          <w:iCs/>
          <w:sz w:val="28"/>
          <w:szCs w:val="28"/>
        </w:rPr>
      </w:pPr>
      <w:r w:rsidRPr="004C13C6">
        <w:rPr>
          <w:sz w:val="28"/>
          <w:szCs w:val="28"/>
        </w:rPr>
        <w:t>Помимо указанных систем действует с 12 августа 2016 года на территориях стран – участников ЕАЭС, в том числе, Российской Федерации, уже действует требование обязательной маркировки контрольными (идентификационными) знаками предметов одежды из натурального меха</w:t>
      </w:r>
      <w:r w:rsidR="001D4EF5" w:rsidRPr="004C13C6">
        <w:rPr>
          <w:sz w:val="28"/>
          <w:szCs w:val="28"/>
        </w:rPr>
        <w:t xml:space="preserve"> [6]</w:t>
      </w:r>
      <w:r w:rsidRPr="004C13C6">
        <w:rPr>
          <w:sz w:val="28"/>
          <w:szCs w:val="28"/>
        </w:rPr>
        <w:t>, предусматривающее та</w:t>
      </w:r>
      <w:r w:rsidRPr="004C13C6">
        <w:rPr>
          <w:sz w:val="28"/>
          <w:szCs w:val="28"/>
        </w:rPr>
        <w:t>к</w:t>
      </w:r>
      <w:r w:rsidRPr="004C13C6">
        <w:rPr>
          <w:sz w:val="28"/>
          <w:szCs w:val="28"/>
        </w:rPr>
        <w:t xml:space="preserve">же вариативность в использовании меток. </w:t>
      </w:r>
      <w:r w:rsidRPr="004C13C6">
        <w:rPr>
          <w:iCs/>
          <w:sz w:val="28"/>
          <w:szCs w:val="28"/>
        </w:rPr>
        <w:t>Всего за период действия пилотного проекта по маркировке меховых изделий только в РФ </w:t>
      </w:r>
      <w:hyperlink r:id="rId96" w:tgtFrame="_blank" w:tooltip="Более чем в 10 раз увеличился легальный рынок меховых изделий в России и Беларуси после запуска системы маркировки" w:history="1">
        <w:r w:rsidRPr="004C13C6">
          <w:rPr>
            <w:rStyle w:val="a4"/>
            <w:iCs/>
            <w:color w:val="auto"/>
            <w:sz w:val="28"/>
            <w:szCs w:val="28"/>
          </w:rPr>
          <w:t>арестовано</w:t>
        </w:r>
      </w:hyperlink>
      <w:r w:rsidRPr="004C13C6">
        <w:rPr>
          <w:iCs/>
          <w:sz w:val="28"/>
          <w:szCs w:val="28"/>
        </w:rPr>
        <w:t> более 11,7 тыс. изделий с нарушениями требований законодательства на общую сумму б</w:t>
      </w:r>
      <w:r w:rsidRPr="004C13C6">
        <w:rPr>
          <w:iCs/>
          <w:sz w:val="28"/>
          <w:szCs w:val="28"/>
        </w:rPr>
        <w:t>о</w:t>
      </w:r>
      <w:r w:rsidRPr="004C13C6">
        <w:rPr>
          <w:iCs/>
          <w:sz w:val="28"/>
          <w:szCs w:val="28"/>
        </w:rPr>
        <w:t>лее 582,5 млн. руб.</w:t>
      </w:r>
      <w:r w:rsidR="001D4EF5" w:rsidRPr="004C13C6">
        <w:rPr>
          <w:iCs/>
          <w:sz w:val="28"/>
          <w:szCs w:val="28"/>
        </w:rPr>
        <w:t>[9].</w:t>
      </w:r>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Поскольку указанные системы в основном направлены на обеспечение ко</w:t>
      </w:r>
      <w:r w:rsidRPr="004C13C6">
        <w:rPr>
          <w:rFonts w:ascii="Times New Roman" w:eastAsia="Times New Roman" w:hAnsi="Times New Roman" w:cs="Times New Roman"/>
          <w:sz w:val="28"/>
          <w:szCs w:val="28"/>
          <w:lang w:eastAsia="ru-RU"/>
        </w:rPr>
        <w:t>н</w:t>
      </w:r>
      <w:r w:rsidRPr="004C13C6">
        <w:rPr>
          <w:rFonts w:ascii="Times New Roman" w:eastAsia="Times New Roman" w:hAnsi="Times New Roman" w:cs="Times New Roman"/>
          <w:sz w:val="28"/>
          <w:szCs w:val="28"/>
          <w:lang w:eastAsia="ru-RU"/>
        </w:rPr>
        <w:t>троля обращения продукции в рамках национальных рынков, то не везде между странами наблюдается унификация подходов к маркировке товаров, типу иде</w:t>
      </w:r>
      <w:r w:rsidRPr="004C13C6">
        <w:rPr>
          <w:rFonts w:ascii="Times New Roman" w:eastAsia="Times New Roman" w:hAnsi="Times New Roman" w:cs="Times New Roman"/>
          <w:sz w:val="28"/>
          <w:szCs w:val="28"/>
          <w:lang w:eastAsia="ru-RU"/>
        </w:rPr>
        <w:t>н</w:t>
      </w:r>
      <w:r w:rsidRPr="004C13C6">
        <w:rPr>
          <w:rFonts w:ascii="Times New Roman" w:eastAsia="Times New Roman" w:hAnsi="Times New Roman" w:cs="Times New Roman"/>
          <w:sz w:val="28"/>
          <w:szCs w:val="28"/>
          <w:lang w:eastAsia="ru-RU"/>
        </w:rPr>
        <w:t>тификационного знака, процедурам функционирования информационных с</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lastRenderedPageBreak/>
        <w:t>стем маркировки. Также системы прослеживаемости для различных видов пр</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дукции подразумевают разную идеологию и архитектуру как программного, так и физического решения.</w:t>
      </w:r>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Все это может быть препятствием для свободного обращения товаров в рамках ЕАЭС, увеличивая таким образом логистические затраты, время на п</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ставку товара, содержание складских площадей и т. д.</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shd w:val="clear" w:color="auto" w:fill="FFFFFF"/>
          <w:lang w:eastAsia="ru-RU"/>
        </w:rPr>
        <w:t>Ввиду отсутствия аналогов каждой из национальных систем маркировки и прослеживаемости товаров в других странах ЕАЭС возникла необходимость разработки и внедрения подхода, устанавливающего общие правила работы в исследуемой сфере</w:t>
      </w:r>
      <w:r w:rsidR="00134897" w:rsidRPr="004C13C6">
        <w:rPr>
          <w:rFonts w:ascii="Times New Roman" w:eastAsia="Times New Roman" w:hAnsi="Times New Roman" w:cs="Times New Roman"/>
          <w:sz w:val="28"/>
          <w:szCs w:val="28"/>
          <w:shd w:val="clear" w:color="auto" w:fill="FFFFFF"/>
          <w:lang w:eastAsia="ru-RU"/>
        </w:rPr>
        <w:t xml:space="preserve"> [3]</w:t>
      </w:r>
      <w:r w:rsidRPr="004C13C6">
        <w:rPr>
          <w:rFonts w:ascii="Times New Roman" w:eastAsia="Times New Roman" w:hAnsi="Times New Roman" w:cs="Times New Roman"/>
          <w:sz w:val="28"/>
          <w:szCs w:val="28"/>
          <w:shd w:val="clear" w:color="auto" w:fill="FFFFFF"/>
          <w:lang w:eastAsia="ru-RU"/>
        </w:rPr>
        <w:t>. Так, в настоящее время на пространстве Союза поэта</w:t>
      </w:r>
      <w:r w:rsidRPr="004C13C6">
        <w:rPr>
          <w:rFonts w:ascii="Times New Roman" w:eastAsia="Times New Roman" w:hAnsi="Times New Roman" w:cs="Times New Roman"/>
          <w:sz w:val="28"/>
          <w:szCs w:val="28"/>
          <w:shd w:val="clear" w:color="auto" w:fill="FFFFFF"/>
          <w:lang w:eastAsia="ru-RU"/>
        </w:rPr>
        <w:t>п</w:t>
      </w:r>
      <w:r w:rsidRPr="004C13C6">
        <w:rPr>
          <w:rFonts w:ascii="Times New Roman" w:eastAsia="Times New Roman" w:hAnsi="Times New Roman" w:cs="Times New Roman"/>
          <w:sz w:val="28"/>
          <w:szCs w:val="28"/>
          <w:shd w:val="clear" w:color="auto" w:fill="FFFFFF"/>
          <w:lang w:eastAsia="ru-RU"/>
        </w:rPr>
        <w:t>но внедряется схема взаимодействия Цифровой платформы товаров ЕАЭС (д</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 xml:space="preserve">лее – ЦПТ ЕАЭС) с Национальными информационными системами стран-участниц.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 xml:space="preserve">В части регистрации новых товаров в ЦПТ ЕАЭС </w:t>
      </w:r>
      <w:r w:rsidRPr="004C13C6">
        <w:rPr>
          <w:rFonts w:ascii="Times New Roman" w:eastAsia="Times New Roman" w:hAnsi="Times New Roman" w:cs="Times New Roman"/>
          <w:sz w:val="28"/>
          <w:szCs w:val="28"/>
          <w:shd w:val="clear" w:color="auto" w:fill="FFFFFF"/>
          <w:lang w:eastAsia="ru-RU"/>
        </w:rPr>
        <w:t>участнику ВЭД необх</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димо описать номенклатурную позицию товара на основании классификатора товаров ЕАЭС и предоставить эти данные в свою национальную систему. Там они проверяются, товару присваивается артикул, сведения регистрируются в национальном реестре и возвращаются обратно в ЦПТ ЕАЭС. Далее участника информируют об успешной регистрации товара и дают сведения о присвоении артикула (статус нахождения товара в обороте может быть проверен конечным потребителем, имеющим доступ к информации на основании работы мобильн</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го приложения).</w:t>
      </w:r>
    </w:p>
    <w:p w:rsidR="008572B5" w:rsidRPr="004C13C6" w:rsidRDefault="008572B5"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Для ввоза товаров в страну-участника ЕАЭС с территорий государств, не являющихся членами ЕАЭС, для всех прослеживаемых товаров должен быть получен цифровой идентификационный код, для получения которого импорт</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ру необходимо оформить заказ на получение кодов идентификации в наци</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 xml:space="preserve">нальной системе. </w:t>
      </w:r>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ЦПТ ЕАЭС поддерживает два типа прослеживаемости: прослеживаемость маркированных товаров (штрих-код или RFID-метка на каждом изделии) и д</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кументальная прослеживаемость (виртуальный номер для каждой партии тов</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 xml:space="preserve">ров, а не на каждом изделии). </w:t>
      </w:r>
    </w:p>
    <w:p w:rsidR="008572B5" w:rsidRPr="004C13C6" w:rsidRDefault="008572B5" w:rsidP="000B1642">
      <w:pPr>
        <w:shd w:val="clear" w:color="auto" w:fill="FFFFFF"/>
        <w:tabs>
          <w:tab w:val="num" w:pos="0"/>
          <w:tab w:val="left" w:pos="709"/>
        </w:tabs>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 xml:space="preserve"> </w:t>
      </w:r>
      <w:r w:rsidRPr="004C13C6">
        <w:rPr>
          <w:rFonts w:ascii="Times New Roman" w:eastAsia="Times New Roman" w:hAnsi="Times New Roman" w:cs="Times New Roman"/>
          <w:sz w:val="28"/>
          <w:szCs w:val="28"/>
          <w:lang w:eastAsia="ru-RU"/>
        </w:rPr>
        <w:tab/>
        <w:t>Прослеживаемость товаров тесно связана с транспортной прослежива</w:t>
      </w:r>
      <w:r w:rsidRPr="004C13C6">
        <w:rPr>
          <w:rFonts w:ascii="Times New Roman" w:eastAsia="Times New Roman" w:hAnsi="Times New Roman" w:cs="Times New Roman"/>
          <w:sz w:val="28"/>
          <w:szCs w:val="28"/>
          <w:lang w:eastAsia="ru-RU"/>
        </w:rPr>
        <w:t>е</w:t>
      </w:r>
      <w:r w:rsidRPr="004C13C6">
        <w:rPr>
          <w:rFonts w:ascii="Times New Roman" w:eastAsia="Times New Roman" w:hAnsi="Times New Roman" w:cs="Times New Roman"/>
          <w:sz w:val="28"/>
          <w:szCs w:val="28"/>
          <w:lang w:eastAsia="ru-RU"/>
        </w:rPr>
        <w:t>мостью – если в первом случае ключевым является результат транзакции, то в транспортной прослеживаемости упор делается на процесс их совершения (осуществляется контроль доставки товаров, этапов перевозки товаров в рамках одной транзакции, физических параметров перевозки, т.е. соблюдение темпер</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 xml:space="preserve">турных и других режимов в ходе маршрута – в первую очередь, это важно для скоропортящихся продуктов; ведется мониторинг транзитных перевозок). </w:t>
      </w:r>
    </w:p>
    <w:p w:rsidR="008572B5" w:rsidRPr="004C13C6" w:rsidRDefault="008572B5" w:rsidP="000B1642">
      <w:pPr>
        <w:shd w:val="clear" w:color="auto" w:fill="FFFFFF"/>
        <w:tabs>
          <w:tab w:val="num" w:pos="0"/>
          <w:tab w:val="left" w:pos="709"/>
        </w:tabs>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b/>
          <w:sz w:val="28"/>
          <w:szCs w:val="28"/>
          <w:shd w:val="clear" w:color="auto" w:fill="FFFFFF"/>
        </w:rPr>
        <w:tab/>
      </w:r>
      <w:r w:rsidRPr="004C13C6">
        <w:rPr>
          <w:rFonts w:ascii="Times New Roman" w:eastAsia="Times New Roman" w:hAnsi="Times New Roman" w:cs="Times New Roman"/>
          <w:sz w:val="28"/>
          <w:szCs w:val="28"/>
          <w:lang w:eastAsia="ru-RU"/>
        </w:rPr>
        <w:t>В Российской Федерации одним из основных участников вводимой с</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стемы маркировки и прослеживаемости является государственная информац</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онная система (ГИС), обеспечивающая осуществление прослеживаемости дв</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жения товаров и мониторинга их оборота.</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 соответствии с поручением Правительства Российской Федерации скво</w:t>
      </w:r>
      <w:r w:rsidRPr="004C13C6">
        <w:rPr>
          <w:rFonts w:ascii="Times New Roman" w:eastAsia="Times New Roman" w:hAnsi="Times New Roman" w:cs="Times New Roman"/>
          <w:sz w:val="28"/>
          <w:szCs w:val="28"/>
          <w:lang w:eastAsia="ru-RU"/>
        </w:rPr>
        <w:t>з</w:t>
      </w:r>
      <w:r w:rsidRPr="004C13C6">
        <w:rPr>
          <w:rFonts w:ascii="Times New Roman" w:eastAsia="Times New Roman" w:hAnsi="Times New Roman" w:cs="Times New Roman"/>
          <w:sz w:val="28"/>
          <w:szCs w:val="28"/>
          <w:lang w:eastAsia="ru-RU"/>
        </w:rPr>
        <w:t xml:space="preserve">ная система маркировки товаров должна быть создана в Российской Федерации </w:t>
      </w:r>
      <w:r w:rsidRPr="004C13C6">
        <w:rPr>
          <w:rFonts w:ascii="Times New Roman" w:eastAsia="Times New Roman" w:hAnsi="Times New Roman" w:cs="Times New Roman"/>
          <w:sz w:val="28"/>
          <w:szCs w:val="28"/>
          <w:lang w:eastAsia="ru-RU"/>
        </w:rPr>
        <w:lastRenderedPageBreak/>
        <w:t>к 2024 году. Координатором системы является Министерство промышленности и торговли Российской Федерации.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Создание, эксплуатация и модернизация ГИС обеспечивается оператором, за которым закреплена обязанность обеспечения консультационной, методол</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гической и технической поддержки участников оборота товаров, а также их обучения работе со средствами идентификации. В настоящее время Российской Федерации введена в работу единая национальная система маркировки и пр</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слеживаемости товаров «Честный знак», оператор которой – частная компания «Центр развития перспективных технологий» (создаёт единую систему в Ро</w:t>
      </w:r>
      <w:r w:rsidRPr="004C13C6">
        <w:rPr>
          <w:rFonts w:ascii="Times New Roman" w:eastAsia="Times New Roman" w:hAnsi="Times New Roman" w:cs="Times New Roman"/>
          <w:sz w:val="28"/>
          <w:szCs w:val="28"/>
          <w:lang w:eastAsia="ru-RU"/>
        </w:rPr>
        <w:t>с</w:t>
      </w:r>
      <w:r w:rsidRPr="004C13C6">
        <w:rPr>
          <w:rFonts w:ascii="Times New Roman" w:eastAsia="Times New Roman" w:hAnsi="Times New Roman" w:cs="Times New Roman"/>
          <w:sz w:val="28"/>
          <w:szCs w:val="28"/>
          <w:lang w:eastAsia="ru-RU"/>
        </w:rPr>
        <w:t>сийской Федерации и участвует в разработке наднациональной цифровой пла</w:t>
      </w:r>
      <w:r w:rsidRPr="004C13C6">
        <w:rPr>
          <w:rFonts w:ascii="Times New Roman" w:eastAsia="Times New Roman" w:hAnsi="Times New Roman" w:cs="Times New Roman"/>
          <w:sz w:val="28"/>
          <w:szCs w:val="28"/>
          <w:lang w:eastAsia="ru-RU"/>
        </w:rPr>
        <w:t>т</w:t>
      </w:r>
      <w:r w:rsidRPr="004C13C6">
        <w:rPr>
          <w:rFonts w:ascii="Times New Roman" w:eastAsia="Times New Roman" w:hAnsi="Times New Roman" w:cs="Times New Roman"/>
          <w:sz w:val="28"/>
          <w:szCs w:val="28"/>
          <w:lang w:eastAsia="ru-RU"/>
        </w:rPr>
        <w:t>формы)</w:t>
      </w:r>
      <w:r w:rsidR="00134897" w:rsidRPr="004C13C6">
        <w:rPr>
          <w:rFonts w:ascii="Times New Roman" w:eastAsia="Times New Roman" w:hAnsi="Times New Roman" w:cs="Times New Roman"/>
          <w:sz w:val="28"/>
          <w:szCs w:val="28"/>
          <w:lang w:eastAsia="ru-RU"/>
        </w:rPr>
        <w:t xml:space="preserve"> [11]</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 настоящее время Федеральная таможенная служба РФ совместно с Фед</w:t>
      </w:r>
      <w:r w:rsidRPr="004C13C6">
        <w:rPr>
          <w:rFonts w:ascii="Times New Roman" w:eastAsia="Times New Roman" w:hAnsi="Times New Roman" w:cs="Times New Roman"/>
          <w:sz w:val="28"/>
          <w:szCs w:val="28"/>
          <w:lang w:eastAsia="ru-RU"/>
        </w:rPr>
        <w:t>е</w:t>
      </w:r>
      <w:r w:rsidRPr="004C13C6">
        <w:rPr>
          <w:rFonts w:ascii="Times New Roman" w:eastAsia="Times New Roman" w:hAnsi="Times New Roman" w:cs="Times New Roman"/>
          <w:sz w:val="28"/>
          <w:szCs w:val="28"/>
          <w:lang w:eastAsia="ru-RU"/>
        </w:rPr>
        <w:t>ральной налоговой службой РФ завершают работы по созданию прототипа национальной системы прослеживаемости товаров, основанной на докуме</w:t>
      </w:r>
      <w:r w:rsidRPr="004C13C6">
        <w:rPr>
          <w:rFonts w:ascii="Times New Roman" w:eastAsia="Times New Roman" w:hAnsi="Times New Roman" w:cs="Times New Roman"/>
          <w:sz w:val="28"/>
          <w:szCs w:val="28"/>
          <w:lang w:eastAsia="ru-RU"/>
        </w:rPr>
        <w:t>н</w:t>
      </w:r>
      <w:r w:rsidRPr="004C13C6">
        <w:rPr>
          <w:rFonts w:ascii="Times New Roman" w:eastAsia="Times New Roman" w:hAnsi="Times New Roman" w:cs="Times New Roman"/>
          <w:sz w:val="28"/>
          <w:szCs w:val="28"/>
          <w:lang w:eastAsia="ru-RU"/>
        </w:rPr>
        <w:t>тальном виде прослеживаемости. Координатором данного проекта является Министерство финансов РФ.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Функционирование системы обеспечивается путем применения интегрир</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ванных информационных технологий таможенной и налоговой служб на основе данных из декларации на товары и счетов-фактур. В целях исключения разр</w:t>
      </w:r>
      <w:r w:rsidRPr="004C13C6">
        <w:rPr>
          <w:rFonts w:ascii="Times New Roman" w:eastAsia="Times New Roman" w:hAnsi="Times New Roman" w:cs="Times New Roman"/>
          <w:sz w:val="28"/>
          <w:szCs w:val="28"/>
          <w:lang w:eastAsia="ru-RU"/>
        </w:rPr>
        <w:t>ы</w:t>
      </w:r>
      <w:r w:rsidRPr="004C13C6">
        <w:rPr>
          <w:rFonts w:ascii="Times New Roman" w:eastAsia="Times New Roman" w:hAnsi="Times New Roman" w:cs="Times New Roman"/>
          <w:sz w:val="28"/>
          <w:szCs w:val="28"/>
          <w:lang w:eastAsia="ru-RU"/>
        </w:rPr>
        <w:t>вов цепочки прослеживаемости товаров вследствие применения налогопл</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тельщиками специальных налоговых режимов, не предусматривающих обяз</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тельного оформления счетов-фактур, Министерством финансов прорабатывае</w:t>
      </w:r>
      <w:r w:rsidRPr="004C13C6">
        <w:rPr>
          <w:rFonts w:ascii="Times New Roman" w:eastAsia="Times New Roman" w:hAnsi="Times New Roman" w:cs="Times New Roman"/>
          <w:sz w:val="28"/>
          <w:szCs w:val="28"/>
          <w:lang w:eastAsia="ru-RU"/>
        </w:rPr>
        <w:t>т</w:t>
      </w:r>
      <w:r w:rsidRPr="004C13C6">
        <w:rPr>
          <w:rFonts w:ascii="Times New Roman" w:eastAsia="Times New Roman" w:hAnsi="Times New Roman" w:cs="Times New Roman"/>
          <w:sz w:val="28"/>
          <w:szCs w:val="28"/>
          <w:lang w:eastAsia="ru-RU"/>
        </w:rPr>
        <w:t>ся вопрос применения иных форм налогового учета в отношении подлежащих прослеживаемости товаров.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С 1 января 2019 года вступили в силу изменения в Федеральный закон «О применении контрольно-кассовой техники при осуществлении расчетов в Ро</w:t>
      </w:r>
      <w:r w:rsidRPr="004C13C6">
        <w:rPr>
          <w:rFonts w:ascii="Times New Roman" w:eastAsia="Times New Roman" w:hAnsi="Times New Roman" w:cs="Times New Roman"/>
          <w:sz w:val="28"/>
          <w:szCs w:val="28"/>
          <w:lang w:eastAsia="ru-RU"/>
        </w:rPr>
        <w:t>с</w:t>
      </w:r>
      <w:r w:rsidRPr="004C13C6">
        <w:rPr>
          <w:rFonts w:ascii="Times New Roman" w:eastAsia="Times New Roman" w:hAnsi="Times New Roman" w:cs="Times New Roman"/>
          <w:sz w:val="28"/>
          <w:szCs w:val="28"/>
          <w:lang w:eastAsia="ru-RU"/>
        </w:rPr>
        <w:t>сийской Федерации»</w:t>
      </w:r>
      <w:r w:rsidR="00134897" w:rsidRPr="004C13C6">
        <w:rPr>
          <w:rFonts w:ascii="Times New Roman" w:eastAsia="Times New Roman" w:hAnsi="Times New Roman" w:cs="Times New Roman"/>
          <w:sz w:val="28"/>
          <w:szCs w:val="28"/>
          <w:lang w:eastAsia="ru-RU"/>
        </w:rPr>
        <w:t xml:space="preserve"> [5]</w:t>
      </w:r>
      <w:r w:rsidRPr="004C13C6">
        <w:rPr>
          <w:rFonts w:ascii="Times New Roman" w:eastAsia="Times New Roman" w:hAnsi="Times New Roman" w:cs="Times New Roman"/>
          <w:sz w:val="28"/>
          <w:szCs w:val="28"/>
          <w:lang w:eastAsia="ru-RU"/>
        </w:rPr>
        <w:t>, в соответствии с которыми в целях обеспечения ре</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лизации задач прослеживаемости товаров до конечного потребителя Прав</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тельству РФ предоставлено право устанавливать дополнительный обязател</w:t>
      </w:r>
      <w:r w:rsidRPr="004C13C6">
        <w:rPr>
          <w:rFonts w:ascii="Times New Roman" w:eastAsia="Times New Roman" w:hAnsi="Times New Roman" w:cs="Times New Roman"/>
          <w:sz w:val="28"/>
          <w:szCs w:val="28"/>
          <w:lang w:eastAsia="ru-RU"/>
        </w:rPr>
        <w:t>ь</w:t>
      </w:r>
      <w:r w:rsidRPr="004C13C6">
        <w:rPr>
          <w:rFonts w:ascii="Times New Roman" w:eastAsia="Times New Roman" w:hAnsi="Times New Roman" w:cs="Times New Roman"/>
          <w:sz w:val="28"/>
          <w:szCs w:val="28"/>
          <w:lang w:eastAsia="ru-RU"/>
        </w:rPr>
        <w:t>ный реквизит кассового чека или бланка строгой отчетности – «код товара», определяемый Правительством РФ и позволяющий идентифицировать товар или код товарной номенклатуры.</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Реализация информационного взаимодействия ЕАИС таможенных органов с национальной системой прослеживаемости осуществляется посредством и</w:t>
      </w:r>
      <w:r w:rsidRPr="004C13C6">
        <w:rPr>
          <w:rFonts w:ascii="Times New Roman" w:eastAsia="Times New Roman" w:hAnsi="Times New Roman" w:cs="Times New Roman"/>
          <w:sz w:val="28"/>
          <w:szCs w:val="28"/>
          <w:lang w:eastAsia="ru-RU"/>
        </w:rPr>
        <w:t>с</w:t>
      </w:r>
      <w:r w:rsidRPr="004C13C6">
        <w:rPr>
          <w:rFonts w:ascii="Times New Roman" w:eastAsia="Times New Roman" w:hAnsi="Times New Roman" w:cs="Times New Roman"/>
          <w:sz w:val="28"/>
          <w:szCs w:val="28"/>
          <w:lang w:eastAsia="ru-RU"/>
        </w:rPr>
        <w:t>пользования инфраструктуры системы межведомственного электронного вза</w:t>
      </w:r>
      <w:r w:rsidRPr="004C13C6">
        <w:rPr>
          <w:rFonts w:ascii="Times New Roman" w:eastAsia="Times New Roman" w:hAnsi="Times New Roman" w:cs="Times New Roman"/>
          <w:sz w:val="28"/>
          <w:szCs w:val="28"/>
          <w:lang w:eastAsia="ru-RU"/>
        </w:rPr>
        <w:t>и</w:t>
      </w:r>
      <w:r w:rsidRPr="004C13C6">
        <w:rPr>
          <w:rFonts w:ascii="Times New Roman" w:eastAsia="Times New Roman" w:hAnsi="Times New Roman" w:cs="Times New Roman"/>
          <w:sz w:val="28"/>
          <w:szCs w:val="28"/>
          <w:lang w:eastAsia="ru-RU"/>
        </w:rPr>
        <w:t>модействия, а также на базе регламентного электронного обмена данными между таможенной и налоговой службами</w:t>
      </w:r>
      <w:r w:rsidR="00134897" w:rsidRPr="004C13C6">
        <w:rPr>
          <w:rFonts w:ascii="Times New Roman" w:eastAsia="Times New Roman" w:hAnsi="Times New Roman" w:cs="Times New Roman"/>
          <w:sz w:val="28"/>
          <w:szCs w:val="28"/>
          <w:lang w:eastAsia="ru-RU"/>
        </w:rPr>
        <w:t xml:space="preserve"> [8]</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Стоит отметить, что одним из ключевых положительных эффектов введ</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 xml:space="preserve">ния системы маркировки на данный момент является значительное «обеление» рынка от контрафактных изделий в рамках ЕАЭС. Считывание специальной маркировки товаров (кода) как основного элемента системы прослеживаемости товаров </w:t>
      </w:r>
      <w:r w:rsidRPr="004C13C6">
        <w:rPr>
          <w:rFonts w:ascii="Times New Roman" w:hAnsi="Times New Roman" w:cs="Times New Roman"/>
          <w:sz w:val="28"/>
          <w:szCs w:val="28"/>
        </w:rPr>
        <w:t>обеспечивает получение полной и достоверной информации о товаре, благодаря чему решается важнейшая задача обеспечения законности оборота товаров как на территории государств — членов ЕАЭС, так и при трансграни</w:t>
      </w:r>
      <w:r w:rsidRPr="004C13C6">
        <w:rPr>
          <w:rFonts w:ascii="Times New Roman" w:hAnsi="Times New Roman" w:cs="Times New Roman"/>
          <w:sz w:val="28"/>
          <w:szCs w:val="28"/>
        </w:rPr>
        <w:t>ч</w:t>
      </w:r>
      <w:r w:rsidRPr="004C13C6">
        <w:rPr>
          <w:rFonts w:ascii="Times New Roman" w:hAnsi="Times New Roman" w:cs="Times New Roman"/>
          <w:sz w:val="28"/>
          <w:szCs w:val="28"/>
        </w:rPr>
        <w:t>ном перемещении. Также внедрение единой системы маркировки и прослеж</w:t>
      </w:r>
      <w:r w:rsidRPr="004C13C6">
        <w:rPr>
          <w:rFonts w:ascii="Times New Roman" w:hAnsi="Times New Roman" w:cs="Times New Roman"/>
          <w:sz w:val="28"/>
          <w:szCs w:val="28"/>
        </w:rPr>
        <w:t>и</w:t>
      </w:r>
      <w:r w:rsidRPr="004C13C6">
        <w:rPr>
          <w:rFonts w:ascii="Times New Roman" w:hAnsi="Times New Roman" w:cs="Times New Roman"/>
          <w:sz w:val="28"/>
          <w:szCs w:val="28"/>
        </w:rPr>
        <w:lastRenderedPageBreak/>
        <w:t>ваемости товаров уже позволяет странам-участницам ЕАЭС осуществлять дв</w:t>
      </w:r>
      <w:r w:rsidRPr="004C13C6">
        <w:rPr>
          <w:rFonts w:ascii="Times New Roman" w:hAnsi="Times New Roman" w:cs="Times New Roman"/>
          <w:sz w:val="28"/>
          <w:szCs w:val="28"/>
        </w:rPr>
        <w:t>и</w:t>
      </w:r>
      <w:r w:rsidRPr="004C13C6">
        <w:rPr>
          <w:rFonts w:ascii="Times New Roman" w:hAnsi="Times New Roman" w:cs="Times New Roman"/>
          <w:sz w:val="28"/>
          <w:szCs w:val="28"/>
        </w:rPr>
        <w:t>жение в одном направлении для достижения целей проекта – снижения объемов теневой экономики, гарантии безопасности граждан, развития легального би</w:t>
      </w:r>
      <w:r w:rsidRPr="004C13C6">
        <w:rPr>
          <w:rFonts w:ascii="Times New Roman" w:hAnsi="Times New Roman" w:cs="Times New Roman"/>
          <w:sz w:val="28"/>
          <w:szCs w:val="28"/>
        </w:rPr>
        <w:t>з</w:t>
      </w:r>
      <w:r w:rsidRPr="004C13C6">
        <w:rPr>
          <w:rFonts w:ascii="Times New Roman" w:hAnsi="Times New Roman" w:cs="Times New Roman"/>
          <w:sz w:val="28"/>
          <w:szCs w:val="28"/>
        </w:rPr>
        <w:t xml:space="preserve">неса и применения общей консолидированной политики обмена информацией внутри ЕАЭС. </w:t>
      </w:r>
    </w:p>
    <w:p w:rsidR="008A5C1D" w:rsidRPr="004C13C6" w:rsidRDefault="008A5C1D" w:rsidP="000B1642">
      <w:pPr>
        <w:shd w:val="clear" w:color="auto" w:fill="FFFFFF"/>
        <w:tabs>
          <w:tab w:val="left" w:pos="709"/>
        </w:tabs>
        <w:spacing w:after="0" w:line="240" w:lineRule="auto"/>
        <w:ind w:left="360" w:firstLine="66"/>
        <w:jc w:val="both"/>
        <w:rPr>
          <w:rFonts w:ascii="Times New Roman" w:hAnsi="Times New Roman" w:cs="Times New Roman"/>
          <w:sz w:val="28"/>
          <w:szCs w:val="28"/>
        </w:rPr>
      </w:pPr>
    </w:p>
    <w:p w:rsidR="008A5C1D" w:rsidRPr="004C13C6" w:rsidRDefault="008A5C1D" w:rsidP="000B1642">
      <w:pPr>
        <w:shd w:val="clear" w:color="auto" w:fill="FFFFFF"/>
        <w:tabs>
          <w:tab w:val="left" w:pos="567"/>
        </w:tabs>
        <w:spacing w:after="0" w:line="240" w:lineRule="auto"/>
        <w:ind w:left="879" w:hanging="454"/>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E7AD8" w:rsidRPr="004C13C6">
        <w:rPr>
          <w:rFonts w:ascii="Times New Roman" w:hAnsi="Times New Roman" w:cs="Times New Roman"/>
          <w:b/>
          <w:sz w:val="28"/>
          <w:szCs w:val="28"/>
        </w:rPr>
        <w:t>:</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Таможенный кодекс Евразийского экономического союза (Приложение № 1 к Договору о Таможенном кодексе Евразийского экономического союза от 11.04.2017 г.) // СПС КонсультантПлюс.</w:t>
      </w:r>
    </w:p>
    <w:p w:rsidR="008572B5" w:rsidRPr="004C13C6" w:rsidRDefault="00E828F3"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hyperlink r:id="rId97" w:history="1">
        <w:r w:rsidR="008572B5" w:rsidRPr="004C13C6">
          <w:rPr>
            <w:rFonts w:ascii="Times New Roman" w:hAnsi="Times New Roman" w:cs="Times New Roman"/>
            <w:sz w:val="28"/>
            <w:szCs w:val="28"/>
          </w:rPr>
          <w:t>Соглашение</w:t>
        </w:r>
      </w:hyperlink>
      <w:r w:rsidR="008572B5" w:rsidRPr="004C13C6">
        <w:rPr>
          <w:rFonts w:ascii="Times New Roman" w:hAnsi="Times New Roman" w:cs="Times New Roman"/>
          <w:sz w:val="28"/>
          <w:szCs w:val="28"/>
        </w:rPr>
        <w:t xml:space="preserve"> о механизме прослеживаемости товаров, ввезенных на те</w:t>
      </w:r>
      <w:r w:rsidR="008572B5" w:rsidRPr="004C13C6">
        <w:rPr>
          <w:rFonts w:ascii="Times New Roman" w:hAnsi="Times New Roman" w:cs="Times New Roman"/>
          <w:sz w:val="28"/>
          <w:szCs w:val="28"/>
        </w:rPr>
        <w:t>р</w:t>
      </w:r>
      <w:r w:rsidR="008572B5" w:rsidRPr="004C13C6">
        <w:rPr>
          <w:rFonts w:ascii="Times New Roman" w:hAnsi="Times New Roman" w:cs="Times New Roman"/>
          <w:sz w:val="28"/>
          <w:szCs w:val="28"/>
        </w:rPr>
        <w:t>риторию Евразийского экономического союза (заключено в (Заключено в г. Нур-Султане 29.05.2019) // СПС КонсультантПлюс.</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Распоряжение Евразийского межправительственного совета от 20.05.2016 г. № 8 «О мероприятиях по формированию в государствах — членах Евразийского экономического союза механизма прослеживаемости товаров» // Официальный сайт Евразийского экономического союза [Электронный ресурс]. URL: </w:t>
      </w:r>
      <w:hyperlink r:id="rId98" w:tgtFrame="_blank" w:tooltip="&lt;div class=&quot;doc www&quot;&gt;http://eaeunion.org/&lt;/div&gt;" w:history="1">
        <w:r w:rsidRPr="004C13C6">
          <w:rPr>
            <w:rFonts w:ascii="Times New Roman" w:hAnsi="Times New Roman" w:cs="Times New Roman"/>
            <w:sz w:val="28"/>
            <w:szCs w:val="28"/>
          </w:rPr>
          <w:t>http://eaeunion.org/</w:t>
        </w:r>
      </w:hyperlink>
      <w:r w:rsidRPr="004C13C6">
        <w:rPr>
          <w:rFonts w:ascii="Times New Roman" w:hAnsi="Times New Roman" w:cs="Times New Roman"/>
          <w:sz w:val="28"/>
          <w:szCs w:val="28"/>
        </w:rPr>
        <w:t xml:space="preserve"> (дата публикации: 23.05.2016).</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Решение Высшего Евразийского экономического совета от 11.10.2017 № 12 «Об Основных направлениях реализации цифровой повестки Евразийского экономического союза до 2025 года» // Официальный сайт Евразийского эк</w:t>
      </w:r>
      <w:r w:rsidRPr="004C13C6">
        <w:rPr>
          <w:rFonts w:ascii="Times New Roman" w:hAnsi="Times New Roman" w:cs="Times New Roman"/>
          <w:sz w:val="28"/>
          <w:szCs w:val="28"/>
        </w:rPr>
        <w:t>о</w:t>
      </w:r>
      <w:r w:rsidRPr="004C13C6">
        <w:rPr>
          <w:rFonts w:ascii="Times New Roman" w:hAnsi="Times New Roman" w:cs="Times New Roman"/>
          <w:sz w:val="28"/>
          <w:szCs w:val="28"/>
        </w:rPr>
        <w:t>номического союза [Электронный ресурс]. URL: </w:t>
      </w:r>
      <w:hyperlink r:id="rId99" w:tgtFrame="_blank" w:tooltip="&lt;div class=&quot;doc www&quot;&gt;http://eaeunion.org/&lt;/div&gt;" w:history="1">
        <w:r w:rsidRPr="004C13C6">
          <w:rPr>
            <w:rFonts w:ascii="Times New Roman" w:hAnsi="Times New Roman" w:cs="Times New Roman"/>
            <w:sz w:val="28"/>
            <w:szCs w:val="28"/>
          </w:rPr>
          <w:t>http://eaeunion.org/</w:t>
        </w:r>
      </w:hyperlink>
      <w:r w:rsidRPr="004C13C6">
        <w:rPr>
          <w:rFonts w:ascii="Times New Roman" w:hAnsi="Times New Roman" w:cs="Times New Roman"/>
          <w:sz w:val="28"/>
          <w:szCs w:val="28"/>
        </w:rPr>
        <w:t xml:space="preserve"> (дата пу</w:t>
      </w:r>
      <w:r w:rsidRPr="004C13C6">
        <w:rPr>
          <w:rFonts w:ascii="Times New Roman" w:hAnsi="Times New Roman" w:cs="Times New Roman"/>
          <w:sz w:val="28"/>
          <w:szCs w:val="28"/>
        </w:rPr>
        <w:t>б</w:t>
      </w:r>
      <w:r w:rsidRPr="004C13C6">
        <w:rPr>
          <w:rFonts w:ascii="Times New Roman" w:hAnsi="Times New Roman" w:cs="Times New Roman"/>
          <w:sz w:val="28"/>
          <w:szCs w:val="28"/>
        </w:rPr>
        <w:t xml:space="preserve">ликации: 10.11.2017). </w:t>
      </w:r>
    </w:p>
    <w:p w:rsidR="008572B5" w:rsidRPr="004C13C6" w:rsidRDefault="00E828F3"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hyperlink r:id="rId100" w:history="1">
        <w:r w:rsidR="008572B5" w:rsidRPr="004C13C6">
          <w:rPr>
            <w:rFonts w:ascii="Times New Roman" w:hAnsi="Times New Roman" w:cs="Times New Roman"/>
            <w:sz w:val="28"/>
            <w:szCs w:val="28"/>
          </w:rPr>
          <w:t>Федеральный закон от 28 декабря 2009 г. № 381-ФЗ «Об основах гос</w:t>
        </w:r>
        <w:r w:rsidR="008572B5" w:rsidRPr="004C13C6">
          <w:rPr>
            <w:rFonts w:ascii="Times New Roman" w:hAnsi="Times New Roman" w:cs="Times New Roman"/>
            <w:sz w:val="28"/>
            <w:szCs w:val="28"/>
          </w:rPr>
          <w:t>у</w:t>
        </w:r>
        <w:r w:rsidR="008572B5" w:rsidRPr="004C13C6">
          <w:rPr>
            <w:rFonts w:ascii="Times New Roman" w:hAnsi="Times New Roman" w:cs="Times New Roman"/>
            <w:sz w:val="28"/>
            <w:szCs w:val="28"/>
          </w:rPr>
          <w:t>дарственного регулирования торговой деятельности в Российской Федерации»</w:t>
        </w:r>
      </w:hyperlink>
      <w:r w:rsidR="008572B5" w:rsidRPr="004C13C6">
        <w:rPr>
          <w:rFonts w:ascii="Times New Roman" w:hAnsi="Times New Roman" w:cs="Times New Roman"/>
          <w:sz w:val="28"/>
          <w:szCs w:val="28"/>
        </w:rPr>
        <w:t xml:space="preserve"> // «Собрание законодательства РФ», 04.01.2010, №1, ст. 2.</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Постановление Правительства РФ от 11.08.2016 г. № 787 «О реализации пилотного проекта по введению маркировки товаров контрольными (идент</w:t>
      </w:r>
      <w:r w:rsidRPr="004C13C6">
        <w:rPr>
          <w:rFonts w:ascii="Times New Roman" w:hAnsi="Times New Roman" w:cs="Times New Roman"/>
          <w:sz w:val="28"/>
          <w:szCs w:val="28"/>
        </w:rPr>
        <w:t>и</w:t>
      </w:r>
      <w:r w:rsidRPr="004C13C6">
        <w:rPr>
          <w:rFonts w:ascii="Times New Roman" w:hAnsi="Times New Roman" w:cs="Times New Roman"/>
          <w:sz w:val="28"/>
          <w:szCs w:val="28"/>
        </w:rPr>
        <w:t>фикационными) знаками по товарной позиции «Предметы одежды, принадле</w:t>
      </w:r>
      <w:r w:rsidRPr="004C13C6">
        <w:rPr>
          <w:rFonts w:ascii="Times New Roman" w:hAnsi="Times New Roman" w:cs="Times New Roman"/>
          <w:sz w:val="28"/>
          <w:szCs w:val="28"/>
        </w:rPr>
        <w:t>ж</w:t>
      </w:r>
      <w:r w:rsidRPr="004C13C6">
        <w:rPr>
          <w:rFonts w:ascii="Times New Roman" w:hAnsi="Times New Roman" w:cs="Times New Roman"/>
          <w:sz w:val="28"/>
          <w:szCs w:val="28"/>
        </w:rPr>
        <w:t>ности к одежде и прочие изделия, из натурального меха» // «Собрание закон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дательства РФ», 22.08.2016, № 34, ст. 5245. </w:t>
      </w:r>
    </w:p>
    <w:p w:rsidR="008572B5" w:rsidRPr="004C13C6" w:rsidRDefault="00E828F3"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hyperlink r:id="rId101" w:history="1">
        <w:r w:rsidR="008572B5" w:rsidRPr="004C13C6">
          <w:rPr>
            <w:rFonts w:ascii="Times New Roman" w:hAnsi="Times New Roman" w:cs="Times New Roman"/>
            <w:sz w:val="28"/>
            <w:szCs w:val="28"/>
          </w:rPr>
          <w:t>Распоряжение Правительства Российской Федерации от 28.12.2018 № 2963-р «Об утверждении Концепции создания и функционирования в Росси</w:t>
        </w:r>
        <w:r w:rsidR="008572B5" w:rsidRPr="004C13C6">
          <w:rPr>
            <w:rFonts w:ascii="Times New Roman" w:hAnsi="Times New Roman" w:cs="Times New Roman"/>
            <w:sz w:val="28"/>
            <w:szCs w:val="28"/>
          </w:rPr>
          <w:t>й</w:t>
        </w:r>
        <w:r w:rsidR="008572B5" w:rsidRPr="004C13C6">
          <w:rPr>
            <w:rFonts w:ascii="Times New Roman" w:hAnsi="Times New Roman" w:cs="Times New Roman"/>
            <w:sz w:val="28"/>
            <w:szCs w:val="28"/>
          </w:rPr>
          <w:t>ской Федерации системы маркировки товаров средствами идентификации и прослеживаемости движения товаров»</w:t>
        </w:r>
      </w:hyperlink>
      <w:r w:rsidR="008572B5" w:rsidRPr="004C13C6">
        <w:rPr>
          <w:rFonts w:ascii="Times New Roman" w:hAnsi="Times New Roman" w:cs="Times New Roman"/>
          <w:sz w:val="28"/>
          <w:szCs w:val="28"/>
        </w:rPr>
        <w:t xml:space="preserve"> // «Собрание законодательства РФ», 07.01.2019, № 1, ст. 87.</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Письмо ФНС России от 04.07.2019 № ЕД-4-15/13072 «О направлении положений эксперимента по прослеживаемости товаров» (Рекомендации по проведению эксперимента по прослеживаемости товаров, выпущенных на те</w:t>
      </w:r>
      <w:r w:rsidRPr="004C13C6">
        <w:rPr>
          <w:rFonts w:ascii="Times New Roman" w:hAnsi="Times New Roman" w:cs="Times New Roman"/>
          <w:sz w:val="28"/>
          <w:szCs w:val="28"/>
        </w:rPr>
        <w:t>р</w:t>
      </w:r>
      <w:r w:rsidRPr="004C13C6">
        <w:rPr>
          <w:rFonts w:ascii="Times New Roman" w:hAnsi="Times New Roman" w:cs="Times New Roman"/>
          <w:sz w:val="28"/>
          <w:szCs w:val="28"/>
        </w:rPr>
        <w:t>ритории Российской Федерации в соответствии с таможенной процедурой в</w:t>
      </w:r>
      <w:r w:rsidRPr="004C13C6">
        <w:rPr>
          <w:rFonts w:ascii="Times New Roman" w:hAnsi="Times New Roman" w:cs="Times New Roman"/>
          <w:sz w:val="28"/>
          <w:szCs w:val="28"/>
        </w:rPr>
        <w:t>ы</w:t>
      </w:r>
      <w:r w:rsidRPr="004C13C6">
        <w:rPr>
          <w:rFonts w:ascii="Times New Roman" w:hAnsi="Times New Roman" w:cs="Times New Roman"/>
          <w:sz w:val="28"/>
          <w:szCs w:val="28"/>
        </w:rPr>
        <w:t xml:space="preserve">пуска для внутреннего потребления) // Официальный интернет-портал правовой информации. URL: </w:t>
      </w:r>
      <w:hyperlink r:id="rId102" w:history="1">
        <w:r w:rsidRPr="004C13C6">
          <w:rPr>
            <w:rStyle w:val="a4"/>
            <w:rFonts w:ascii="Times New Roman" w:hAnsi="Times New Roman" w:cs="Times New Roman"/>
            <w:color w:val="auto"/>
            <w:sz w:val="28"/>
            <w:szCs w:val="28"/>
          </w:rPr>
          <w:t>http://www.pravo.gov.ru</w:t>
        </w:r>
      </w:hyperlink>
      <w:r w:rsidRPr="004C13C6">
        <w:rPr>
          <w:rFonts w:ascii="Times New Roman" w:hAnsi="Times New Roman" w:cs="Times New Roman"/>
          <w:sz w:val="28"/>
          <w:szCs w:val="28"/>
        </w:rPr>
        <w:t>.</w:t>
      </w:r>
    </w:p>
    <w:p w:rsidR="008572B5" w:rsidRPr="004C13C6" w:rsidRDefault="008572B5" w:rsidP="000B1642">
      <w:pPr>
        <w:pStyle w:val="2"/>
        <w:numPr>
          <w:ilvl w:val="0"/>
          <w:numId w:val="15"/>
        </w:numPr>
        <w:shd w:val="clear" w:color="auto" w:fill="FFFFFF"/>
        <w:tabs>
          <w:tab w:val="left" w:pos="851"/>
        </w:tabs>
        <w:spacing w:before="0" w:line="240" w:lineRule="auto"/>
        <w:ind w:left="0" w:firstLine="454"/>
        <w:jc w:val="both"/>
        <w:rPr>
          <w:rFonts w:ascii="Times New Roman" w:eastAsia="Calibri" w:hAnsi="Times New Roman" w:cs="Times New Roman"/>
          <w:b w:val="0"/>
          <w:color w:val="auto"/>
          <w:sz w:val="28"/>
          <w:szCs w:val="28"/>
        </w:rPr>
      </w:pPr>
      <w:r w:rsidRPr="004C13C6">
        <w:rPr>
          <w:rFonts w:ascii="Times New Roman" w:eastAsia="Calibri" w:hAnsi="Times New Roman" w:cs="Times New Roman"/>
          <w:b w:val="0"/>
          <w:color w:val="auto"/>
          <w:sz w:val="28"/>
          <w:szCs w:val="28"/>
        </w:rPr>
        <w:lastRenderedPageBreak/>
        <w:t>Официальный сайт ФТС РФ. «Общие сведения о проведении экспер</w:t>
      </w:r>
      <w:r w:rsidRPr="004C13C6">
        <w:rPr>
          <w:rFonts w:ascii="Times New Roman" w:eastAsia="Calibri" w:hAnsi="Times New Roman" w:cs="Times New Roman"/>
          <w:b w:val="0"/>
          <w:color w:val="auto"/>
          <w:sz w:val="28"/>
          <w:szCs w:val="28"/>
        </w:rPr>
        <w:t>и</w:t>
      </w:r>
      <w:r w:rsidRPr="004C13C6">
        <w:rPr>
          <w:rFonts w:ascii="Times New Roman" w:eastAsia="Calibri" w:hAnsi="Times New Roman" w:cs="Times New Roman"/>
          <w:b w:val="0"/>
          <w:color w:val="auto"/>
          <w:sz w:val="28"/>
          <w:szCs w:val="28"/>
        </w:rPr>
        <w:t xml:space="preserve">мента». [Электронный ресурс]. URL: </w:t>
      </w:r>
      <w:hyperlink r:id="rId103" w:history="1">
        <w:r w:rsidRPr="004C13C6">
          <w:rPr>
            <w:rFonts w:ascii="Times New Roman" w:hAnsi="Times New Roman" w:cs="Times New Roman"/>
            <w:b w:val="0"/>
            <w:color w:val="auto"/>
            <w:sz w:val="28"/>
            <w:szCs w:val="28"/>
          </w:rPr>
          <w:t>http://customs.ru/uchastnikam-ved/sistema-proslezhivaemosti-tovarov/obshhie-svedeniya-o-provedenii-eksperimenta</w:t>
        </w:r>
      </w:hyperlink>
      <w:r w:rsidRPr="004C13C6">
        <w:rPr>
          <w:rFonts w:ascii="Times New Roman" w:eastAsia="Calibri" w:hAnsi="Times New Roman" w:cs="Times New Roman"/>
          <w:b w:val="0"/>
          <w:color w:val="auto"/>
          <w:sz w:val="28"/>
          <w:szCs w:val="28"/>
        </w:rPr>
        <w:t xml:space="preserve"> (дата о</w:t>
      </w:r>
      <w:r w:rsidRPr="004C13C6">
        <w:rPr>
          <w:rFonts w:ascii="Times New Roman" w:eastAsia="Calibri" w:hAnsi="Times New Roman" w:cs="Times New Roman"/>
          <w:b w:val="0"/>
          <w:color w:val="auto"/>
          <w:sz w:val="28"/>
          <w:szCs w:val="28"/>
        </w:rPr>
        <w:t>б</w:t>
      </w:r>
      <w:r w:rsidRPr="004C13C6">
        <w:rPr>
          <w:rFonts w:ascii="Times New Roman" w:eastAsia="Calibri" w:hAnsi="Times New Roman" w:cs="Times New Roman"/>
          <w:b w:val="0"/>
          <w:color w:val="auto"/>
          <w:sz w:val="28"/>
          <w:szCs w:val="28"/>
        </w:rPr>
        <w:t>ращения: 21.10.2019).  </w:t>
      </w:r>
    </w:p>
    <w:p w:rsidR="008572B5" w:rsidRPr="004C13C6" w:rsidRDefault="008572B5" w:rsidP="000B1642">
      <w:pPr>
        <w:pStyle w:val="a3"/>
        <w:numPr>
          <w:ilvl w:val="0"/>
          <w:numId w:val="15"/>
        </w:numPr>
        <w:shd w:val="clear" w:color="auto" w:fill="FFFFFF"/>
        <w:tabs>
          <w:tab w:val="left" w:pos="851"/>
          <w:tab w:val="left" w:pos="993"/>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Официальный сайт Министерства промышленности и торговли РФ. «Маркировка и прослеживаемость товаров». [Электронный ресурс]. URL:  </w:t>
      </w:r>
      <w:hyperlink r:id="rId104" w:history="1">
        <w:r w:rsidRPr="004C13C6">
          <w:rPr>
            <w:rFonts w:ascii="Times New Roman" w:hAnsi="Times New Roman" w:cs="Times New Roman"/>
            <w:sz w:val="28"/>
            <w:szCs w:val="28"/>
          </w:rPr>
          <w:t>http://minpromtorg.gov.ru/activities/markirovka/</w:t>
        </w:r>
      </w:hyperlink>
      <w:r w:rsidRPr="004C13C6">
        <w:rPr>
          <w:rFonts w:ascii="Times New Roman" w:hAnsi="Times New Roman" w:cs="Times New Roman"/>
          <w:sz w:val="28"/>
          <w:szCs w:val="28"/>
        </w:rPr>
        <w:t xml:space="preserve">  (дата обращения: 25.10.2019).  </w:t>
      </w:r>
    </w:p>
    <w:p w:rsidR="008572B5" w:rsidRPr="004C13C6" w:rsidRDefault="008572B5" w:rsidP="000B1642">
      <w:pPr>
        <w:pStyle w:val="a3"/>
        <w:numPr>
          <w:ilvl w:val="0"/>
          <w:numId w:val="15"/>
        </w:numPr>
        <w:shd w:val="clear" w:color="auto" w:fill="FFFFFF"/>
        <w:tabs>
          <w:tab w:val="left" w:pos="851"/>
          <w:tab w:val="left" w:pos="993"/>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Официальный сайт оператора информационной системы маркировки т</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варов  ООО «Оператор – ЦРПТ». [Электронный ресурс]. URL: </w:t>
      </w:r>
      <w:hyperlink r:id="rId105" w:history="1">
        <w:r w:rsidRPr="004C13C6">
          <w:rPr>
            <w:rFonts w:ascii="Times New Roman" w:hAnsi="Times New Roman" w:cs="Times New Roman"/>
            <w:sz w:val="28"/>
            <w:szCs w:val="28"/>
          </w:rPr>
          <w:t>www.crpt.ru</w:t>
        </w:r>
      </w:hyperlink>
      <w:r w:rsidRPr="004C13C6">
        <w:rPr>
          <w:rFonts w:ascii="Times New Roman" w:hAnsi="Times New Roman" w:cs="Times New Roman"/>
          <w:sz w:val="28"/>
          <w:szCs w:val="28"/>
        </w:rPr>
        <w:t xml:space="preserve"> (д</w:t>
      </w:r>
      <w:r w:rsidRPr="004C13C6">
        <w:rPr>
          <w:rFonts w:ascii="Times New Roman" w:hAnsi="Times New Roman" w:cs="Times New Roman"/>
          <w:sz w:val="28"/>
          <w:szCs w:val="28"/>
        </w:rPr>
        <w:t>а</w:t>
      </w:r>
      <w:r w:rsidRPr="004C13C6">
        <w:rPr>
          <w:rFonts w:ascii="Times New Roman" w:hAnsi="Times New Roman" w:cs="Times New Roman"/>
          <w:sz w:val="28"/>
          <w:szCs w:val="28"/>
        </w:rPr>
        <w:t>та обращения: 20.10.2019).  </w:t>
      </w:r>
    </w:p>
    <w:p w:rsidR="008572B5" w:rsidRPr="004C13C6" w:rsidRDefault="008572B5" w:rsidP="000B1642">
      <w:pPr>
        <w:spacing w:line="240" w:lineRule="auto"/>
        <w:contextualSpacing/>
        <w:jc w:val="both"/>
        <w:rPr>
          <w:rFonts w:ascii="Times New Roman" w:eastAsia="Arial Unicode MS" w:hAnsi="Times New Roman" w:cs="Times New Roman"/>
          <w:i/>
          <w:sz w:val="28"/>
          <w:szCs w:val="28"/>
          <w:u w:color="000000"/>
        </w:rPr>
      </w:pPr>
    </w:p>
    <w:p w:rsidR="00D60B30" w:rsidRPr="00D60B30" w:rsidRDefault="008572B5" w:rsidP="00D60B30">
      <w:pPr>
        <w:spacing w:after="120" w:line="240" w:lineRule="auto"/>
        <w:jc w:val="both"/>
        <w:rPr>
          <w:rFonts w:ascii="Times New Roman" w:eastAsia="Arial Unicode MS" w:hAnsi="Times New Roman" w:cs="Times New Roman"/>
          <w:i/>
          <w:sz w:val="28"/>
          <w:szCs w:val="28"/>
          <w:u w:color="000000"/>
        </w:rPr>
      </w:pPr>
      <w:r w:rsidRPr="00D60B30">
        <w:rPr>
          <w:rFonts w:ascii="Times New Roman" w:eastAsia="Arial Unicode MS" w:hAnsi="Times New Roman" w:cs="Times New Roman"/>
          <w:i/>
          <w:sz w:val="28"/>
          <w:szCs w:val="28"/>
          <w:u w:color="000000"/>
        </w:rPr>
        <w:t>Об авторе:</w:t>
      </w:r>
    </w:p>
    <w:p w:rsidR="008572B5" w:rsidRPr="004C13C6" w:rsidRDefault="008572B5" w:rsidP="00D60B30">
      <w:pPr>
        <w:spacing w:after="120" w:line="240" w:lineRule="auto"/>
        <w:contextualSpacing/>
        <w:jc w:val="both"/>
        <w:rPr>
          <w:rFonts w:ascii="Times New Roman" w:eastAsia="Arial Unicode MS" w:hAnsi="Times New Roman" w:cs="Times New Roman"/>
          <w:sz w:val="28"/>
          <w:szCs w:val="28"/>
          <w:u w:color="000000"/>
        </w:rPr>
      </w:pPr>
      <w:r w:rsidRPr="004C13C6">
        <w:rPr>
          <w:rFonts w:ascii="Times New Roman" w:eastAsia="Arial Unicode MS" w:hAnsi="Times New Roman" w:cs="Times New Roman"/>
          <w:sz w:val="28"/>
          <w:szCs w:val="28"/>
          <w:u w:color="000000"/>
        </w:rPr>
        <w:t>ПЕТРАЧКОВА Анна Сергеевна – студент юридического факультета Тве</w:t>
      </w:r>
      <w:r w:rsidRPr="004C13C6">
        <w:rPr>
          <w:rFonts w:ascii="Times New Roman" w:eastAsia="Arial Unicode MS" w:hAnsi="Times New Roman" w:cs="Times New Roman"/>
          <w:sz w:val="28"/>
          <w:szCs w:val="28"/>
          <w:u w:color="000000"/>
        </w:rPr>
        <w:t>р</w:t>
      </w:r>
      <w:r w:rsidRPr="004C13C6">
        <w:rPr>
          <w:rFonts w:ascii="Times New Roman" w:eastAsia="Arial Unicode MS" w:hAnsi="Times New Roman" w:cs="Times New Roman"/>
          <w:sz w:val="28"/>
          <w:szCs w:val="28"/>
          <w:u w:color="000000"/>
        </w:rPr>
        <w:t xml:space="preserve">ского государственного университета (170100, г. Тверь, ул. Желябова, 33), </w:t>
      </w:r>
      <w:r w:rsidRPr="004C13C6">
        <w:rPr>
          <w:rFonts w:ascii="Times New Roman" w:eastAsia="Arial Unicode MS" w:hAnsi="Times New Roman" w:cs="Times New Roman"/>
          <w:sz w:val="28"/>
          <w:szCs w:val="28"/>
          <w:u w:color="000000"/>
          <w:lang w:val="en-US"/>
        </w:rPr>
        <w:t>e</w:t>
      </w:r>
      <w:r w:rsidRPr="004C13C6">
        <w:rPr>
          <w:rFonts w:ascii="Times New Roman" w:eastAsia="Arial Unicode MS" w:hAnsi="Times New Roman" w:cs="Times New Roman"/>
          <w:sz w:val="28"/>
          <w:szCs w:val="28"/>
          <w:u w:color="000000"/>
        </w:rPr>
        <w:t>-</w:t>
      </w:r>
      <w:r w:rsidRPr="004C13C6">
        <w:rPr>
          <w:rFonts w:ascii="Times New Roman" w:eastAsia="Arial Unicode MS" w:hAnsi="Times New Roman" w:cs="Times New Roman"/>
          <w:sz w:val="28"/>
          <w:szCs w:val="28"/>
          <w:u w:color="000000"/>
          <w:lang w:val="en-US"/>
        </w:rPr>
        <w:t>mail</w:t>
      </w:r>
      <w:r w:rsidRPr="004C13C6">
        <w:rPr>
          <w:rFonts w:ascii="Times New Roman" w:eastAsia="Arial Unicode MS" w:hAnsi="Times New Roman" w:cs="Times New Roman"/>
          <w:sz w:val="28"/>
          <w:szCs w:val="28"/>
          <w:u w:color="000000"/>
        </w:rPr>
        <w:t xml:space="preserve">: </w:t>
      </w:r>
      <w:hyperlink r:id="rId106" w:history="1">
        <w:r w:rsidRPr="004C13C6">
          <w:rPr>
            <w:rStyle w:val="a4"/>
            <w:rFonts w:ascii="Times New Roman" w:eastAsia="Arial Unicode MS" w:hAnsi="Times New Roman" w:cs="Times New Roman"/>
            <w:color w:val="auto"/>
            <w:sz w:val="28"/>
            <w:szCs w:val="28"/>
            <w:u w:color="000000"/>
            <w:lang w:val="en-US"/>
          </w:rPr>
          <w:t>petra</w:t>
        </w:r>
        <w:r w:rsidRPr="004C13C6">
          <w:rPr>
            <w:rStyle w:val="a4"/>
            <w:rFonts w:ascii="Times New Roman" w:eastAsia="Arial Unicode MS" w:hAnsi="Times New Roman" w:cs="Times New Roman"/>
            <w:color w:val="auto"/>
            <w:sz w:val="28"/>
            <w:szCs w:val="28"/>
            <w:u w:color="000000"/>
          </w:rPr>
          <w:t>4</w:t>
        </w:r>
        <w:r w:rsidRPr="004C13C6">
          <w:rPr>
            <w:rStyle w:val="a4"/>
            <w:rFonts w:ascii="Times New Roman" w:eastAsia="Arial Unicode MS" w:hAnsi="Times New Roman" w:cs="Times New Roman"/>
            <w:color w:val="auto"/>
            <w:sz w:val="28"/>
            <w:szCs w:val="28"/>
            <w:u w:color="000000"/>
            <w:lang w:val="en-US"/>
          </w:rPr>
          <w:t>k</w:t>
        </w:r>
        <w:r w:rsidRPr="004C13C6">
          <w:rPr>
            <w:rStyle w:val="a4"/>
            <w:rFonts w:ascii="Times New Roman" w:eastAsia="Arial Unicode MS" w:hAnsi="Times New Roman" w:cs="Times New Roman"/>
            <w:color w:val="auto"/>
            <w:sz w:val="28"/>
            <w:szCs w:val="28"/>
            <w:u w:color="000000"/>
          </w:rPr>
          <w:t>0</w:t>
        </w:r>
        <w:r w:rsidRPr="004C13C6">
          <w:rPr>
            <w:rStyle w:val="a4"/>
            <w:rFonts w:ascii="Times New Roman" w:eastAsia="Arial Unicode MS" w:hAnsi="Times New Roman" w:cs="Times New Roman"/>
            <w:color w:val="auto"/>
            <w:sz w:val="28"/>
            <w:szCs w:val="28"/>
            <w:u w:color="000000"/>
            <w:lang w:val="en-US"/>
          </w:rPr>
          <w:t>va</w:t>
        </w:r>
        <w:r w:rsidRPr="004C13C6">
          <w:rPr>
            <w:rStyle w:val="a4"/>
            <w:rFonts w:ascii="Times New Roman" w:eastAsia="Arial Unicode MS" w:hAnsi="Times New Roman" w:cs="Times New Roman"/>
            <w:color w:val="auto"/>
            <w:sz w:val="28"/>
            <w:szCs w:val="28"/>
            <w:u w:color="000000"/>
          </w:rPr>
          <w:t>.</w:t>
        </w:r>
        <w:r w:rsidRPr="004C13C6">
          <w:rPr>
            <w:rStyle w:val="a4"/>
            <w:rFonts w:ascii="Times New Roman" w:eastAsia="Arial Unicode MS" w:hAnsi="Times New Roman" w:cs="Times New Roman"/>
            <w:color w:val="auto"/>
            <w:sz w:val="28"/>
            <w:szCs w:val="28"/>
            <w:u w:color="000000"/>
            <w:lang w:val="en-US"/>
          </w:rPr>
          <w:t>ania</w:t>
        </w:r>
        <w:r w:rsidRPr="004C13C6">
          <w:rPr>
            <w:rStyle w:val="a4"/>
            <w:rFonts w:ascii="Times New Roman" w:eastAsia="Arial Unicode MS" w:hAnsi="Times New Roman" w:cs="Times New Roman"/>
            <w:color w:val="auto"/>
            <w:sz w:val="28"/>
            <w:szCs w:val="28"/>
            <w:u w:color="000000"/>
          </w:rPr>
          <w:t>@</w:t>
        </w:r>
        <w:r w:rsidRPr="004C13C6">
          <w:rPr>
            <w:rStyle w:val="a4"/>
            <w:rFonts w:ascii="Times New Roman" w:eastAsia="Arial Unicode MS" w:hAnsi="Times New Roman" w:cs="Times New Roman"/>
            <w:color w:val="auto"/>
            <w:sz w:val="28"/>
            <w:szCs w:val="28"/>
            <w:u w:color="000000"/>
            <w:lang w:val="en-US"/>
          </w:rPr>
          <w:t>gmail</w:t>
        </w:r>
        <w:r w:rsidRPr="004C13C6">
          <w:rPr>
            <w:rStyle w:val="a4"/>
            <w:rFonts w:ascii="Times New Roman" w:eastAsia="Arial Unicode MS" w:hAnsi="Times New Roman" w:cs="Times New Roman"/>
            <w:color w:val="auto"/>
            <w:sz w:val="28"/>
            <w:szCs w:val="28"/>
            <w:u w:color="000000"/>
          </w:rPr>
          <w:t>.</w:t>
        </w:r>
        <w:r w:rsidRPr="004C13C6">
          <w:rPr>
            <w:rStyle w:val="a4"/>
            <w:rFonts w:ascii="Times New Roman" w:eastAsia="Arial Unicode MS" w:hAnsi="Times New Roman" w:cs="Times New Roman"/>
            <w:color w:val="auto"/>
            <w:sz w:val="28"/>
            <w:szCs w:val="28"/>
            <w:u w:color="000000"/>
            <w:lang w:val="en-US"/>
          </w:rPr>
          <w:t>com</w:t>
        </w:r>
      </w:hyperlink>
      <w:r w:rsidRPr="004C13C6">
        <w:rPr>
          <w:rFonts w:ascii="Times New Roman" w:eastAsia="Arial Unicode MS" w:hAnsi="Times New Roman" w:cs="Times New Roman"/>
          <w:sz w:val="28"/>
          <w:szCs w:val="28"/>
          <w:u w:color="000000"/>
        </w:rPr>
        <w:t xml:space="preserve"> </w:t>
      </w:r>
    </w:p>
    <w:p w:rsidR="00AE4793" w:rsidRPr="004C13C6" w:rsidRDefault="00AE4793" w:rsidP="000B1642">
      <w:pPr>
        <w:spacing w:after="0" w:line="240" w:lineRule="auto"/>
        <w:contextualSpacing/>
        <w:jc w:val="both"/>
        <w:rPr>
          <w:rFonts w:ascii="Times New Roman" w:eastAsia="Arial Unicode MS" w:hAnsi="Times New Roman" w:cs="Times New Roman"/>
          <w:i/>
          <w:sz w:val="28"/>
          <w:szCs w:val="28"/>
          <w:u w:color="000000"/>
        </w:rPr>
      </w:pPr>
    </w:p>
    <w:p w:rsidR="008572B5" w:rsidRPr="004C13C6" w:rsidRDefault="008572B5" w:rsidP="00D60B30">
      <w:pPr>
        <w:pStyle w:val="aa"/>
        <w:spacing w:before="0" w:beforeAutospacing="0" w:after="120" w:afterAutospacing="0"/>
        <w:jc w:val="both"/>
        <w:rPr>
          <w:i/>
          <w:iCs/>
          <w:sz w:val="28"/>
          <w:szCs w:val="28"/>
        </w:rPr>
      </w:pPr>
      <w:r w:rsidRPr="004C13C6">
        <w:rPr>
          <w:i/>
          <w:iCs/>
          <w:sz w:val="28"/>
          <w:szCs w:val="28"/>
        </w:rPr>
        <w:t>Научный руководитель:</w:t>
      </w:r>
    </w:p>
    <w:p w:rsidR="008572B5" w:rsidRPr="004C13C6" w:rsidRDefault="008572B5" w:rsidP="000B1642">
      <w:pPr>
        <w:pStyle w:val="aa"/>
        <w:spacing w:before="0" w:beforeAutospacing="0" w:after="0" w:afterAutospacing="0"/>
        <w:jc w:val="both"/>
        <w:rPr>
          <w:iCs/>
          <w:sz w:val="28"/>
          <w:szCs w:val="28"/>
          <w:lang w:val="en-US"/>
        </w:rPr>
      </w:pPr>
      <w:r w:rsidRPr="004C13C6">
        <w:rPr>
          <w:iCs/>
          <w:sz w:val="28"/>
          <w:szCs w:val="28"/>
        </w:rPr>
        <w:t xml:space="preserve">СЛАДКОВА Алёна Александровна – </w:t>
      </w:r>
      <w:r w:rsidRPr="004C13C6">
        <w:rPr>
          <w:sz w:val="28"/>
          <w:szCs w:val="28"/>
          <w:shd w:val="clear" w:color="auto" w:fill="FFFFFF"/>
        </w:rPr>
        <w:t>кандидат философских наук, доцент кафедры экологического права и правового обеспечения профессиональной д</w:t>
      </w:r>
      <w:r w:rsidRPr="004C13C6">
        <w:rPr>
          <w:sz w:val="28"/>
          <w:szCs w:val="28"/>
          <w:shd w:val="clear" w:color="auto" w:fill="FFFFFF"/>
        </w:rPr>
        <w:t>е</w:t>
      </w:r>
      <w:r w:rsidRPr="004C13C6">
        <w:rPr>
          <w:sz w:val="28"/>
          <w:szCs w:val="28"/>
          <w:shd w:val="clear" w:color="auto" w:fill="FFFFFF"/>
        </w:rPr>
        <w:t>ятельности</w:t>
      </w:r>
      <w:r w:rsidRPr="004C13C6">
        <w:rPr>
          <w:iCs/>
          <w:sz w:val="28"/>
          <w:szCs w:val="28"/>
        </w:rPr>
        <w:t xml:space="preserve"> Тверского государственного университета (170100, г. Тверь, ул. Желябова</w:t>
      </w:r>
      <w:r w:rsidRPr="004C13C6">
        <w:rPr>
          <w:iCs/>
          <w:sz w:val="28"/>
          <w:szCs w:val="28"/>
          <w:lang w:val="en-US"/>
        </w:rPr>
        <w:t xml:space="preserve">, 33), </w:t>
      </w:r>
      <w:r w:rsidRPr="004C13C6">
        <w:rPr>
          <w:sz w:val="28"/>
          <w:szCs w:val="28"/>
          <w:lang w:val="en-US"/>
        </w:rPr>
        <w:t>e-mail: sladkova.alen@yandex.ru</w:t>
      </w:r>
    </w:p>
    <w:p w:rsidR="008572B5" w:rsidRPr="004C13C6" w:rsidRDefault="008572B5" w:rsidP="000B1642">
      <w:pPr>
        <w:spacing w:after="0" w:line="240" w:lineRule="auto"/>
        <w:contextualSpacing/>
        <w:jc w:val="both"/>
        <w:rPr>
          <w:rFonts w:ascii="Times New Roman" w:hAnsi="Times New Roman" w:cs="Times New Roman"/>
          <w:i/>
          <w:sz w:val="28"/>
          <w:szCs w:val="28"/>
          <w:lang w:val="en-US"/>
        </w:rPr>
      </w:pPr>
    </w:p>
    <w:p w:rsidR="00813F30" w:rsidRDefault="00813F30" w:rsidP="000B1642">
      <w:pPr>
        <w:spacing w:after="0" w:line="240" w:lineRule="auto"/>
        <w:contextualSpacing/>
        <w:jc w:val="both"/>
        <w:rPr>
          <w:rFonts w:ascii="Times New Roman" w:hAnsi="Times New Roman" w:cs="Times New Roman"/>
          <w:i/>
          <w:sz w:val="28"/>
          <w:szCs w:val="28"/>
        </w:rPr>
      </w:pPr>
    </w:p>
    <w:p w:rsidR="00D60B30" w:rsidRDefault="00D60B30" w:rsidP="000B1642">
      <w:pPr>
        <w:spacing w:after="0" w:line="240" w:lineRule="auto"/>
        <w:contextualSpacing/>
        <w:jc w:val="both"/>
        <w:rPr>
          <w:rFonts w:ascii="Times New Roman" w:hAnsi="Times New Roman" w:cs="Times New Roman"/>
          <w:i/>
          <w:sz w:val="28"/>
          <w:szCs w:val="28"/>
        </w:rPr>
      </w:pPr>
    </w:p>
    <w:p w:rsidR="00D60B30" w:rsidRPr="00D60B30" w:rsidRDefault="00D60B30" w:rsidP="000B1642">
      <w:pPr>
        <w:spacing w:after="0" w:line="240" w:lineRule="auto"/>
        <w:contextualSpacing/>
        <w:jc w:val="both"/>
        <w:rPr>
          <w:rFonts w:ascii="Times New Roman" w:hAnsi="Times New Roman" w:cs="Times New Roman"/>
          <w:i/>
          <w:sz w:val="28"/>
          <w:szCs w:val="28"/>
        </w:rPr>
      </w:pPr>
    </w:p>
    <w:p w:rsidR="008572B5" w:rsidRPr="004C13C6" w:rsidRDefault="008572B5" w:rsidP="000B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b/>
          <w:sz w:val="28"/>
          <w:szCs w:val="28"/>
          <w:u w:color="000000"/>
          <w:lang w:val="en-US"/>
        </w:rPr>
      </w:pPr>
      <w:r w:rsidRPr="004C13C6">
        <w:rPr>
          <w:rFonts w:ascii="Times New Roman" w:eastAsia="Arial Unicode MS" w:hAnsi="Times New Roman" w:cs="Times New Roman"/>
          <w:b/>
          <w:sz w:val="28"/>
          <w:szCs w:val="28"/>
          <w:u w:color="000000"/>
          <w:lang w:val="en-US"/>
        </w:rPr>
        <w:t>MARKING AS A MEANS OF CUSTOMS IDENTIFICATION OF GOODS</w:t>
      </w:r>
      <w:r w:rsidR="00134897" w:rsidRPr="004C13C6">
        <w:rPr>
          <w:rFonts w:ascii="Times New Roman" w:eastAsia="Arial Unicode MS" w:hAnsi="Times New Roman" w:cs="Times New Roman"/>
          <w:b/>
          <w:sz w:val="28"/>
          <w:szCs w:val="28"/>
          <w:u w:color="000000"/>
          <w:lang w:val="en-US"/>
        </w:rPr>
        <w:t xml:space="preserve"> IN THE EURASIAN ECONOMIC UNION</w:t>
      </w:r>
    </w:p>
    <w:p w:rsidR="008572B5" w:rsidRPr="004C13C6" w:rsidRDefault="008572B5" w:rsidP="000B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b/>
          <w:sz w:val="28"/>
          <w:szCs w:val="28"/>
          <w:u w:color="000000"/>
          <w:lang w:val="en-US"/>
        </w:rPr>
      </w:pPr>
      <w:r w:rsidRPr="004C13C6">
        <w:rPr>
          <w:rFonts w:ascii="Times New Roman" w:eastAsia="Arial Unicode MS" w:hAnsi="Times New Roman" w:cs="Times New Roman"/>
          <w:b/>
          <w:sz w:val="28"/>
          <w:szCs w:val="28"/>
          <w:u w:color="000000"/>
          <w:lang w:val="en-US"/>
        </w:rPr>
        <w:t>A.S. Petrachkova</w:t>
      </w:r>
    </w:p>
    <w:p w:rsidR="008572B5" w:rsidRPr="004C13C6" w:rsidRDefault="00134897" w:rsidP="000B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8"/>
          <w:szCs w:val="28"/>
          <w:u w:color="000000"/>
          <w:lang w:val="en-US"/>
        </w:rPr>
      </w:pPr>
      <w:r w:rsidRPr="004C13C6">
        <w:rPr>
          <w:rFonts w:ascii="Times New Roman" w:eastAsia="Arial Unicode MS" w:hAnsi="Times New Roman" w:cs="Times New Roman"/>
          <w:sz w:val="28"/>
          <w:szCs w:val="28"/>
          <w:u w:color="000000"/>
          <w:lang w:val="en-US"/>
        </w:rPr>
        <w:t>Tver State University</w:t>
      </w:r>
    </w:p>
    <w:p w:rsidR="008572B5" w:rsidRPr="004C13C6" w:rsidRDefault="008572B5" w:rsidP="00D60B30">
      <w:pPr>
        <w:pStyle w:val="HTML"/>
        <w:ind w:left="284" w:firstLine="0"/>
        <w:jc w:val="both"/>
        <w:rPr>
          <w:rFonts w:ascii="Times New Roman" w:eastAsia="Arial Unicode MS" w:hAnsi="Times New Roman" w:cs="Times New Roman"/>
          <w:sz w:val="28"/>
          <w:szCs w:val="28"/>
          <w:u w:color="000000"/>
          <w:lang w:val="en-US" w:eastAsia="en-US"/>
        </w:rPr>
      </w:pPr>
      <w:r w:rsidRPr="004C13C6">
        <w:rPr>
          <w:rFonts w:ascii="Times New Roman" w:eastAsia="Arial Unicode MS" w:hAnsi="Times New Roman" w:cs="Times New Roman"/>
          <w:sz w:val="28"/>
          <w:szCs w:val="28"/>
          <w:u w:color="000000"/>
          <w:lang w:val="en-US" w:eastAsia="en-US"/>
        </w:rPr>
        <w:t>The article discusses the prerequisites and aspects of the implementation of the system for marking and traceability of goods in the EAEU space which based on the value of the implemented scheme for the interaction of the EAEU Digital Goods Platform with the National Information Systems of the Union countries is determined.</w:t>
      </w:r>
    </w:p>
    <w:p w:rsidR="008572B5" w:rsidRDefault="008572B5" w:rsidP="00D60B30">
      <w:pPr>
        <w:pStyle w:val="HTML"/>
        <w:ind w:left="284" w:firstLine="0"/>
        <w:jc w:val="both"/>
        <w:rPr>
          <w:rFonts w:ascii="Times New Roman" w:eastAsia="Arial Unicode MS" w:hAnsi="Times New Roman" w:cs="Times New Roman"/>
          <w:i/>
          <w:sz w:val="28"/>
          <w:szCs w:val="28"/>
          <w:u w:color="000000"/>
          <w:lang w:eastAsia="en-US"/>
        </w:rPr>
      </w:pPr>
      <w:r w:rsidRPr="004C13C6">
        <w:rPr>
          <w:rFonts w:ascii="Times New Roman" w:eastAsia="Arial Unicode MS" w:hAnsi="Times New Roman" w:cs="Times New Roman"/>
          <w:b/>
          <w:i/>
          <w:sz w:val="28"/>
          <w:szCs w:val="28"/>
          <w:u w:color="000000"/>
          <w:lang w:val="en-US" w:eastAsia="en-US"/>
        </w:rPr>
        <w:t xml:space="preserve">Keywords: </w:t>
      </w:r>
      <w:r w:rsidRPr="004C13C6">
        <w:rPr>
          <w:rFonts w:ascii="Times New Roman" w:eastAsia="Arial Unicode MS" w:hAnsi="Times New Roman" w:cs="Times New Roman"/>
          <w:i/>
          <w:sz w:val="28"/>
          <w:szCs w:val="28"/>
          <w:u w:color="000000"/>
          <w:lang w:val="en-US" w:eastAsia="en-US"/>
        </w:rPr>
        <w:t>EAEU product labeling and traceability system; control (identification) mark; EAEU Digital Platform; the “Honest Sign” unified national system for marking and traceability of goods.</w:t>
      </w:r>
    </w:p>
    <w:p w:rsidR="00D60B30" w:rsidRPr="00D60B30" w:rsidRDefault="00D60B30" w:rsidP="00D60B30">
      <w:pPr>
        <w:pStyle w:val="HTML"/>
        <w:ind w:left="284" w:firstLine="0"/>
        <w:jc w:val="both"/>
        <w:rPr>
          <w:rFonts w:ascii="Times New Roman" w:eastAsia="Arial Unicode MS" w:hAnsi="Times New Roman" w:cs="Times New Roman"/>
          <w:sz w:val="28"/>
          <w:szCs w:val="28"/>
          <w:u w:color="000000"/>
          <w:lang w:eastAsia="en-US"/>
        </w:rPr>
      </w:pPr>
    </w:p>
    <w:p w:rsidR="008572B5" w:rsidRPr="004C13C6" w:rsidRDefault="008572B5" w:rsidP="00D60B30">
      <w:pPr>
        <w:spacing w:after="120" w:line="240" w:lineRule="auto"/>
        <w:jc w:val="both"/>
        <w:rPr>
          <w:rFonts w:ascii="Times New Roman" w:eastAsia="Arial Unicode MS" w:hAnsi="Times New Roman" w:cs="Times New Roman"/>
          <w:i/>
          <w:sz w:val="28"/>
          <w:szCs w:val="28"/>
          <w:u w:color="000000"/>
          <w:lang w:val="en-US"/>
        </w:rPr>
      </w:pPr>
      <w:r w:rsidRPr="004C13C6">
        <w:rPr>
          <w:rFonts w:ascii="Times New Roman" w:eastAsia="Arial Unicode MS" w:hAnsi="Times New Roman" w:cs="Times New Roman"/>
          <w:i/>
          <w:sz w:val="28"/>
          <w:szCs w:val="28"/>
          <w:u w:color="000000"/>
          <w:lang w:val="en-US"/>
        </w:rPr>
        <w:t>About the author:</w:t>
      </w:r>
    </w:p>
    <w:p w:rsidR="008572B5" w:rsidRPr="004C13C6" w:rsidRDefault="008572B5" w:rsidP="000B1642">
      <w:pPr>
        <w:spacing w:line="240" w:lineRule="auto"/>
        <w:jc w:val="both"/>
        <w:rPr>
          <w:rFonts w:ascii="Times New Roman" w:eastAsia="Arial Unicode MS" w:hAnsi="Times New Roman" w:cs="Times New Roman"/>
          <w:sz w:val="28"/>
          <w:szCs w:val="28"/>
          <w:u w:color="000000"/>
          <w:lang w:val="en-US"/>
        </w:rPr>
      </w:pPr>
      <w:r w:rsidRPr="004C13C6">
        <w:rPr>
          <w:rFonts w:ascii="Times New Roman" w:eastAsia="Arial Unicode MS" w:hAnsi="Times New Roman" w:cs="Times New Roman"/>
          <w:sz w:val="28"/>
          <w:szCs w:val="28"/>
          <w:u w:color="000000"/>
          <w:lang w:val="en-US"/>
        </w:rPr>
        <w:t>PETRACHKOVA Anna Sergeevna - student of the Law Faculty of Tver State University (</w:t>
      </w:r>
      <w:r w:rsidRPr="004C13C6">
        <w:rPr>
          <w:rFonts w:ascii="Times New Roman" w:hAnsi="Times New Roman" w:cs="Times New Roman"/>
          <w:sz w:val="28"/>
          <w:szCs w:val="28"/>
          <w:lang w:val="en-US"/>
        </w:rPr>
        <w:t>170100, Tver, ul. Zhelyabova, 33</w:t>
      </w:r>
      <w:r w:rsidRPr="004C13C6">
        <w:rPr>
          <w:rFonts w:ascii="Times New Roman" w:eastAsia="Arial Unicode MS" w:hAnsi="Times New Roman" w:cs="Times New Roman"/>
          <w:sz w:val="28"/>
          <w:szCs w:val="28"/>
          <w:u w:color="000000"/>
          <w:lang w:val="en-US"/>
        </w:rPr>
        <w:t>), e-mail:</w:t>
      </w:r>
      <w:r w:rsidRPr="004C13C6">
        <w:rPr>
          <w:rFonts w:ascii="Times New Roman" w:hAnsi="Times New Roman" w:cs="Times New Roman"/>
          <w:sz w:val="28"/>
          <w:szCs w:val="28"/>
          <w:lang w:val="en-US"/>
        </w:rPr>
        <w:t xml:space="preserve"> </w:t>
      </w:r>
      <w:hyperlink r:id="rId107" w:history="1">
        <w:r w:rsidRPr="004C13C6">
          <w:rPr>
            <w:rStyle w:val="a4"/>
            <w:rFonts w:ascii="Times New Roman" w:eastAsia="Arial Unicode MS" w:hAnsi="Times New Roman" w:cs="Times New Roman"/>
            <w:color w:val="auto"/>
            <w:sz w:val="28"/>
            <w:szCs w:val="28"/>
            <w:u w:color="000000"/>
            <w:lang w:val="en-US"/>
          </w:rPr>
          <w:t>petra4k0va.ania@gmail.com</w:t>
        </w:r>
      </w:hyperlink>
    </w:p>
    <w:p w:rsidR="00134897" w:rsidRDefault="00134897"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Pr="00D60B30" w:rsidRDefault="00D60B30" w:rsidP="000B1642">
      <w:pPr>
        <w:spacing w:after="0" w:line="240" w:lineRule="auto"/>
        <w:jc w:val="both"/>
        <w:rPr>
          <w:rFonts w:ascii="Times New Roman" w:eastAsia="Arial Unicode MS" w:hAnsi="Times New Roman" w:cs="Times New Roman"/>
          <w:i/>
          <w:sz w:val="28"/>
          <w:szCs w:val="28"/>
          <w:u w:color="000000"/>
        </w:rPr>
      </w:pPr>
    </w:p>
    <w:p w:rsidR="008572B5" w:rsidRPr="004C13C6" w:rsidRDefault="008572B5" w:rsidP="00D60B30">
      <w:pPr>
        <w:spacing w:after="120" w:line="240" w:lineRule="auto"/>
        <w:jc w:val="both"/>
        <w:rPr>
          <w:rFonts w:ascii="Times New Roman" w:eastAsia="Arial Unicode MS" w:hAnsi="Times New Roman" w:cs="Times New Roman"/>
          <w:i/>
          <w:sz w:val="28"/>
          <w:szCs w:val="28"/>
          <w:u w:color="000000"/>
          <w:lang w:val="en-US"/>
        </w:rPr>
      </w:pPr>
      <w:r w:rsidRPr="004C13C6">
        <w:rPr>
          <w:rFonts w:ascii="Times New Roman" w:eastAsia="Arial Unicode MS" w:hAnsi="Times New Roman" w:cs="Times New Roman"/>
          <w:i/>
          <w:sz w:val="28"/>
          <w:szCs w:val="28"/>
          <w:u w:color="000000"/>
          <w:lang w:val="en-US"/>
        </w:rPr>
        <w:t>Scientific adviser:</w:t>
      </w:r>
    </w:p>
    <w:p w:rsidR="008572B5" w:rsidRPr="004C13C6" w:rsidRDefault="008572B5" w:rsidP="000B1642">
      <w:pPr>
        <w:pStyle w:val="HTML"/>
        <w:jc w:val="both"/>
        <w:rPr>
          <w:rFonts w:ascii="Times New Roman" w:eastAsia="Arial Unicode MS" w:hAnsi="Times New Roman" w:cs="Times New Roman"/>
          <w:sz w:val="28"/>
          <w:szCs w:val="28"/>
          <w:u w:color="000000"/>
          <w:lang w:val="en-US"/>
        </w:rPr>
      </w:pPr>
      <w:r w:rsidRPr="004C13C6">
        <w:rPr>
          <w:rFonts w:ascii="Times New Roman" w:eastAsia="Arial Unicode MS" w:hAnsi="Times New Roman" w:cs="Times New Roman"/>
          <w:sz w:val="28"/>
          <w:szCs w:val="28"/>
          <w:u w:color="000000"/>
          <w:lang w:val="en-US"/>
        </w:rPr>
        <w:t>SLADKOVA Alena Aleksandrovna – PhD in Philosophy, Associate Professor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w:t>
      </w:r>
      <w:r w:rsidRPr="004C13C6">
        <w:rPr>
          <w:rFonts w:ascii="Times New Roman" w:eastAsia="Arial Unicode MS" w:hAnsi="Times New Roman" w:cs="Times New Roman"/>
          <w:sz w:val="28"/>
          <w:szCs w:val="28"/>
          <w:u w:color="000000"/>
          <w:lang w:val="en-US"/>
        </w:rPr>
        <w:t>),</w:t>
      </w:r>
      <w:r w:rsidRPr="004C13C6">
        <w:rPr>
          <w:rFonts w:ascii="Times New Roman" w:hAnsi="Times New Roman" w:cs="Times New Roman"/>
          <w:sz w:val="28"/>
          <w:szCs w:val="28"/>
          <w:lang w:val="en-US"/>
        </w:rPr>
        <w:t xml:space="preserve"> e-mail: sladk</w:t>
      </w:r>
      <w:r w:rsidRPr="004C13C6">
        <w:rPr>
          <w:rFonts w:ascii="Times New Roman" w:hAnsi="Times New Roman" w:cs="Times New Roman"/>
          <w:sz w:val="28"/>
          <w:szCs w:val="28"/>
          <w:lang w:val="en-US"/>
        </w:rPr>
        <w:t>o</w:t>
      </w:r>
      <w:r w:rsidRPr="004C13C6">
        <w:rPr>
          <w:rFonts w:ascii="Times New Roman" w:hAnsi="Times New Roman" w:cs="Times New Roman"/>
          <w:sz w:val="28"/>
          <w:szCs w:val="28"/>
          <w:lang w:val="en-US"/>
        </w:rPr>
        <w:t>va.alen@yandex.ru</w:t>
      </w:r>
    </w:p>
    <w:p w:rsidR="00C2249D" w:rsidRPr="004C13C6" w:rsidRDefault="00C2249D" w:rsidP="000B1642">
      <w:pPr>
        <w:spacing w:after="0" w:line="240" w:lineRule="auto"/>
        <w:ind w:firstLine="0"/>
        <w:jc w:val="left"/>
        <w:rPr>
          <w:rFonts w:ascii="Times New Roman" w:hAnsi="Times New Roman" w:cs="Times New Roman"/>
          <w:sz w:val="28"/>
          <w:szCs w:val="28"/>
          <w:lang w:val="en-US"/>
        </w:rPr>
      </w:pPr>
    </w:p>
    <w:p w:rsidR="00C2249D" w:rsidRPr="004C13C6" w:rsidRDefault="00C2249D" w:rsidP="00D60B30">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Петрачкова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С</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Маркировка как средство таможенной идентификации тов</w:t>
      </w:r>
      <w:r w:rsidRPr="004C13C6">
        <w:rPr>
          <w:rFonts w:ascii="Times New Roman" w:hAnsi="Times New Roman" w:cs="Times New Roman"/>
          <w:sz w:val="28"/>
          <w:szCs w:val="28"/>
        </w:rPr>
        <w:t>а</w:t>
      </w:r>
      <w:r w:rsidRPr="004C13C6">
        <w:rPr>
          <w:rFonts w:ascii="Times New Roman" w:hAnsi="Times New Roman" w:cs="Times New Roman"/>
          <w:sz w:val="28"/>
          <w:szCs w:val="28"/>
        </w:rPr>
        <w:t>ров в евразийском экономическом союзе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117 – 124.</w:t>
      </w:r>
    </w:p>
    <w:p w:rsidR="008572B5" w:rsidRPr="004C13C6" w:rsidRDefault="008572B5" w:rsidP="000B1642">
      <w:pPr>
        <w:spacing w:after="0" w:line="240" w:lineRule="auto"/>
        <w:jc w:val="both"/>
        <w:rPr>
          <w:rFonts w:ascii="Times New Roman" w:eastAsia="Arial Unicode MS" w:hAnsi="Times New Roman" w:cs="Times New Roman"/>
          <w:i/>
          <w:sz w:val="28"/>
          <w:szCs w:val="28"/>
          <w:u w:color="000000"/>
        </w:rPr>
      </w:pPr>
    </w:p>
    <w:p w:rsidR="00C2249D" w:rsidRPr="004C13C6" w:rsidRDefault="00C2249D" w:rsidP="000B1642">
      <w:pPr>
        <w:spacing w:after="0" w:line="240" w:lineRule="auto"/>
        <w:jc w:val="both"/>
        <w:rPr>
          <w:rFonts w:ascii="Times New Roman" w:eastAsia="Arial Unicode MS" w:hAnsi="Times New Roman" w:cs="Times New Roman"/>
          <w:i/>
          <w:sz w:val="28"/>
          <w:szCs w:val="28"/>
          <w:u w:color="000000"/>
        </w:rPr>
      </w:pPr>
    </w:p>
    <w:p w:rsidR="008572B5" w:rsidRDefault="008572B5"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Pr="004C13C6" w:rsidRDefault="00D60B30" w:rsidP="000B1642">
      <w:pPr>
        <w:spacing w:after="0" w:line="240" w:lineRule="auto"/>
        <w:jc w:val="both"/>
        <w:rPr>
          <w:rFonts w:ascii="Times New Roman" w:eastAsia="Arial Unicode MS" w:hAnsi="Times New Roman" w:cs="Times New Roman"/>
          <w:i/>
          <w:sz w:val="28"/>
          <w:szCs w:val="28"/>
          <w:u w:color="000000"/>
        </w:rPr>
      </w:pPr>
    </w:p>
    <w:p w:rsidR="008572B5" w:rsidRPr="004C13C6" w:rsidRDefault="008572B5" w:rsidP="00D60B30">
      <w:pPr>
        <w:spacing w:after="12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УДК 347.411                  </w:t>
      </w:r>
    </w:p>
    <w:p w:rsidR="00D60B30" w:rsidRDefault="008572B5" w:rsidP="00D60B3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ПРАВО ГРАЖДАНИНА НА ИЗОБРАЖЕНИЕ</w:t>
      </w:r>
    </w:p>
    <w:p w:rsidR="00D60B30" w:rsidRDefault="008572B5" w:rsidP="00D60B3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В ЗАКОНОДАТЕЛ</w:t>
      </w:r>
      <w:r w:rsidRPr="004C13C6">
        <w:rPr>
          <w:rFonts w:ascii="Times New Roman" w:hAnsi="Times New Roman" w:cs="Times New Roman"/>
          <w:b/>
          <w:sz w:val="28"/>
          <w:szCs w:val="28"/>
        </w:rPr>
        <w:t>Ь</w:t>
      </w:r>
      <w:r w:rsidRPr="004C13C6">
        <w:rPr>
          <w:rFonts w:ascii="Times New Roman" w:hAnsi="Times New Roman" w:cs="Times New Roman"/>
          <w:b/>
          <w:sz w:val="28"/>
          <w:szCs w:val="28"/>
        </w:rPr>
        <w:t>СТВЕ РЕСПУБЛИКИ БЕЛАРУСЬ:</w:t>
      </w:r>
    </w:p>
    <w:p w:rsidR="008572B5" w:rsidRPr="004C13C6" w:rsidRDefault="008572B5" w:rsidP="00D60B3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СОСТОЯНИЕ И ПЕРСПЕКТИВЫ</w:t>
      </w:r>
      <w:r w:rsidR="00D60B30">
        <w:rPr>
          <w:rFonts w:ascii="Times New Roman" w:hAnsi="Times New Roman" w:cs="Times New Roman"/>
          <w:b/>
          <w:sz w:val="28"/>
          <w:szCs w:val="28"/>
        </w:rPr>
        <w:t xml:space="preserve"> </w:t>
      </w:r>
      <w:r w:rsidRPr="004C13C6">
        <w:rPr>
          <w:rFonts w:ascii="Times New Roman" w:hAnsi="Times New Roman" w:cs="Times New Roman"/>
          <w:b/>
          <w:sz w:val="28"/>
          <w:szCs w:val="28"/>
        </w:rPr>
        <w:t>РАЗВ</w:t>
      </w:r>
      <w:r w:rsidRPr="004C13C6">
        <w:rPr>
          <w:rFonts w:ascii="Times New Roman" w:hAnsi="Times New Roman" w:cs="Times New Roman"/>
          <w:b/>
          <w:sz w:val="28"/>
          <w:szCs w:val="28"/>
        </w:rPr>
        <w:t>И</w:t>
      </w:r>
      <w:r w:rsidRPr="004C13C6">
        <w:rPr>
          <w:rFonts w:ascii="Times New Roman" w:hAnsi="Times New Roman" w:cs="Times New Roman"/>
          <w:b/>
          <w:sz w:val="28"/>
          <w:szCs w:val="28"/>
        </w:rPr>
        <w:t>ТИЯ</w:t>
      </w:r>
    </w:p>
    <w:p w:rsidR="008572B5" w:rsidRPr="004C13C6" w:rsidRDefault="00813F30" w:rsidP="001B50F4">
      <w:pPr>
        <w:spacing w:before="240" w:after="12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Ф. В. </w:t>
      </w:r>
      <w:r w:rsidR="008572B5" w:rsidRPr="004C13C6">
        <w:rPr>
          <w:rFonts w:ascii="Times New Roman" w:hAnsi="Times New Roman" w:cs="Times New Roman"/>
          <w:b/>
          <w:sz w:val="28"/>
          <w:szCs w:val="28"/>
        </w:rPr>
        <w:t>Рудько</w:t>
      </w:r>
    </w:p>
    <w:p w:rsidR="008572B5" w:rsidRPr="004C13C6" w:rsidRDefault="008572B5" w:rsidP="00D60B30">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Белорусский государственный университет г. Минск, Республика Беларусь</w:t>
      </w:r>
    </w:p>
    <w:p w:rsidR="008572B5" w:rsidRPr="004C13C6" w:rsidRDefault="008572B5" w:rsidP="000B1642">
      <w:pPr>
        <w:spacing w:after="0" w:line="240" w:lineRule="auto"/>
        <w:jc w:val="both"/>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Данная статья посвящена анализу правовой обеспеченности права граждан</w:t>
      </w:r>
      <w:r w:rsidRPr="004C13C6">
        <w:rPr>
          <w:rFonts w:ascii="Times New Roman" w:hAnsi="Times New Roman" w:cs="Times New Roman"/>
          <w:sz w:val="28"/>
          <w:szCs w:val="28"/>
        </w:rPr>
        <w:t>и</w:t>
      </w:r>
      <w:r w:rsidRPr="004C13C6">
        <w:rPr>
          <w:rFonts w:ascii="Times New Roman" w:hAnsi="Times New Roman" w:cs="Times New Roman"/>
          <w:sz w:val="28"/>
          <w:szCs w:val="28"/>
        </w:rPr>
        <w:t>на на изображение в Республике Беларусь. Дается оценка действующему национальному законодательству на предмет полноты, эффективности и с</w:t>
      </w:r>
      <w:r w:rsidRPr="004C13C6">
        <w:rPr>
          <w:rFonts w:ascii="Times New Roman" w:hAnsi="Times New Roman" w:cs="Times New Roman"/>
          <w:sz w:val="28"/>
          <w:szCs w:val="28"/>
        </w:rPr>
        <w:t>о</w:t>
      </w:r>
      <w:r w:rsidRPr="004C13C6">
        <w:rPr>
          <w:rFonts w:ascii="Times New Roman" w:hAnsi="Times New Roman" w:cs="Times New Roman"/>
          <w:sz w:val="28"/>
          <w:szCs w:val="28"/>
        </w:rPr>
        <w:t>ответствия требованиям времени, рассматриваются основания и перспективы его развития.</w:t>
      </w:r>
    </w:p>
    <w:p w:rsidR="008572B5" w:rsidRDefault="008572B5" w:rsidP="001B50F4">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i/>
          <w:sz w:val="28"/>
          <w:szCs w:val="28"/>
        </w:rPr>
        <w:t xml:space="preserve"> изображение, нематериальное благо, право гражданина на изображение, охрана, компенсация морального вреда.</w:t>
      </w:r>
    </w:p>
    <w:p w:rsidR="001B50F4" w:rsidRPr="004C13C6" w:rsidRDefault="001B50F4" w:rsidP="001B50F4">
      <w:pPr>
        <w:spacing w:after="0" w:line="240" w:lineRule="auto"/>
        <w:ind w:left="284" w:firstLine="0"/>
        <w:jc w:val="both"/>
        <w:rPr>
          <w:rFonts w:ascii="Times New Roman" w:hAnsi="Times New Roman" w:cs="Times New Roman"/>
          <w:i/>
          <w:sz w:val="28"/>
          <w:szCs w:val="28"/>
        </w:rPr>
      </w:pP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Изображение гражданина представляет собой индивидуальный облик гра</w:t>
      </w:r>
      <w:r w:rsidRPr="004C13C6">
        <w:rPr>
          <w:rFonts w:ascii="Times New Roman" w:hAnsi="Times New Roman" w:cs="Times New Roman"/>
          <w:sz w:val="28"/>
          <w:szCs w:val="28"/>
        </w:rPr>
        <w:t>ж</w:t>
      </w:r>
      <w:r w:rsidRPr="004C13C6">
        <w:rPr>
          <w:rFonts w:ascii="Times New Roman" w:hAnsi="Times New Roman" w:cs="Times New Roman"/>
          <w:sz w:val="28"/>
          <w:szCs w:val="28"/>
        </w:rPr>
        <w:t>данина, неотделимый от его личности, зафиксированный с помощью известных науке и технике средств.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Статья 20 Модельного Гражданского кодекса Содружества Независимых Государств закрепляет норму, направленную на правовое регулирование и охрану изображения гражданина, согласно которой никто не вправе публик</w:t>
      </w:r>
      <w:r w:rsidRPr="004C13C6">
        <w:rPr>
          <w:rFonts w:ascii="Times New Roman" w:hAnsi="Times New Roman" w:cs="Times New Roman"/>
          <w:sz w:val="28"/>
          <w:szCs w:val="28"/>
        </w:rPr>
        <w:t>о</w:t>
      </w:r>
      <w:r w:rsidRPr="004C13C6">
        <w:rPr>
          <w:rFonts w:ascii="Times New Roman" w:hAnsi="Times New Roman" w:cs="Times New Roman"/>
          <w:sz w:val="28"/>
          <w:szCs w:val="28"/>
        </w:rPr>
        <w:t>вать и распространять опубликованное изображение какого-либо лица (карт</w:t>
      </w:r>
      <w:r w:rsidRPr="004C13C6">
        <w:rPr>
          <w:rFonts w:ascii="Times New Roman" w:hAnsi="Times New Roman" w:cs="Times New Roman"/>
          <w:sz w:val="28"/>
          <w:szCs w:val="28"/>
        </w:rPr>
        <w:t>и</w:t>
      </w:r>
      <w:r w:rsidRPr="004C13C6">
        <w:rPr>
          <w:rFonts w:ascii="Times New Roman" w:hAnsi="Times New Roman" w:cs="Times New Roman"/>
          <w:sz w:val="28"/>
          <w:szCs w:val="28"/>
        </w:rPr>
        <w:t>на, фотография, кинофильм и тому подобное) без согласия этого лица. Такого согласия не требуется в случаях, когда опубликование и распространение изо</w:t>
      </w:r>
      <w:r w:rsidRPr="004C13C6">
        <w:rPr>
          <w:rFonts w:ascii="Times New Roman" w:hAnsi="Times New Roman" w:cs="Times New Roman"/>
          <w:sz w:val="28"/>
          <w:szCs w:val="28"/>
        </w:rPr>
        <w:t>б</w:t>
      </w:r>
      <w:r w:rsidRPr="004C13C6">
        <w:rPr>
          <w:rFonts w:ascii="Times New Roman" w:hAnsi="Times New Roman" w:cs="Times New Roman"/>
          <w:sz w:val="28"/>
          <w:szCs w:val="28"/>
        </w:rPr>
        <w:t>ражения связано с требованиями суда, органов дознания и следствия, когда ф</w:t>
      </w:r>
      <w:r w:rsidRPr="004C13C6">
        <w:rPr>
          <w:rFonts w:ascii="Times New Roman" w:hAnsi="Times New Roman" w:cs="Times New Roman"/>
          <w:sz w:val="28"/>
          <w:szCs w:val="28"/>
        </w:rPr>
        <w:t>о</w:t>
      </w:r>
      <w:r w:rsidRPr="004C13C6">
        <w:rPr>
          <w:rFonts w:ascii="Times New Roman" w:hAnsi="Times New Roman" w:cs="Times New Roman"/>
          <w:sz w:val="28"/>
          <w:szCs w:val="28"/>
        </w:rPr>
        <w:t>тографирование или получение изображения иным способом произведено в публичной обстановке, а также в других случаях, предусмотренных законом [3].</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Правовые нормы, регулирующие охрану права гражданина на изображение, нашли свое отражение в гражданских кодексах большинства стран-участниц Содружества Независимых Государств, в частности в Российской Федерации, Украине, Таджикистане, Молдове, Кыргызстане. Исключением стала Респу</w:t>
      </w:r>
      <w:r w:rsidRPr="004C13C6">
        <w:rPr>
          <w:rFonts w:ascii="Times New Roman" w:hAnsi="Times New Roman" w:cs="Times New Roman"/>
          <w:sz w:val="28"/>
          <w:szCs w:val="28"/>
        </w:rPr>
        <w:t>б</w:t>
      </w:r>
      <w:r w:rsidRPr="004C13C6">
        <w:rPr>
          <w:rFonts w:ascii="Times New Roman" w:hAnsi="Times New Roman" w:cs="Times New Roman"/>
          <w:sz w:val="28"/>
          <w:szCs w:val="28"/>
        </w:rPr>
        <w:t>лика Беларусь, где право гражданина на изображение регулируется специал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ным законодательством.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Не используя терминологию «право на изображение», законодатель Ре</w:t>
      </w:r>
      <w:r w:rsidRPr="004C13C6">
        <w:rPr>
          <w:rFonts w:ascii="Times New Roman" w:hAnsi="Times New Roman" w:cs="Times New Roman"/>
          <w:sz w:val="28"/>
          <w:szCs w:val="28"/>
        </w:rPr>
        <w:t>с</w:t>
      </w:r>
      <w:r w:rsidRPr="004C13C6">
        <w:rPr>
          <w:rFonts w:ascii="Times New Roman" w:hAnsi="Times New Roman" w:cs="Times New Roman"/>
          <w:sz w:val="28"/>
          <w:szCs w:val="28"/>
        </w:rPr>
        <w:t>публики Беларусь все же устанавливает определенный правовой режим для анализируемого права в зависимости от источника распространения (средства массовой информации) и целей использования (реклама).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п. 9 ст. 10 закона Республики Беларусь от 10 мая 2007 года № 225-З «О рекламе» [4] предусматривает запрет на использование образов граждан Ре</w:t>
      </w:r>
      <w:r w:rsidRPr="004C13C6">
        <w:rPr>
          <w:rFonts w:ascii="Times New Roman" w:hAnsi="Times New Roman" w:cs="Times New Roman"/>
          <w:sz w:val="28"/>
          <w:szCs w:val="28"/>
        </w:rPr>
        <w:t>с</w:t>
      </w:r>
      <w:r w:rsidRPr="004C13C6">
        <w:rPr>
          <w:rFonts w:ascii="Times New Roman" w:hAnsi="Times New Roman" w:cs="Times New Roman"/>
          <w:sz w:val="28"/>
          <w:szCs w:val="28"/>
        </w:rPr>
        <w:t>публики Беларусь без их согласия или согласия их законных представителей. Статья 40 Закона Республики Беларусь от 17 июля 2008 года № 427-З «О сре</w:t>
      </w:r>
      <w:r w:rsidRPr="004C13C6">
        <w:rPr>
          <w:rFonts w:ascii="Times New Roman" w:hAnsi="Times New Roman" w:cs="Times New Roman"/>
          <w:sz w:val="28"/>
          <w:szCs w:val="28"/>
        </w:rPr>
        <w:t>д</w:t>
      </w:r>
      <w:r w:rsidRPr="004C13C6">
        <w:rPr>
          <w:rFonts w:ascii="Times New Roman" w:hAnsi="Times New Roman" w:cs="Times New Roman"/>
          <w:sz w:val="28"/>
          <w:szCs w:val="28"/>
        </w:rPr>
        <w:t>ствах массовой информации» [5] запрещает распространение в средствах ма</w:t>
      </w:r>
      <w:r w:rsidRPr="004C13C6">
        <w:rPr>
          <w:rFonts w:ascii="Times New Roman" w:hAnsi="Times New Roman" w:cs="Times New Roman"/>
          <w:sz w:val="28"/>
          <w:szCs w:val="28"/>
        </w:rPr>
        <w:t>с</w:t>
      </w:r>
      <w:r w:rsidRPr="004C13C6">
        <w:rPr>
          <w:rFonts w:ascii="Times New Roman" w:hAnsi="Times New Roman" w:cs="Times New Roman"/>
          <w:sz w:val="28"/>
          <w:szCs w:val="28"/>
        </w:rPr>
        <w:t>совой информации информационных сообщений и материалов, подготовле</w:t>
      </w:r>
      <w:r w:rsidRPr="004C13C6">
        <w:rPr>
          <w:rFonts w:ascii="Times New Roman" w:hAnsi="Times New Roman" w:cs="Times New Roman"/>
          <w:sz w:val="28"/>
          <w:szCs w:val="28"/>
        </w:rPr>
        <w:t>н</w:t>
      </w:r>
      <w:r w:rsidRPr="004C13C6">
        <w:rPr>
          <w:rFonts w:ascii="Times New Roman" w:hAnsi="Times New Roman" w:cs="Times New Roman"/>
          <w:sz w:val="28"/>
          <w:szCs w:val="28"/>
        </w:rPr>
        <w:lastRenderedPageBreak/>
        <w:t xml:space="preserve">ных с использованием аудио и видеозаписи, кино и фотосъемки физического лица без его согласия.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этом в законодательстве не предусматриваются специальные способы защиты нарушенного права гражданина на изображение.</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Изображение гражданина обладает всеми признаками нематериального бл</w:t>
      </w:r>
      <w:r w:rsidRPr="004C13C6">
        <w:rPr>
          <w:rFonts w:ascii="Times New Roman" w:hAnsi="Times New Roman" w:cs="Times New Roman"/>
          <w:sz w:val="28"/>
          <w:szCs w:val="28"/>
        </w:rPr>
        <w:t>а</w:t>
      </w:r>
      <w:r w:rsidRPr="004C13C6">
        <w:rPr>
          <w:rFonts w:ascii="Times New Roman" w:hAnsi="Times New Roman" w:cs="Times New Roman"/>
          <w:sz w:val="28"/>
          <w:szCs w:val="28"/>
        </w:rPr>
        <w:t>га: по общему правилу, отсутствие экономического содержания, неотделимость от личности субъекта, индивидуализация субъекта. И как таковое изображение гражданина, соответственно, подпадает под регулирование нормами гражда</w:t>
      </w:r>
      <w:r w:rsidRPr="004C13C6">
        <w:rPr>
          <w:rFonts w:ascii="Times New Roman" w:hAnsi="Times New Roman" w:cs="Times New Roman"/>
          <w:sz w:val="28"/>
          <w:szCs w:val="28"/>
        </w:rPr>
        <w:t>н</w:t>
      </w:r>
      <w:r w:rsidRPr="004C13C6">
        <w:rPr>
          <w:rFonts w:ascii="Times New Roman" w:hAnsi="Times New Roman" w:cs="Times New Roman"/>
          <w:sz w:val="28"/>
          <w:szCs w:val="28"/>
        </w:rPr>
        <w:t>ского права, что основывается на легальном определении предмета гражданско-правового регулирования, в том числе с точки зрения его защиты [9, с. 142].</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Законодатель в п. 2 ст. 1 Гражданского кодекса Республики Беларусь (далее – ГК) [1] указывает, что гражданское законодательство Республики Беларусь регулирует отношения, связанные с осуществлением и защитой нематериал</w:t>
      </w:r>
      <w:r w:rsidRPr="004C13C6">
        <w:rPr>
          <w:rFonts w:ascii="Times New Roman" w:hAnsi="Times New Roman" w:cs="Times New Roman"/>
          <w:sz w:val="28"/>
          <w:szCs w:val="28"/>
        </w:rPr>
        <w:t>ь</w:t>
      </w:r>
      <w:r w:rsidRPr="004C13C6">
        <w:rPr>
          <w:rFonts w:ascii="Times New Roman" w:hAnsi="Times New Roman" w:cs="Times New Roman"/>
          <w:sz w:val="28"/>
          <w:szCs w:val="28"/>
        </w:rPr>
        <w:t>ных благ, если иное не вытекает из существа таких отношений. В ст. 128 ГК Республики Беларусь к объектам гражданских прав в качестве самостоятельн</w:t>
      </w:r>
      <w:r w:rsidRPr="004C13C6">
        <w:rPr>
          <w:rFonts w:ascii="Times New Roman" w:hAnsi="Times New Roman" w:cs="Times New Roman"/>
          <w:sz w:val="28"/>
          <w:szCs w:val="28"/>
        </w:rPr>
        <w:t>о</w:t>
      </w:r>
      <w:r w:rsidRPr="004C13C6">
        <w:rPr>
          <w:rFonts w:ascii="Times New Roman" w:hAnsi="Times New Roman" w:cs="Times New Roman"/>
          <w:sz w:val="28"/>
          <w:szCs w:val="28"/>
        </w:rPr>
        <w:t>го вида отнесены нематериальные блага, основополагающие положения о сп</w:t>
      </w:r>
      <w:r w:rsidRPr="004C13C6">
        <w:rPr>
          <w:rFonts w:ascii="Times New Roman" w:hAnsi="Times New Roman" w:cs="Times New Roman"/>
          <w:sz w:val="28"/>
          <w:szCs w:val="28"/>
        </w:rPr>
        <w:t>о</w:t>
      </w:r>
      <w:r w:rsidRPr="004C13C6">
        <w:rPr>
          <w:rFonts w:ascii="Times New Roman" w:hAnsi="Times New Roman" w:cs="Times New Roman"/>
          <w:sz w:val="28"/>
          <w:szCs w:val="28"/>
        </w:rPr>
        <w:t>собах защиты которых содержатся в главе 8 ГК Республики Беларусь. Статья 151 ГК Республики Беларусь содержит открытый перечень нематериальных благ, среди которых право на изображение не названо.</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Учитывая правовую природу права гражданина на изображение и субъек</w:t>
      </w:r>
      <w:r w:rsidRPr="004C13C6">
        <w:rPr>
          <w:rFonts w:ascii="Times New Roman" w:hAnsi="Times New Roman" w:cs="Times New Roman"/>
          <w:sz w:val="28"/>
          <w:szCs w:val="28"/>
        </w:rPr>
        <w:t>т</w:t>
      </w:r>
      <w:r w:rsidRPr="004C13C6">
        <w:rPr>
          <w:rFonts w:ascii="Times New Roman" w:hAnsi="Times New Roman" w:cs="Times New Roman"/>
          <w:sz w:val="28"/>
          <w:szCs w:val="28"/>
        </w:rPr>
        <w:t>ный состав соответствующего права, в случае его нарушения может ставиться вопрос о компенсации морального вреда. Вопрос относительно неимуществе</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ных способов защиты, непосредственно направленных на восстановление нарушенного права, является открытым.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Тем самым, существующий в Республике Беларусь подход к регулиров</w:t>
      </w:r>
      <w:r w:rsidRPr="004C13C6">
        <w:rPr>
          <w:rFonts w:ascii="Times New Roman" w:hAnsi="Times New Roman" w:cs="Times New Roman"/>
          <w:sz w:val="28"/>
          <w:szCs w:val="28"/>
        </w:rPr>
        <w:t>а</w:t>
      </w:r>
      <w:r w:rsidRPr="004C13C6">
        <w:rPr>
          <w:rFonts w:ascii="Times New Roman" w:hAnsi="Times New Roman" w:cs="Times New Roman"/>
          <w:sz w:val="28"/>
          <w:szCs w:val="28"/>
        </w:rPr>
        <w:t>нию и охране права на изображение гражданина специальным законодател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ством, а также отсутствие специальных неимущественных способов защиты, непосредственно направленных на восстановление нарушенного права, позв</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ляет нам говорить об отсутствии надлежащего правового регулирования права гражданина на изображение, позволяющего в полной мере защитить данное право.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вынесенном в июле 2018 г. на общественное обсуждение проекте Закона Республики Беларусь «О внесении изменений в некоторые кодексы Республики Беларусь» предлагается дополнить ГК Республики Беларусь статьей 153-1 «Охрана изображения гражданина», которая по своему содержанию по сути идентична ст. 152.1 Гражданского кодекса Российской Федерации [2]. В Обо</w:t>
      </w:r>
      <w:r w:rsidRPr="004C13C6">
        <w:rPr>
          <w:rFonts w:ascii="Times New Roman" w:hAnsi="Times New Roman" w:cs="Times New Roman"/>
          <w:sz w:val="28"/>
          <w:szCs w:val="28"/>
        </w:rPr>
        <w:t>с</w:t>
      </w:r>
      <w:r w:rsidRPr="004C13C6">
        <w:rPr>
          <w:rFonts w:ascii="Times New Roman" w:hAnsi="Times New Roman" w:cs="Times New Roman"/>
          <w:sz w:val="28"/>
          <w:szCs w:val="28"/>
        </w:rPr>
        <w:t>новании к предложенным изменениям отмечается, что данное дополнение по</w:t>
      </w:r>
      <w:r w:rsidRPr="004C13C6">
        <w:rPr>
          <w:rFonts w:ascii="Times New Roman" w:hAnsi="Times New Roman" w:cs="Times New Roman"/>
          <w:sz w:val="28"/>
          <w:szCs w:val="28"/>
        </w:rPr>
        <w:t>з</w:t>
      </w:r>
      <w:r w:rsidRPr="004C13C6">
        <w:rPr>
          <w:rFonts w:ascii="Times New Roman" w:hAnsi="Times New Roman" w:cs="Times New Roman"/>
          <w:sz w:val="28"/>
          <w:szCs w:val="28"/>
        </w:rPr>
        <w:t>волит обеспечить надлежащую защиту указанного нематериального блага, пр</w:t>
      </w:r>
      <w:r w:rsidRPr="004C13C6">
        <w:rPr>
          <w:rFonts w:ascii="Times New Roman" w:hAnsi="Times New Roman" w:cs="Times New Roman"/>
          <w:sz w:val="28"/>
          <w:szCs w:val="28"/>
        </w:rPr>
        <w:t>и</w:t>
      </w:r>
      <w:r w:rsidRPr="004C13C6">
        <w:rPr>
          <w:rFonts w:ascii="Times New Roman" w:hAnsi="Times New Roman" w:cs="Times New Roman"/>
          <w:sz w:val="28"/>
          <w:szCs w:val="28"/>
        </w:rPr>
        <w:t>надлежащего гражданину, а также придаст определенность и ясность регулир</w:t>
      </w:r>
      <w:r w:rsidRPr="004C13C6">
        <w:rPr>
          <w:rFonts w:ascii="Times New Roman" w:hAnsi="Times New Roman" w:cs="Times New Roman"/>
          <w:sz w:val="28"/>
          <w:szCs w:val="28"/>
        </w:rPr>
        <w:t>о</w:t>
      </w:r>
      <w:r w:rsidRPr="004C13C6">
        <w:rPr>
          <w:rFonts w:ascii="Times New Roman" w:hAnsi="Times New Roman" w:cs="Times New Roman"/>
          <w:sz w:val="28"/>
          <w:szCs w:val="28"/>
        </w:rPr>
        <w:t>ванию соответствующих отношений [6].</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Национальный центр законодательства и правовых исследований, Мин</w:t>
      </w:r>
      <w:r w:rsidRPr="004C13C6">
        <w:rPr>
          <w:rFonts w:ascii="Times New Roman" w:hAnsi="Times New Roman" w:cs="Times New Roman"/>
          <w:sz w:val="28"/>
          <w:szCs w:val="28"/>
        </w:rPr>
        <w:t>и</w:t>
      </w:r>
      <w:r w:rsidRPr="004C13C6">
        <w:rPr>
          <w:rFonts w:ascii="Times New Roman" w:hAnsi="Times New Roman" w:cs="Times New Roman"/>
          <w:sz w:val="28"/>
          <w:szCs w:val="28"/>
        </w:rPr>
        <w:t>стерство юстиции Республики Беларусь в результате проработки вопроса пр</w:t>
      </w:r>
      <w:r w:rsidRPr="004C13C6">
        <w:rPr>
          <w:rFonts w:ascii="Times New Roman" w:hAnsi="Times New Roman" w:cs="Times New Roman"/>
          <w:sz w:val="28"/>
          <w:szCs w:val="28"/>
        </w:rPr>
        <w:t>а</w:t>
      </w:r>
      <w:r w:rsidRPr="004C13C6">
        <w:rPr>
          <w:rFonts w:ascii="Times New Roman" w:hAnsi="Times New Roman" w:cs="Times New Roman"/>
          <w:sz w:val="28"/>
          <w:szCs w:val="28"/>
        </w:rPr>
        <w:t>вового регулирования отношений, связанных с использованием изображения гражданина, пришли к выводу о нецелесообразности дополнения ГК Республ</w:t>
      </w:r>
      <w:r w:rsidRPr="004C13C6">
        <w:rPr>
          <w:rFonts w:ascii="Times New Roman" w:hAnsi="Times New Roman" w:cs="Times New Roman"/>
          <w:sz w:val="28"/>
          <w:szCs w:val="28"/>
        </w:rPr>
        <w:t>и</w:t>
      </w:r>
      <w:r w:rsidRPr="004C13C6">
        <w:rPr>
          <w:rFonts w:ascii="Times New Roman" w:hAnsi="Times New Roman" w:cs="Times New Roman"/>
          <w:sz w:val="28"/>
          <w:szCs w:val="28"/>
        </w:rPr>
        <w:t>ки Беларусь статьей 153-1 «Охрана изображения гражданина», полагая, что р</w:t>
      </w:r>
      <w:r w:rsidRPr="004C13C6">
        <w:rPr>
          <w:rFonts w:ascii="Times New Roman" w:hAnsi="Times New Roman" w:cs="Times New Roman"/>
          <w:sz w:val="28"/>
          <w:szCs w:val="28"/>
        </w:rPr>
        <w:t>е</w:t>
      </w:r>
      <w:r w:rsidRPr="004C13C6">
        <w:rPr>
          <w:rFonts w:ascii="Times New Roman" w:hAnsi="Times New Roman" w:cs="Times New Roman"/>
          <w:sz w:val="28"/>
          <w:szCs w:val="28"/>
        </w:rPr>
        <w:lastRenderedPageBreak/>
        <w:t>гулирование и охрана данных отношений должны развиваться в рамках спец</w:t>
      </w:r>
      <w:r w:rsidRPr="004C13C6">
        <w:rPr>
          <w:rFonts w:ascii="Times New Roman" w:hAnsi="Times New Roman" w:cs="Times New Roman"/>
          <w:sz w:val="28"/>
          <w:szCs w:val="28"/>
        </w:rPr>
        <w:t>и</w:t>
      </w:r>
      <w:r w:rsidRPr="004C13C6">
        <w:rPr>
          <w:rFonts w:ascii="Times New Roman" w:hAnsi="Times New Roman" w:cs="Times New Roman"/>
          <w:sz w:val="28"/>
          <w:szCs w:val="28"/>
        </w:rPr>
        <w:t>ального законодательства. В частности, вопрос правового регулирования и охраны данных отношений по мнению указанных государственных органов должен решиться с принятием проекта Закона Республики Беларусь «О перс</w:t>
      </w:r>
      <w:r w:rsidRPr="004C13C6">
        <w:rPr>
          <w:rFonts w:ascii="Times New Roman" w:hAnsi="Times New Roman" w:cs="Times New Roman"/>
          <w:sz w:val="28"/>
          <w:szCs w:val="28"/>
        </w:rPr>
        <w:t>о</w:t>
      </w:r>
      <w:r w:rsidRPr="004C13C6">
        <w:rPr>
          <w:rFonts w:ascii="Times New Roman" w:hAnsi="Times New Roman" w:cs="Times New Roman"/>
          <w:sz w:val="28"/>
          <w:szCs w:val="28"/>
        </w:rPr>
        <w:t>нальных данных» (далее – проект Закона о персональных данных) [7, 8].</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 1 проекта Закона о персональных данных разновидн</w:t>
      </w:r>
      <w:r w:rsidRPr="004C13C6">
        <w:rPr>
          <w:rFonts w:ascii="Times New Roman" w:hAnsi="Times New Roman" w:cs="Times New Roman"/>
          <w:sz w:val="28"/>
          <w:szCs w:val="28"/>
        </w:rPr>
        <w:t>о</w:t>
      </w:r>
      <w:r w:rsidRPr="004C13C6">
        <w:rPr>
          <w:rFonts w:ascii="Times New Roman" w:hAnsi="Times New Roman" w:cs="Times New Roman"/>
          <w:sz w:val="28"/>
          <w:szCs w:val="28"/>
        </w:rPr>
        <w:t>стью биометрических персональных данных является изображение человека. Согласно ст. 16 проекта Закона о персональных данных операторы (физич</w:t>
      </w:r>
      <w:r w:rsidRPr="004C13C6">
        <w:rPr>
          <w:rFonts w:ascii="Times New Roman" w:hAnsi="Times New Roman" w:cs="Times New Roman"/>
          <w:sz w:val="28"/>
          <w:szCs w:val="28"/>
        </w:rPr>
        <w:t>е</w:t>
      </w:r>
      <w:r w:rsidRPr="004C13C6">
        <w:rPr>
          <w:rFonts w:ascii="Times New Roman" w:hAnsi="Times New Roman" w:cs="Times New Roman"/>
          <w:sz w:val="28"/>
          <w:szCs w:val="28"/>
        </w:rPr>
        <w:t>ские, юридические лица) обязаны получать согласие субъекта персональных данных на сбор, обработку (за исключением обезличивания), распространение, предоставление персональных данных, за исключением случаев предусмотре</w:t>
      </w:r>
      <w:r w:rsidRPr="004C13C6">
        <w:rPr>
          <w:rFonts w:ascii="Times New Roman" w:hAnsi="Times New Roman" w:cs="Times New Roman"/>
          <w:sz w:val="28"/>
          <w:szCs w:val="28"/>
        </w:rPr>
        <w:t>н</w:t>
      </w:r>
      <w:r w:rsidRPr="004C13C6">
        <w:rPr>
          <w:rFonts w:ascii="Times New Roman" w:hAnsi="Times New Roman" w:cs="Times New Roman"/>
          <w:sz w:val="28"/>
          <w:szCs w:val="28"/>
        </w:rPr>
        <w:t>ных законодательными актами. За нарушение законодательства о персональных данных в соответствии со ст. 20 проекта Закона о персональных данных лица, виновные в нарушении требований настоящего Закона, несут ответственность, предусмотренную законодательными актами; а субъекты, чье право нарушено, имеют возможность требовать компенсации морального вреда.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Исходя из предложенного проекта Закона о персональных данных можно сделать вывод, что предполагается установление единого правового режима для права гражданина на изображение, признав данное право разновидностью биометрических персональных данных. При этом в проекте Закона о перс</w:t>
      </w:r>
      <w:r w:rsidRPr="004C13C6">
        <w:rPr>
          <w:rFonts w:ascii="Times New Roman" w:hAnsi="Times New Roman" w:cs="Times New Roman"/>
          <w:sz w:val="28"/>
          <w:szCs w:val="28"/>
        </w:rPr>
        <w:t>о</w:t>
      </w:r>
      <w:r w:rsidRPr="004C13C6">
        <w:rPr>
          <w:rFonts w:ascii="Times New Roman" w:hAnsi="Times New Roman" w:cs="Times New Roman"/>
          <w:sz w:val="28"/>
          <w:szCs w:val="28"/>
        </w:rPr>
        <w:t>нальных данных не решается вопрос о специальных способах защиты нар</w:t>
      </w:r>
      <w:r w:rsidRPr="004C13C6">
        <w:rPr>
          <w:rFonts w:ascii="Times New Roman" w:hAnsi="Times New Roman" w:cs="Times New Roman"/>
          <w:sz w:val="28"/>
          <w:szCs w:val="28"/>
        </w:rPr>
        <w:t>у</w:t>
      </w:r>
      <w:r w:rsidRPr="004C13C6">
        <w:rPr>
          <w:rFonts w:ascii="Times New Roman" w:hAnsi="Times New Roman" w:cs="Times New Roman"/>
          <w:sz w:val="28"/>
          <w:szCs w:val="28"/>
        </w:rPr>
        <w:t>шенного права, предлагается лишь бланкетная норма, отсылающая к иным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конодательным актам, которые на данный момент отсутствуют; а также по</w:t>
      </w:r>
      <w:r w:rsidRPr="004C13C6">
        <w:rPr>
          <w:rFonts w:ascii="Times New Roman" w:hAnsi="Times New Roman" w:cs="Times New Roman"/>
          <w:sz w:val="28"/>
          <w:szCs w:val="28"/>
        </w:rPr>
        <w:t>д</w:t>
      </w:r>
      <w:r w:rsidRPr="004C13C6">
        <w:rPr>
          <w:rFonts w:ascii="Times New Roman" w:hAnsi="Times New Roman" w:cs="Times New Roman"/>
          <w:sz w:val="28"/>
          <w:szCs w:val="28"/>
        </w:rPr>
        <w:t>тверждается ранее сделанный нами вывод о возможности компенсации морал</w:t>
      </w:r>
      <w:r w:rsidRPr="004C13C6">
        <w:rPr>
          <w:rFonts w:ascii="Times New Roman" w:hAnsi="Times New Roman" w:cs="Times New Roman"/>
          <w:sz w:val="28"/>
          <w:szCs w:val="28"/>
        </w:rPr>
        <w:t>ь</w:t>
      </w:r>
      <w:r w:rsidRPr="004C13C6">
        <w:rPr>
          <w:rFonts w:ascii="Times New Roman" w:hAnsi="Times New Roman" w:cs="Times New Roman"/>
          <w:sz w:val="28"/>
          <w:szCs w:val="28"/>
        </w:rPr>
        <w:t>ного вреда за нарушение права гражданина на изображение. Тем самым, прин</w:t>
      </w:r>
      <w:r w:rsidRPr="004C13C6">
        <w:rPr>
          <w:rFonts w:ascii="Times New Roman" w:hAnsi="Times New Roman" w:cs="Times New Roman"/>
          <w:sz w:val="28"/>
          <w:szCs w:val="28"/>
        </w:rPr>
        <w:t>я</w:t>
      </w:r>
      <w:r w:rsidRPr="004C13C6">
        <w:rPr>
          <w:rFonts w:ascii="Times New Roman" w:hAnsi="Times New Roman" w:cs="Times New Roman"/>
          <w:sz w:val="28"/>
          <w:szCs w:val="28"/>
        </w:rPr>
        <w:t>тие Закона о персональных данных в предложенной редакции не решает об</w:t>
      </w:r>
      <w:r w:rsidRPr="004C13C6">
        <w:rPr>
          <w:rFonts w:ascii="Times New Roman" w:hAnsi="Times New Roman" w:cs="Times New Roman"/>
          <w:sz w:val="28"/>
          <w:szCs w:val="28"/>
        </w:rPr>
        <w:t>о</w:t>
      </w:r>
      <w:r w:rsidRPr="004C13C6">
        <w:rPr>
          <w:rFonts w:ascii="Times New Roman" w:hAnsi="Times New Roman" w:cs="Times New Roman"/>
          <w:sz w:val="28"/>
          <w:szCs w:val="28"/>
        </w:rPr>
        <w:t>значенные выше проблемы правового регулирования права гражданина на изображение, оставляя актуальным вопрос развернутого правового регулиров</w:t>
      </w:r>
      <w:r w:rsidRPr="004C13C6">
        <w:rPr>
          <w:rFonts w:ascii="Times New Roman" w:hAnsi="Times New Roman" w:cs="Times New Roman"/>
          <w:sz w:val="28"/>
          <w:szCs w:val="28"/>
        </w:rPr>
        <w:t>а</w:t>
      </w:r>
      <w:r w:rsidRPr="004C13C6">
        <w:rPr>
          <w:rFonts w:ascii="Times New Roman" w:hAnsi="Times New Roman" w:cs="Times New Roman"/>
          <w:sz w:val="28"/>
          <w:szCs w:val="28"/>
        </w:rPr>
        <w:t>ния права гражданина на изображение в ГК.</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30 октября 2018 года проблема охраны права гражданина на изображение получила отражение в Решении Конституционного суда Республики Беларусь № Р-1145/2018, который признал необходимым внести соответствующие изм</w:t>
      </w:r>
      <w:r w:rsidRPr="004C13C6">
        <w:rPr>
          <w:rFonts w:ascii="Times New Roman" w:hAnsi="Times New Roman" w:cs="Times New Roman"/>
          <w:sz w:val="28"/>
          <w:szCs w:val="28"/>
        </w:rPr>
        <w:t>е</w:t>
      </w:r>
      <w:r w:rsidRPr="004C13C6">
        <w:rPr>
          <w:rFonts w:ascii="Times New Roman" w:hAnsi="Times New Roman" w:cs="Times New Roman"/>
          <w:sz w:val="28"/>
          <w:szCs w:val="28"/>
        </w:rPr>
        <w:t>нения в ГК Республики Беларусь в целях обеспечения конституционного при</w:t>
      </w:r>
      <w:r w:rsidRPr="004C13C6">
        <w:rPr>
          <w:rFonts w:ascii="Times New Roman" w:hAnsi="Times New Roman" w:cs="Times New Roman"/>
          <w:sz w:val="28"/>
          <w:szCs w:val="28"/>
        </w:rPr>
        <w:t>н</w:t>
      </w:r>
      <w:r w:rsidRPr="004C13C6">
        <w:rPr>
          <w:rFonts w:ascii="Times New Roman" w:hAnsi="Times New Roman" w:cs="Times New Roman"/>
          <w:sz w:val="28"/>
          <w:szCs w:val="28"/>
        </w:rPr>
        <w:t>ципа верховенства права, защиты каждого гражданско-правовыми средствами от незаконного вмешательства в его личную жизнь, устранения правовой н</w:t>
      </w:r>
      <w:r w:rsidRPr="004C13C6">
        <w:rPr>
          <w:rFonts w:ascii="Times New Roman" w:hAnsi="Times New Roman" w:cs="Times New Roman"/>
          <w:sz w:val="28"/>
          <w:szCs w:val="28"/>
        </w:rPr>
        <w:t>е</w:t>
      </w:r>
      <w:r w:rsidRPr="004C13C6">
        <w:rPr>
          <w:rFonts w:ascii="Times New Roman" w:hAnsi="Times New Roman" w:cs="Times New Roman"/>
          <w:sz w:val="28"/>
          <w:szCs w:val="28"/>
        </w:rPr>
        <w:t>определенности в правовом регулировании использования и охраны изображ</w:t>
      </w:r>
      <w:r w:rsidRPr="004C13C6">
        <w:rPr>
          <w:rFonts w:ascii="Times New Roman" w:hAnsi="Times New Roman" w:cs="Times New Roman"/>
          <w:sz w:val="28"/>
          <w:szCs w:val="28"/>
        </w:rPr>
        <w:t>е</w:t>
      </w:r>
      <w:r w:rsidRPr="004C13C6">
        <w:rPr>
          <w:rFonts w:ascii="Times New Roman" w:hAnsi="Times New Roman" w:cs="Times New Roman"/>
          <w:sz w:val="28"/>
          <w:szCs w:val="28"/>
        </w:rPr>
        <w:t>ния гражданина [8].</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учетом вышеизложенного, можем констатировать, что вопрос надлеж</w:t>
      </w:r>
      <w:r w:rsidRPr="004C13C6">
        <w:rPr>
          <w:rFonts w:ascii="Times New Roman" w:hAnsi="Times New Roman" w:cs="Times New Roman"/>
          <w:sz w:val="28"/>
          <w:szCs w:val="28"/>
        </w:rPr>
        <w:t>а</w:t>
      </w:r>
      <w:r w:rsidRPr="004C13C6">
        <w:rPr>
          <w:rFonts w:ascii="Times New Roman" w:hAnsi="Times New Roman" w:cs="Times New Roman"/>
          <w:sz w:val="28"/>
          <w:szCs w:val="28"/>
        </w:rPr>
        <w:t>щего правового регулирования права гражданина на изображение и его охраны для Беларуси является весьма актуальным. С учетом осуществляемой в гос</w:t>
      </w:r>
      <w:r w:rsidRPr="004C13C6">
        <w:rPr>
          <w:rFonts w:ascii="Times New Roman" w:hAnsi="Times New Roman" w:cs="Times New Roman"/>
          <w:sz w:val="28"/>
          <w:szCs w:val="28"/>
        </w:rPr>
        <w:t>у</w:t>
      </w:r>
      <w:r w:rsidRPr="004C13C6">
        <w:rPr>
          <w:rFonts w:ascii="Times New Roman" w:hAnsi="Times New Roman" w:cs="Times New Roman"/>
          <w:sz w:val="28"/>
          <w:szCs w:val="28"/>
        </w:rPr>
        <w:t>дарстве деятельности по комплексному пересмотру ГК и планируемой к концу 2019 года де-факто его новой редакции, считаем весьма своевременной и цел</w:t>
      </w:r>
      <w:r w:rsidRPr="004C13C6">
        <w:rPr>
          <w:rFonts w:ascii="Times New Roman" w:hAnsi="Times New Roman" w:cs="Times New Roman"/>
          <w:sz w:val="28"/>
          <w:szCs w:val="28"/>
        </w:rPr>
        <w:t>е</w:t>
      </w:r>
      <w:r w:rsidRPr="004C13C6">
        <w:rPr>
          <w:rFonts w:ascii="Times New Roman" w:hAnsi="Times New Roman" w:cs="Times New Roman"/>
          <w:sz w:val="28"/>
          <w:szCs w:val="28"/>
        </w:rPr>
        <w:t>сообразной постановку вопроса о закреплении именно на уровне ГК специал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ных норм, регулирующих и охраняющих право гражданина на изображение. </w:t>
      </w:r>
      <w:r w:rsidRPr="004C13C6">
        <w:rPr>
          <w:rFonts w:ascii="Times New Roman" w:hAnsi="Times New Roman" w:cs="Times New Roman"/>
          <w:sz w:val="28"/>
          <w:szCs w:val="28"/>
        </w:rPr>
        <w:lastRenderedPageBreak/>
        <w:t>Данный подход соответствует зарубежному опыту и позволит обеспечить надлежащую правовую охрану указанного нематериального блага.</w:t>
      </w:r>
    </w:p>
    <w:p w:rsidR="008572B5" w:rsidRPr="004C13C6" w:rsidRDefault="008572B5" w:rsidP="000B1642">
      <w:pPr>
        <w:spacing w:after="0" w:line="240" w:lineRule="auto"/>
        <w:ind w:firstLine="0"/>
        <w:jc w:val="both"/>
        <w:rPr>
          <w:rFonts w:ascii="Times New Roman" w:hAnsi="Times New Roman" w:cs="Times New Roman"/>
          <w:sz w:val="28"/>
          <w:szCs w:val="28"/>
        </w:rPr>
      </w:pPr>
    </w:p>
    <w:p w:rsidR="008572B5" w:rsidRPr="004C13C6" w:rsidRDefault="008572B5" w:rsidP="001B50F4">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E7AD8" w:rsidRPr="004C13C6">
        <w:rPr>
          <w:rFonts w:ascii="Times New Roman" w:hAnsi="Times New Roman" w:cs="Times New Roman"/>
          <w:b/>
          <w:sz w:val="28"/>
          <w:szCs w:val="28"/>
        </w:rPr>
        <w:t>:</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bookmarkStart w:id="11" w:name="_Hlk8667088"/>
      <w:r w:rsidRPr="004C13C6">
        <w:rPr>
          <w:rFonts w:ascii="Times New Roman" w:hAnsi="Times New Roman" w:cs="Times New Roman"/>
          <w:sz w:val="28"/>
          <w:szCs w:val="28"/>
        </w:rPr>
        <w:t>Гражданский кодекс Республики Беларусь [Электронный ресурс]</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7 дек. 1998 г., № 218-З : принят Палатой представителей 28 окт. 1998 г. : одобр. Советом Респ. 19 ноября 1998 г. : в ред. Закона</w:t>
      </w:r>
      <w:proofErr w:type="gramStart"/>
      <w:r w:rsidRPr="004C13C6">
        <w:rPr>
          <w:rFonts w:ascii="Times New Roman" w:hAnsi="Times New Roman" w:cs="Times New Roman"/>
          <w:sz w:val="28"/>
          <w:szCs w:val="28"/>
        </w:rPr>
        <w:t xml:space="preserve"> Р</w:t>
      </w:r>
      <w:proofErr w:type="gramEnd"/>
      <w:r w:rsidRPr="004C13C6">
        <w:rPr>
          <w:rFonts w:ascii="Times New Roman" w:hAnsi="Times New Roman" w:cs="Times New Roman"/>
          <w:sz w:val="28"/>
          <w:szCs w:val="28"/>
        </w:rPr>
        <w:t>есп. Беларусь от 17.07.2018 г. // ЭТАЛОН. Законодательство Республики Беларусь / Нац. центр правовой и</w:t>
      </w:r>
      <w:r w:rsidRPr="004C13C6">
        <w:rPr>
          <w:rFonts w:ascii="Times New Roman" w:hAnsi="Times New Roman" w:cs="Times New Roman"/>
          <w:sz w:val="28"/>
          <w:szCs w:val="28"/>
        </w:rPr>
        <w:t>н</w:t>
      </w:r>
      <w:r w:rsidRPr="004C13C6">
        <w:rPr>
          <w:rFonts w:ascii="Times New Roman" w:hAnsi="Times New Roman" w:cs="Times New Roman"/>
          <w:sz w:val="28"/>
          <w:szCs w:val="28"/>
        </w:rPr>
        <w:t>форм. Респ. Беларусь. – Минск, 2019.</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[Электронный ресурс]</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30 ноября 1994 г., № 51-ФЗ : принят Гос. Думой 21 окт. 1994 г. : в ред. Федер. закона от 23.05.2018 г. // КонсультантПлюс. Россия / ЗАО «Консультант Плюс». – М., 2019.</w:t>
      </w:r>
    </w:p>
    <w:p w:rsidR="008572B5" w:rsidRPr="004C13C6" w:rsidRDefault="008572B5" w:rsidP="000B1642">
      <w:pPr>
        <w:numPr>
          <w:ilvl w:val="0"/>
          <w:numId w:val="16"/>
        </w:numPr>
        <w:spacing w:after="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Часть первая: Модель: Рекомендательный зак</w:t>
      </w:r>
      <w:r w:rsidRPr="004C13C6">
        <w:rPr>
          <w:rFonts w:ascii="Times New Roman" w:hAnsi="Times New Roman" w:cs="Times New Roman"/>
          <w:sz w:val="28"/>
          <w:szCs w:val="28"/>
        </w:rPr>
        <w:t>о</w:t>
      </w:r>
      <w:r w:rsidRPr="004C13C6">
        <w:rPr>
          <w:rFonts w:ascii="Times New Roman" w:hAnsi="Times New Roman" w:cs="Times New Roman"/>
          <w:sz w:val="28"/>
          <w:szCs w:val="28"/>
        </w:rPr>
        <w:t>нодательный акт Содружества Независимых Государств [Электронный ресурс]</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29 октября 1994 г. : принят Межпарламентской Ассамблеей государств-участников СНГ // КонсультантПлюс. Россия / ЗАО «Консультант Плюс». – М., 2019.</w:t>
      </w:r>
    </w:p>
    <w:p w:rsidR="008572B5" w:rsidRPr="004C13C6" w:rsidRDefault="001E7AD8"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О рекламе</w:t>
      </w:r>
      <w:r w:rsidR="008572B5" w:rsidRPr="004C13C6">
        <w:rPr>
          <w:rFonts w:ascii="Times New Roman" w:hAnsi="Times New Roman" w:cs="Times New Roman"/>
          <w:sz w:val="28"/>
          <w:szCs w:val="28"/>
        </w:rPr>
        <w:t>: Закон Респ. Беларусь, 10 мая 2007 г., № 225-З</w:t>
      </w:r>
      <w:proofErr w:type="gramStart"/>
      <w:r w:rsidR="008572B5" w:rsidRPr="004C13C6">
        <w:rPr>
          <w:rFonts w:ascii="Times New Roman" w:hAnsi="Times New Roman" w:cs="Times New Roman"/>
          <w:sz w:val="28"/>
          <w:szCs w:val="28"/>
        </w:rPr>
        <w:t xml:space="preserve"> :</w:t>
      </w:r>
      <w:proofErr w:type="gramEnd"/>
      <w:r w:rsidR="008572B5" w:rsidRPr="004C13C6">
        <w:rPr>
          <w:rFonts w:ascii="Times New Roman" w:hAnsi="Times New Roman" w:cs="Times New Roman"/>
          <w:sz w:val="28"/>
          <w:szCs w:val="28"/>
        </w:rPr>
        <w:t xml:space="preserve"> в ред. З</w:t>
      </w:r>
      <w:r w:rsidR="008572B5" w:rsidRPr="004C13C6">
        <w:rPr>
          <w:rFonts w:ascii="Times New Roman" w:hAnsi="Times New Roman" w:cs="Times New Roman"/>
          <w:sz w:val="28"/>
          <w:szCs w:val="28"/>
        </w:rPr>
        <w:t>а</w:t>
      </w:r>
      <w:r w:rsidR="008572B5" w:rsidRPr="004C13C6">
        <w:rPr>
          <w:rFonts w:ascii="Times New Roman" w:hAnsi="Times New Roman" w:cs="Times New Roman"/>
          <w:sz w:val="28"/>
          <w:szCs w:val="28"/>
        </w:rPr>
        <w:t>кона Респ. Беларусь от 17.07.2017 // Консультант Плюс : Беларусь. Технология Проф. [Электронный ресурс] / ООО «ЮрСпектр». – Минск, 2019.</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О средствах массовой информации</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Закон Респ. Бел</w:t>
      </w:r>
      <w:r w:rsidR="001E7AD8" w:rsidRPr="004C13C6">
        <w:rPr>
          <w:rFonts w:ascii="Times New Roman" w:hAnsi="Times New Roman" w:cs="Times New Roman"/>
          <w:sz w:val="28"/>
          <w:szCs w:val="28"/>
        </w:rPr>
        <w:t>арусь, 17 июля 2008 г., № 427-З</w:t>
      </w:r>
      <w:r w:rsidRPr="004C13C6">
        <w:rPr>
          <w:rFonts w:ascii="Times New Roman" w:hAnsi="Times New Roman" w:cs="Times New Roman"/>
          <w:sz w:val="28"/>
          <w:szCs w:val="28"/>
        </w:rPr>
        <w:t>: в ред. Закона Респ. Беларусь от 17.07.2018 // Консультант Плюс</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Беларусь. Технология Проф. [Электронный ресурс] / ООО «ЮрСпектр». – Минск, 2019.</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Обсуждение проекта Закона Республики Беларусь «О внесении изм</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нений в некоторые кодексы Республики Беларусь» [Электронный ресурс] // Правовой форум Беларуси. – Режим доступа: http://forumpravo.by/forums/npa.aspx/?forum=15&amp;topic=10276. – Дата доступа: 12.05.2019. </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 Проект закона Республики Беларусь «О персональных данных» [Электронный ресурс] // Правовой форум Беларуси. – Режим доступа: http://forumpravo.by/files/proekt_zakona_o_personalnih_dannih.pdf. – Дата дост</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па: 12.05.2019. </w:t>
      </w:r>
    </w:p>
    <w:p w:rsidR="008572B5" w:rsidRPr="004C13C6" w:rsidRDefault="008572B5" w:rsidP="000B1642">
      <w:pPr>
        <w:numPr>
          <w:ilvl w:val="0"/>
          <w:numId w:val="16"/>
        </w:numPr>
        <w:spacing w:after="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Решение Конституционного суда Республики Беларусь от 30 октября 2018 г. № Р-1145/2018 [Электронный ресурс] // Конституционный Суд Респу</w:t>
      </w:r>
      <w:r w:rsidRPr="004C13C6">
        <w:rPr>
          <w:rFonts w:ascii="Times New Roman" w:hAnsi="Times New Roman" w:cs="Times New Roman"/>
          <w:sz w:val="28"/>
          <w:szCs w:val="28"/>
        </w:rPr>
        <w:t>б</w:t>
      </w:r>
      <w:r w:rsidRPr="004C13C6">
        <w:rPr>
          <w:rFonts w:ascii="Times New Roman" w:hAnsi="Times New Roman" w:cs="Times New Roman"/>
          <w:sz w:val="28"/>
          <w:szCs w:val="28"/>
        </w:rPr>
        <w:t>лики Беларусь. – Режим доступа: http://www.kc.gov.by/main.aspx?guid=51233. – Дата доступа: 12.05.2019.</w:t>
      </w:r>
    </w:p>
    <w:p w:rsidR="008572B5" w:rsidRPr="004C13C6" w:rsidRDefault="008572B5" w:rsidP="000B1642">
      <w:pPr>
        <w:numPr>
          <w:ilvl w:val="0"/>
          <w:numId w:val="16"/>
        </w:numPr>
        <w:spacing w:after="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Рудько, Ф. В. Право гражданина на изображение как объект гражда</w:t>
      </w:r>
      <w:r w:rsidRPr="004C13C6">
        <w:rPr>
          <w:rFonts w:ascii="Times New Roman" w:hAnsi="Times New Roman" w:cs="Times New Roman"/>
          <w:sz w:val="28"/>
          <w:szCs w:val="28"/>
        </w:rPr>
        <w:t>н</w:t>
      </w:r>
      <w:r w:rsidRPr="004C13C6">
        <w:rPr>
          <w:rFonts w:ascii="Times New Roman" w:hAnsi="Times New Roman" w:cs="Times New Roman"/>
          <w:sz w:val="28"/>
          <w:szCs w:val="28"/>
        </w:rPr>
        <w:t>ских прав / Ф. В. Рудько // Эффективность правового регулирования на совр</w:t>
      </w:r>
      <w:r w:rsidRPr="004C13C6">
        <w:rPr>
          <w:rFonts w:ascii="Times New Roman" w:hAnsi="Times New Roman" w:cs="Times New Roman"/>
          <w:sz w:val="28"/>
          <w:szCs w:val="28"/>
        </w:rPr>
        <w:t>е</w:t>
      </w:r>
      <w:r w:rsidRPr="004C13C6">
        <w:rPr>
          <w:rFonts w:ascii="Times New Roman" w:hAnsi="Times New Roman" w:cs="Times New Roman"/>
          <w:sz w:val="28"/>
          <w:szCs w:val="28"/>
        </w:rPr>
        <w:t>менном этапе: теоретические, исторические и отраслевые аспекты</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материалы междунар. науч. конференции студентов, магистрантов и аспирантов, Минск, 3–4 ноября 2017 г. / БГУ, Юридический фак. ; редкол.: Т.А. Червякова (отв. ред.) [и др.]. – Минск</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БГУ, 2018. – С. 141–143.</w:t>
      </w:r>
      <w:bookmarkEnd w:id="11"/>
    </w:p>
    <w:p w:rsidR="00813F30" w:rsidRPr="004C13C6" w:rsidRDefault="00813F30" w:rsidP="000B1642">
      <w:pPr>
        <w:pStyle w:val="aa"/>
        <w:spacing w:before="0" w:beforeAutospacing="0" w:after="0" w:afterAutospacing="0"/>
        <w:ind w:firstLine="0"/>
        <w:jc w:val="both"/>
        <w:rPr>
          <w:rFonts w:eastAsiaTheme="minorHAnsi"/>
          <w:sz w:val="28"/>
          <w:szCs w:val="28"/>
          <w:lang w:eastAsia="en-US"/>
        </w:rPr>
      </w:pPr>
    </w:p>
    <w:p w:rsidR="008572B5" w:rsidRPr="004C13C6" w:rsidRDefault="008572B5" w:rsidP="001B50F4">
      <w:pPr>
        <w:pStyle w:val="aa"/>
        <w:spacing w:before="0" w:beforeAutospacing="0" w:after="120" w:afterAutospacing="0"/>
        <w:jc w:val="both"/>
        <w:rPr>
          <w:i/>
          <w:iCs/>
          <w:sz w:val="28"/>
          <w:szCs w:val="28"/>
        </w:rPr>
      </w:pPr>
      <w:r w:rsidRPr="004C13C6">
        <w:rPr>
          <w:i/>
          <w:iCs/>
          <w:sz w:val="28"/>
          <w:szCs w:val="28"/>
        </w:rPr>
        <w:lastRenderedPageBreak/>
        <w:t xml:space="preserve">Об авторе: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proofErr w:type="gramStart"/>
      <w:r w:rsidRPr="004C13C6">
        <w:rPr>
          <w:rFonts w:ascii="Times New Roman" w:hAnsi="Times New Roman" w:cs="Times New Roman"/>
          <w:sz w:val="28"/>
          <w:szCs w:val="28"/>
        </w:rPr>
        <w:t>РУДЬ</w:t>
      </w:r>
      <w:r w:rsidR="009846EB" w:rsidRPr="004C13C6">
        <w:rPr>
          <w:rFonts w:ascii="Times New Roman" w:hAnsi="Times New Roman" w:cs="Times New Roman"/>
          <w:sz w:val="28"/>
          <w:szCs w:val="28"/>
        </w:rPr>
        <w:t>КО Филипп Викторович - студент 4</w:t>
      </w:r>
      <w:r w:rsidRPr="004C13C6">
        <w:rPr>
          <w:rFonts w:ascii="Times New Roman" w:hAnsi="Times New Roman" w:cs="Times New Roman"/>
          <w:sz w:val="28"/>
          <w:szCs w:val="28"/>
        </w:rPr>
        <w:t xml:space="preserve"> курса юридического факультета Белорусского государственного университета (</w:t>
      </w:r>
      <w:r w:rsidRPr="004C13C6">
        <w:rPr>
          <w:rFonts w:ascii="Times New Roman" w:eastAsia="Times New Roman" w:hAnsi="Times New Roman" w:cs="Times New Roman"/>
          <w:sz w:val="28"/>
          <w:szCs w:val="28"/>
          <w:lang w:eastAsia="ru-RU"/>
        </w:rPr>
        <w:t>220030</w:t>
      </w:r>
      <w:r w:rsidRPr="004C13C6">
        <w:rPr>
          <w:rFonts w:ascii="Times New Roman" w:hAnsi="Times New Roman" w:cs="Times New Roman"/>
          <w:sz w:val="28"/>
          <w:szCs w:val="28"/>
        </w:rPr>
        <w:t xml:space="preserve"> г. Минск, Республика Беларусь  </w:t>
      </w:r>
      <w:r w:rsidRPr="004C13C6">
        <w:rPr>
          <w:rFonts w:ascii="Times New Roman" w:eastAsia="Times New Roman" w:hAnsi="Times New Roman" w:cs="Times New Roman"/>
          <w:sz w:val="28"/>
          <w:szCs w:val="28"/>
          <w:lang w:eastAsia="ru-RU"/>
        </w:rPr>
        <w:t>пр.</w:t>
      </w:r>
      <w:proofErr w:type="gramEnd"/>
      <w:r w:rsidRPr="004C13C6">
        <w:rPr>
          <w:rFonts w:ascii="Times New Roman" w:eastAsia="Times New Roman" w:hAnsi="Times New Roman" w:cs="Times New Roman"/>
          <w:sz w:val="28"/>
          <w:szCs w:val="28"/>
          <w:lang w:eastAsia="ru-RU"/>
        </w:rPr>
        <w:t xml:space="preserve"> Независимости 4,</w:t>
      </w:r>
      <w:r w:rsidRPr="004C13C6">
        <w:rPr>
          <w:rFonts w:ascii="Times New Roman" w:hAnsi="Times New Roman" w:cs="Times New Roman"/>
          <w:sz w:val="28"/>
          <w:szCs w:val="28"/>
        </w:rPr>
        <w:t xml:space="preserve"> e-mail: frudkoprod@mail.ru</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                                </w:t>
      </w:r>
    </w:p>
    <w:p w:rsidR="00813F30" w:rsidRPr="004C13C6" w:rsidRDefault="008572B5" w:rsidP="001B50F4">
      <w:pPr>
        <w:spacing w:after="120" w:line="240" w:lineRule="auto"/>
        <w:ind w:firstLine="425"/>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8572B5" w:rsidRPr="004C13C6" w:rsidRDefault="008572B5" w:rsidP="000B1642">
      <w:pPr>
        <w:spacing w:after="0" w:line="240" w:lineRule="auto"/>
        <w:ind w:firstLine="426"/>
        <w:jc w:val="both"/>
        <w:rPr>
          <w:rFonts w:ascii="Times New Roman" w:hAnsi="Times New Roman" w:cs="Times New Roman"/>
          <w:sz w:val="28"/>
          <w:szCs w:val="28"/>
          <w:lang w:val="en-US"/>
        </w:rPr>
      </w:pPr>
      <w:proofErr w:type="gramStart"/>
      <w:r w:rsidRPr="004C13C6">
        <w:rPr>
          <w:rFonts w:ascii="Times New Roman" w:hAnsi="Times New Roman" w:cs="Times New Roman"/>
          <w:sz w:val="28"/>
          <w:szCs w:val="28"/>
        </w:rPr>
        <w:t>Салей Елена Анатольевна</w:t>
      </w:r>
      <w:r w:rsidRPr="004C13C6">
        <w:rPr>
          <w:rFonts w:ascii="Times New Roman" w:hAnsi="Times New Roman" w:cs="Times New Roman"/>
          <w:iCs/>
          <w:sz w:val="28"/>
          <w:szCs w:val="28"/>
        </w:rPr>
        <w:t xml:space="preserve"> - кандидат юридических наук</w:t>
      </w:r>
      <w:r w:rsidRPr="004C13C6">
        <w:rPr>
          <w:rFonts w:ascii="Times New Roman" w:hAnsi="Times New Roman" w:cs="Times New Roman"/>
          <w:sz w:val="28"/>
          <w:szCs w:val="28"/>
        </w:rPr>
        <w:t>, доцент кафедры гражданского права Белорусского государственного университета (</w:t>
      </w:r>
      <w:r w:rsidRPr="004C13C6">
        <w:rPr>
          <w:rFonts w:ascii="Times New Roman" w:eastAsia="Times New Roman" w:hAnsi="Times New Roman" w:cs="Times New Roman"/>
          <w:sz w:val="28"/>
          <w:szCs w:val="28"/>
          <w:lang w:eastAsia="ru-RU"/>
        </w:rPr>
        <w:t>220030</w:t>
      </w:r>
      <w:r w:rsidRPr="004C13C6">
        <w:rPr>
          <w:rFonts w:ascii="Times New Roman" w:hAnsi="Times New Roman" w:cs="Times New Roman"/>
          <w:sz w:val="28"/>
          <w:szCs w:val="28"/>
        </w:rPr>
        <w:t xml:space="preserve"> г. Минск, Республика Беларусь  </w:t>
      </w:r>
      <w:r w:rsidRPr="004C13C6">
        <w:rPr>
          <w:rFonts w:ascii="Times New Roman" w:eastAsia="Times New Roman" w:hAnsi="Times New Roman" w:cs="Times New Roman"/>
          <w:sz w:val="28"/>
          <w:szCs w:val="28"/>
          <w:lang w:eastAsia="ru-RU"/>
        </w:rPr>
        <w:t>пр.</w:t>
      </w:r>
      <w:proofErr w:type="gramEnd"/>
      <w:r w:rsidRPr="004C13C6">
        <w:rPr>
          <w:rFonts w:ascii="Times New Roman" w:eastAsia="Times New Roman" w:hAnsi="Times New Roman" w:cs="Times New Roman"/>
          <w:sz w:val="28"/>
          <w:szCs w:val="28"/>
          <w:lang w:eastAsia="ru-RU"/>
        </w:rPr>
        <w:t xml:space="preserve"> Независимости</w:t>
      </w:r>
      <w:r w:rsidRPr="004C13C6">
        <w:rPr>
          <w:rFonts w:ascii="Times New Roman" w:eastAsia="Times New Roman" w:hAnsi="Times New Roman" w:cs="Times New Roman"/>
          <w:sz w:val="28"/>
          <w:szCs w:val="28"/>
          <w:lang w:val="en-US" w:eastAsia="ru-RU"/>
        </w:rPr>
        <w:t xml:space="preserve"> 4, </w:t>
      </w:r>
      <w:r w:rsidRPr="004C13C6">
        <w:rPr>
          <w:rFonts w:ascii="Times New Roman" w:hAnsi="Times New Roman" w:cs="Times New Roman"/>
          <w:bCs/>
          <w:sz w:val="28"/>
          <w:szCs w:val="28"/>
          <w:lang w:val="en-US"/>
        </w:rPr>
        <w:t>E-mail:</w:t>
      </w:r>
      <w:r w:rsidRPr="004C13C6">
        <w:rPr>
          <w:rFonts w:ascii="Times New Roman" w:hAnsi="Times New Roman" w:cs="Times New Roman"/>
          <w:b/>
          <w:bCs/>
          <w:sz w:val="28"/>
          <w:szCs w:val="28"/>
          <w:lang w:val="en-US"/>
        </w:rPr>
        <w:t> </w:t>
      </w:r>
      <w:hyperlink r:id="rId108" w:history="1">
        <w:r w:rsidRPr="004C13C6">
          <w:rPr>
            <w:rStyle w:val="a4"/>
            <w:rFonts w:ascii="Times New Roman" w:hAnsi="Times New Roman" w:cs="Times New Roman"/>
            <w:color w:val="auto"/>
            <w:sz w:val="28"/>
            <w:szCs w:val="28"/>
            <w:lang w:val="en-US"/>
          </w:rPr>
          <w:t>SaleiE@bsu.by</w:t>
        </w:r>
      </w:hyperlink>
      <w:r w:rsidRPr="004C13C6">
        <w:rPr>
          <w:rFonts w:ascii="Times New Roman" w:hAnsi="Times New Roman" w:cs="Times New Roman"/>
          <w:sz w:val="28"/>
          <w:szCs w:val="28"/>
          <w:lang w:val="en-US"/>
        </w:rPr>
        <w:t>)</w:t>
      </w:r>
      <w:r w:rsidRPr="004C13C6">
        <w:rPr>
          <w:rFonts w:ascii="Times New Roman" w:hAnsi="Times New Roman" w:cs="Times New Roman"/>
          <w:sz w:val="28"/>
          <w:szCs w:val="28"/>
          <w:shd w:val="clear" w:color="auto" w:fill="FFFFFF"/>
          <w:lang w:val="en-US"/>
        </w:rPr>
        <w:t xml:space="preserve"> </w:t>
      </w:r>
    </w:p>
    <w:p w:rsidR="008572B5" w:rsidRPr="004C13C6" w:rsidRDefault="008572B5" w:rsidP="000B1642">
      <w:pPr>
        <w:spacing w:after="0" w:line="240" w:lineRule="auto"/>
        <w:jc w:val="both"/>
        <w:rPr>
          <w:rFonts w:ascii="Times New Roman" w:hAnsi="Times New Roman" w:cs="Times New Roman"/>
          <w:i/>
          <w:sz w:val="28"/>
          <w:szCs w:val="28"/>
          <w:lang w:val="en-US"/>
        </w:rPr>
      </w:pPr>
    </w:p>
    <w:p w:rsidR="008572B5" w:rsidRPr="004C13C6" w:rsidRDefault="008572B5" w:rsidP="000B1642">
      <w:pPr>
        <w:spacing w:after="0" w:line="240" w:lineRule="auto"/>
        <w:ind w:left="567"/>
        <w:contextualSpacing/>
        <w:jc w:val="both"/>
        <w:rPr>
          <w:rFonts w:ascii="Times New Roman" w:hAnsi="Times New Roman" w:cs="Times New Roman"/>
          <w:sz w:val="28"/>
          <w:szCs w:val="28"/>
          <w:lang w:val="en-US"/>
        </w:rPr>
      </w:pPr>
    </w:p>
    <w:p w:rsidR="008572B5" w:rsidRPr="004C13C6" w:rsidRDefault="008572B5" w:rsidP="000B1642">
      <w:pPr>
        <w:spacing w:before="240" w:after="24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THE RIGHT OF A CITIZEN ON THE IMAGERY IN THE LEGISL</w:t>
      </w:r>
      <w:r w:rsidRPr="004C13C6">
        <w:rPr>
          <w:rFonts w:ascii="Times New Roman" w:hAnsi="Times New Roman" w:cs="Times New Roman"/>
          <w:b/>
          <w:sz w:val="28"/>
          <w:szCs w:val="28"/>
          <w:lang w:val="en-US"/>
        </w:rPr>
        <w:t>A</w:t>
      </w:r>
      <w:r w:rsidRPr="004C13C6">
        <w:rPr>
          <w:rFonts w:ascii="Times New Roman" w:hAnsi="Times New Roman" w:cs="Times New Roman"/>
          <w:b/>
          <w:sz w:val="28"/>
          <w:szCs w:val="28"/>
          <w:lang w:val="en-US"/>
        </w:rPr>
        <w:t>TION OF THE REPUBLIC OF BELARUS: STATE AND PROSPECTS OF DEVELOPMENT</w:t>
      </w:r>
    </w:p>
    <w:p w:rsidR="008572B5" w:rsidRPr="004C13C6" w:rsidRDefault="008572B5" w:rsidP="001B50F4">
      <w:pPr>
        <w:spacing w:before="240" w:after="12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Ph. V. Rudko</w:t>
      </w:r>
    </w:p>
    <w:p w:rsidR="001B50F4" w:rsidRPr="001B50F4" w:rsidRDefault="008572B5" w:rsidP="001B50F4">
      <w:pPr>
        <w:spacing w:after="0"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Belarusian State University, Republic of Belarus, Minsk Scientific adviser</w:t>
      </w:r>
    </w:p>
    <w:p w:rsidR="001B50F4" w:rsidRPr="001B50F4" w:rsidRDefault="001B50F4" w:rsidP="009E785C">
      <w:pPr>
        <w:spacing w:after="0" w:line="240" w:lineRule="auto"/>
        <w:ind w:left="284" w:firstLine="0"/>
        <w:rPr>
          <w:rFonts w:ascii="Times New Roman" w:hAnsi="Times New Roman" w:cs="Times New Roman"/>
          <w:sz w:val="28"/>
          <w:szCs w:val="28"/>
          <w:lang w:val="en-US"/>
        </w:rPr>
      </w:pPr>
    </w:p>
    <w:p w:rsidR="008572B5" w:rsidRPr="004C13C6" w:rsidRDefault="008572B5" w:rsidP="009E785C">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This article analyzes the legal protection of the citizen's right to imagery in the R</w:t>
      </w:r>
      <w:r w:rsidRPr="004C13C6">
        <w:rPr>
          <w:rFonts w:ascii="Times New Roman" w:hAnsi="Times New Roman" w:cs="Times New Roman"/>
          <w:sz w:val="28"/>
          <w:szCs w:val="28"/>
          <w:lang w:val="en-US"/>
        </w:rPr>
        <w:t>e</w:t>
      </w:r>
      <w:r w:rsidRPr="004C13C6">
        <w:rPr>
          <w:rFonts w:ascii="Times New Roman" w:hAnsi="Times New Roman" w:cs="Times New Roman"/>
          <w:sz w:val="28"/>
          <w:szCs w:val="28"/>
          <w:lang w:val="en-US"/>
        </w:rPr>
        <w:t>public of Belarus. The assessment of the current national legislation for complet</w:t>
      </w:r>
      <w:r w:rsidRPr="004C13C6">
        <w:rPr>
          <w:rFonts w:ascii="Times New Roman" w:hAnsi="Times New Roman" w:cs="Times New Roman"/>
          <w:sz w:val="28"/>
          <w:szCs w:val="28"/>
          <w:lang w:val="en-US"/>
        </w:rPr>
        <w:t>e</w:t>
      </w:r>
      <w:r w:rsidRPr="004C13C6">
        <w:rPr>
          <w:rFonts w:ascii="Times New Roman" w:hAnsi="Times New Roman" w:cs="Times New Roman"/>
          <w:sz w:val="28"/>
          <w:szCs w:val="28"/>
          <w:lang w:val="en-US"/>
        </w:rPr>
        <w:t xml:space="preserve">ness, efficiency and compliance with the requirements of the time is </w:t>
      </w:r>
      <w:proofErr w:type="gramStart"/>
      <w:r w:rsidRPr="004C13C6">
        <w:rPr>
          <w:rFonts w:ascii="Times New Roman" w:hAnsi="Times New Roman" w:cs="Times New Roman"/>
          <w:sz w:val="28"/>
          <w:szCs w:val="28"/>
          <w:lang w:val="en-US"/>
        </w:rPr>
        <w:t>given,</w:t>
      </w:r>
      <w:proofErr w:type="gramEnd"/>
      <w:r w:rsidRPr="004C13C6">
        <w:rPr>
          <w:rFonts w:ascii="Times New Roman" w:hAnsi="Times New Roman" w:cs="Times New Roman"/>
          <w:sz w:val="28"/>
          <w:szCs w:val="28"/>
          <w:lang w:val="en-US"/>
        </w:rPr>
        <w:t xml:space="preserve"> the grounds and prospects of its development are considered.</w:t>
      </w:r>
    </w:p>
    <w:p w:rsidR="008572B5" w:rsidRPr="001B50F4" w:rsidRDefault="008572B5" w:rsidP="009E785C">
      <w:pPr>
        <w:spacing w:after="0" w:line="240" w:lineRule="auto"/>
        <w:ind w:left="284" w:firstLine="0"/>
        <w:jc w:val="both"/>
        <w:rPr>
          <w:rFonts w:ascii="Times New Roman" w:hAnsi="Times New Roman" w:cs="Times New Roman"/>
          <w:i/>
          <w:sz w:val="28"/>
          <w:szCs w:val="28"/>
          <w:lang w:val="en-US"/>
        </w:rPr>
      </w:pPr>
      <w:r w:rsidRPr="001B50F4">
        <w:rPr>
          <w:rFonts w:ascii="Times New Roman" w:hAnsi="Times New Roman" w:cs="Times New Roman"/>
          <w:b/>
          <w:i/>
          <w:sz w:val="28"/>
          <w:szCs w:val="28"/>
          <w:lang w:val="en-US"/>
        </w:rPr>
        <w:t>Keywords</w:t>
      </w:r>
      <w:r w:rsidRPr="001B50F4">
        <w:rPr>
          <w:rFonts w:ascii="Times New Roman" w:hAnsi="Times New Roman" w:cs="Times New Roman"/>
          <w:i/>
          <w:sz w:val="28"/>
          <w:szCs w:val="28"/>
          <w:lang w:val="en-US"/>
        </w:rPr>
        <w:t>: imagery, intangible benefit, citizen's right to imagery, protection, co</w:t>
      </w:r>
      <w:r w:rsidRPr="001B50F4">
        <w:rPr>
          <w:rFonts w:ascii="Times New Roman" w:hAnsi="Times New Roman" w:cs="Times New Roman"/>
          <w:i/>
          <w:sz w:val="28"/>
          <w:szCs w:val="28"/>
          <w:lang w:val="en-US"/>
        </w:rPr>
        <w:t>m</w:t>
      </w:r>
      <w:r w:rsidRPr="001B50F4">
        <w:rPr>
          <w:rFonts w:ascii="Times New Roman" w:hAnsi="Times New Roman" w:cs="Times New Roman"/>
          <w:i/>
          <w:sz w:val="28"/>
          <w:szCs w:val="28"/>
          <w:lang w:val="en-US"/>
        </w:rPr>
        <w:t>pensation for moral harm.</w:t>
      </w:r>
    </w:p>
    <w:p w:rsidR="008572B5" w:rsidRPr="001B50F4" w:rsidRDefault="008572B5" w:rsidP="000B1642">
      <w:pPr>
        <w:spacing w:after="0" w:line="240" w:lineRule="auto"/>
        <w:ind w:left="567"/>
        <w:contextualSpacing/>
        <w:jc w:val="both"/>
        <w:rPr>
          <w:rFonts w:ascii="Times New Roman" w:hAnsi="Times New Roman" w:cs="Times New Roman"/>
          <w:i/>
          <w:sz w:val="28"/>
          <w:szCs w:val="28"/>
          <w:lang w:val="en-US"/>
        </w:rPr>
      </w:pPr>
    </w:p>
    <w:p w:rsidR="008572B5"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About the author:</w:t>
      </w:r>
    </w:p>
    <w:p w:rsidR="008572B5" w:rsidRPr="004C13C6" w:rsidRDefault="009846EB" w:rsidP="000B1642">
      <w:pPr>
        <w:spacing w:after="0" w:line="240" w:lineRule="auto"/>
        <w:ind w:firstLine="426"/>
        <w:contextualSpacing/>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RUDKO Philip Viktorovich - 4</w:t>
      </w:r>
      <w:r w:rsidR="008572B5" w:rsidRPr="004C13C6">
        <w:rPr>
          <w:rFonts w:ascii="Times New Roman" w:hAnsi="Times New Roman" w:cs="Times New Roman"/>
          <w:sz w:val="28"/>
          <w:szCs w:val="28"/>
          <w:lang w:val="en-US"/>
        </w:rPr>
        <w:t>th year student, faculty of law Belarusian State University, Republic of Belarus, Minsk Scientific adviser,</w:t>
      </w:r>
      <w:r w:rsidR="008572B5" w:rsidRPr="004C13C6">
        <w:rPr>
          <w:rFonts w:ascii="Times New Roman" w:hAnsi="Times New Roman" w:cs="Times New Roman"/>
          <w:b/>
          <w:bCs/>
          <w:sz w:val="28"/>
          <w:szCs w:val="28"/>
          <w:lang w:val="en-US"/>
        </w:rPr>
        <w:t> </w:t>
      </w:r>
      <w:r w:rsidR="008572B5" w:rsidRPr="004C13C6">
        <w:rPr>
          <w:rFonts w:ascii="Times New Roman" w:hAnsi="Times New Roman" w:cs="Times New Roman"/>
          <w:sz w:val="28"/>
          <w:szCs w:val="28"/>
          <w:lang w:val="en-US"/>
        </w:rPr>
        <w:t>e-mail: frudkoprod@mail.ru</w:t>
      </w:r>
      <w:r w:rsidR="008572B5" w:rsidRPr="004C13C6">
        <w:rPr>
          <w:rFonts w:ascii="Times New Roman" w:eastAsia="Times New Roman" w:hAnsi="Times New Roman" w:cs="Times New Roman"/>
          <w:sz w:val="28"/>
          <w:szCs w:val="28"/>
          <w:lang w:val="en-US" w:eastAsia="ru-RU"/>
        </w:rPr>
        <w:t>)</w:t>
      </w:r>
      <w:r w:rsidR="008572B5" w:rsidRPr="004C13C6">
        <w:rPr>
          <w:rFonts w:ascii="Times New Roman" w:hAnsi="Times New Roman" w:cs="Times New Roman"/>
          <w:sz w:val="28"/>
          <w:szCs w:val="28"/>
          <w:lang w:val="en-US"/>
        </w:rPr>
        <w:t xml:space="preserve"> </w:t>
      </w:r>
    </w:p>
    <w:p w:rsidR="008572B5" w:rsidRPr="004C13C6" w:rsidRDefault="008572B5" w:rsidP="000B1642">
      <w:pPr>
        <w:pStyle w:val="aa"/>
        <w:spacing w:before="0" w:beforeAutospacing="0" w:after="0" w:afterAutospacing="0"/>
        <w:jc w:val="both"/>
        <w:rPr>
          <w:iCs/>
          <w:sz w:val="28"/>
          <w:szCs w:val="28"/>
          <w:lang w:val="en-US"/>
        </w:rPr>
      </w:pPr>
    </w:p>
    <w:p w:rsidR="00813F30"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8572B5" w:rsidRPr="004C13C6" w:rsidRDefault="008572B5" w:rsidP="000B1642">
      <w:pPr>
        <w:pStyle w:val="aa"/>
        <w:spacing w:before="0" w:beforeAutospacing="0" w:after="0" w:afterAutospacing="0"/>
        <w:jc w:val="both"/>
        <w:rPr>
          <w:sz w:val="28"/>
          <w:szCs w:val="28"/>
          <w:shd w:val="clear" w:color="auto" w:fill="FFFFFF"/>
          <w:lang w:val="en-US"/>
        </w:rPr>
      </w:pPr>
      <w:r w:rsidRPr="004C13C6">
        <w:rPr>
          <w:sz w:val="28"/>
          <w:szCs w:val="28"/>
          <w:lang w:val="en-US"/>
        </w:rPr>
        <w:t>SALEI Elene A., candidate of legal sciences, Associate Professor, Associate Pr</w:t>
      </w:r>
      <w:r w:rsidRPr="004C13C6">
        <w:rPr>
          <w:sz w:val="28"/>
          <w:szCs w:val="28"/>
          <w:lang w:val="en-US"/>
        </w:rPr>
        <w:t>o</w:t>
      </w:r>
      <w:r w:rsidRPr="004C13C6">
        <w:rPr>
          <w:sz w:val="28"/>
          <w:szCs w:val="28"/>
          <w:lang w:val="en-US"/>
        </w:rPr>
        <w:t xml:space="preserve">fessor of Civil Law Belarusian State University, Republic of Belarus, Minsk, </w:t>
      </w:r>
      <w:r w:rsidR="00090B6E" w:rsidRPr="004C13C6">
        <w:rPr>
          <w:bCs/>
          <w:sz w:val="28"/>
          <w:szCs w:val="28"/>
        </w:rPr>
        <w:t>е</w:t>
      </w:r>
      <w:r w:rsidRPr="004C13C6">
        <w:rPr>
          <w:bCs/>
          <w:sz w:val="28"/>
          <w:szCs w:val="28"/>
          <w:lang w:val="en-US"/>
        </w:rPr>
        <w:t>-mail: </w:t>
      </w:r>
      <w:hyperlink r:id="rId109" w:history="1">
        <w:r w:rsidRPr="004C13C6">
          <w:rPr>
            <w:rStyle w:val="a4"/>
            <w:color w:val="auto"/>
            <w:sz w:val="28"/>
            <w:szCs w:val="28"/>
            <w:lang w:val="en-US"/>
          </w:rPr>
          <w:t>SaleiE@bsu.by</w:t>
        </w:r>
      </w:hyperlink>
      <w:r w:rsidRPr="004C13C6">
        <w:rPr>
          <w:sz w:val="28"/>
          <w:szCs w:val="28"/>
          <w:lang w:val="en-US"/>
        </w:rPr>
        <w:t>)</w:t>
      </w:r>
      <w:r w:rsidRPr="004C13C6">
        <w:rPr>
          <w:sz w:val="28"/>
          <w:szCs w:val="28"/>
          <w:shd w:val="clear" w:color="auto" w:fill="FFFFFF"/>
          <w:lang w:val="en-US"/>
        </w:rPr>
        <w:t xml:space="preserve"> </w:t>
      </w:r>
    </w:p>
    <w:p w:rsidR="006213B4" w:rsidRPr="004C13C6" w:rsidRDefault="006213B4" w:rsidP="000B1642">
      <w:pPr>
        <w:spacing w:after="0" w:line="240" w:lineRule="auto"/>
        <w:jc w:val="both"/>
        <w:rPr>
          <w:rFonts w:ascii="Times New Roman" w:hAnsi="Times New Roman" w:cs="Times New Roman"/>
          <w:sz w:val="28"/>
          <w:szCs w:val="28"/>
          <w:lang w:val="en-US"/>
        </w:rPr>
      </w:pPr>
    </w:p>
    <w:p w:rsidR="00C2249D" w:rsidRPr="004C13C6" w:rsidRDefault="00C2249D" w:rsidP="001B50F4">
      <w:pPr>
        <w:spacing w:after="0" w:line="240" w:lineRule="auto"/>
        <w:ind w:firstLine="0"/>
        <w:jc w:val="both"/>
        <w:rPr>
          <w:rFonts w:ascii="Times New Roman" w:eastAsia="Calibri" w:hAnsi="Times New Roman" w:cs="Times New Roman"/>
          <w:color w:val="0D0D0D" w:themeColor="text1" w:themeTint="F2"/>
          <w:sz w:val="28"/>
          <w:szCs w:val="28"/>
        </w:rPr>
      </w:pPr>
      <w:r w:rsidRPr="004C13C6">
        <w:rPr>
          <w:rFonts w:ascii="Times New Roman" w:hAnsi="Times New Roman" w:cs="Times New Roman"/>
          <w:sz w:val="28"/>
          <w:szCs w:val="28"/>
        </w:rPr>
        <w:t>Рудько Филипп Викторович</w:t>
      </w:r>
      <w:r w:rsidRPr="004C13C6">
        <w:rPr>
          <w:rFonts w:ascii="Times New Roman" w:hAnsi="Times New Roman" w:cs="Times New Roman"/>
          <w:color w:val="0D0D0D" w:themeColor="text1" w:themeTint="F2"/>
          <w:sz w:val="28"/>
          <w:szCs w:val="28"/>
        </w:rPr>
        <w:t xml:space="preserve">  </w:t>
      </w:r>
      <w:r w:rsidRPr="004C13C6">
        <w:rPr>
          <w:rFonts w:ascii="Times New Roman" w:hAnsi="Times New Roman" w:cs="Times New Roman"/>
          <w:sz w:val="28"/>
          <w:szCs w:val="28"/>
        </w:rPr>
        <w:t>Право гражданина на изображение в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тельстве республики Беларусь: состояние и перспективы развития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125 – 129.</w:t>
      </w:r>
    </w:p>
    <w:p w:rsidR="00C2249D" w:rsidRPr="004C13C6" w:rsidRDefault="00C2249D" w:rsidP="000B1642">
      <w:pPr>
        <w:pStyle w:val="aa"/>
        <w:spacing w:before="0" w:beforeAutospacing="0" w:after="0" w:afterAutospacing="0"/>
        <w:jc w:val="both"/>
        <w:rPr>
          <w:iCs/>
          <w:sz w:val="28"/>
          <w:szCs w:val="28"/>
        </w:rPr>
      </w:pPr>
    </w:p>
    <w:p w:rsidR="008572B5" w:rsidRPr="004C13C6" w:rsidRDefault="008572B5" w:rsidP="000B1642">
      <w:pPr>
        <w:spacing w:after="0" w:line="240" w:lineRule="auto"/>
        <w:ind w:left="567"/>
        <w:contextualSpacing/>
        <w:jc w:val="both"/>
        <w:rPr>
          <w:rFonts w:ascii="Times New Roman" w:hAnsi="Times New Roman" w:cs="Times New Roman"/>
          <w:sz w:val="28"/>
          <w:szCs w:val="28"/>
        </w:rPr>
      </w:pPr>
    </w:p>
    <w:p w:rsidR="00A54A31" w:rsidRPr="004C13C6" w:rsidRDefault="00A54A31" w:rsidP="000B1642">
      <w:pPr>
        <w:pStyle w:val="-"/>
        <w:ind w:firstLine="0"/>
        <w:rPr>
          <w:rFonts w:eastAsiaTheme="majorEastAsia"/>
          <w:sz w:val="28"/>
          <w:szCs w:val="28"/>
        </w:rPr>
      </w:pPr>
    </w:p>
    <w:p w:rsidR="008572B5" w:rsidRPr="004C13C6" w:rsidRDefault="001B50F4" w:rsidP="001B50F4">
      <w:pPr>
        <w:pStyle w:val="-"/>
        <w:spacing w:before="0"/>
        <w:rPr>
          <w:rFonts w:eastAsiaTheme="majorEastAsia"/>
          <w:sz w:val="28"/>
          <w:szCs w:val="28"/>
        </w:rPr>
      </w:pPr>
      <w:r>
        <w:rPr>
          <w:rFonts w:eastAsiaTheme="majorEastAsia"/>
          <w:sz w:val="28"/>
          <w:szCs w:val="28"/>
        </w:rPr>
        <w:lastRenderedPageBreak/>
        <w:t>УДК  343.721</w:t>
      </w:r>
      <w:r w:rsidR="008572B5" w:rsidRPr="004C13C6">
        <w:rPr>
          <w:rFonts w:eastAsiaTheme="majorEastAsia"/>
          <w:sz w:val="28"/>
          <w:szCs w:val="28"/>
        </w:rPr>
        <w:t>: 347.963</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ОСПАРИВАНИЕ В СУДЕБНОМ ПОРЯДКЕ ДОКУМЕНТОВ ТЕРР</w:t>
      </w:r>
      <w:r w:rsidRPr="004C13C6">
        <w:rPr>
          <w:rFonts w:ascii="Times New Roman" w:hAnsi="Times New Roman" w:cs="Times New Roman"/>
          <w:b/>
          <w:sz w:val="28"/>
          <w:szCs w:val="28"/>
        </w:rPr>
        <w:t>И</w:t>
      </w:r>
      <w:r w:rsidRPr="004C13C6">
        <w:rPr>
          <w:rFonts w:ascii="Times New Roman" w:hAnsi="Times New Roman" w:cs="Times New Roman"/>
          <w:b/>
          <w:sz w:val="28"/>
          <w:szCs w:val="28"/>
        </w:rPr>
        <w:t>ТОРИАЛЬНОГО ПЛАНИРОВАНИЯ</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Сальников В</w:t>
      </w:r>
      <w:r w:rsidR="008A5C1D"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И</w:t>
      </w:r>
      <w:r w:rsidR="008A5C1D"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Феоктистов П</w:t>
      </w:r>
      <w:r w:rsidR="008A5C1D"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А</w:t>
      </w:r>
      <w:r w:rsidR="008A5C1D" w:rsidRPr="004C13C6">
        <w:rPr>
          <w:rFonts w:ascii="Times New Roman" w:hAnsi="Times New Roman" w:cs="Times New Roman"/>
          <w:b/>
          <w:sz w:val="28"/>
          <w:szCs w:val="28"/>
        </w:rPr>
        <w:t xml:space="preserve">., Царёва </w:t>
      </w:r>
      <w:r w:rsidR="008A5C1D" w:rsidRPr="004C13C6">
        <w:rPr>
          <w:rFonts w:ascii="Times New Roman" w:eastAsia="Times New Roman" w:hAnsi="Times New Roman" w:cs="Times New Roman"/>
          <w:b/>
          <w:sz w:val="28"/>
          <w:szCs w:val="28"/>
          <w:lang w:eastAsia="ru-RU"/>
        </w:rPr>
        <w:t>А. В.</w:t>
      </w:r>
    </w:p>
    <w:p w:rsidR="008572B5" w:rsidRDefault="008572B5" w:rsidP="001B50F4">
      <w:pPr>
        <w:pStyle w:val="-0"/>
        <w:rPr>
          <w:sz w:val="28"/>
          <w:szCs w:val="28"/>
        </w:rPr>
      </w:pPr>
      <w:r w:rsidRPr="004C13C6">
        <w:rPr>
          <w:sz w:val="28"/>
          <w:szCs w:val="28"/>
        </w:rPr>
        <w:t xml:space="preserve">ФГБОУ </w:t>
      </w:r>
      <w:proofErr w:type="gramStart"/>
      <w:r w:rsidRPr="004C13C6">
        <w:rPr>
          <w:sz w:val="28"/>
          <w:szCs w:val="28"/>
        </w:rPr>
        <w:t>ВО</w:t>
      </w:r>
      <w:proofErr w:type="gramEnd"/>
      <w:r w:rsidRPr="004C13C6">
        <w:rPr>
          <w:sz w:val="28"/>
          <w:szCs w:val="28"/>
        </w:rPr>
        <w:t xml:space="preserve"> «Тверской государ</w:t>
      </w:r>
      <w:r w:rsidR="00090B6E" w:rsidRPr="004C13C6">
        <w:rPr>
          <w:sz w:val="28"/>
          <w:szCs w:val="28"/>
        </w:rPr>
        <w:t>ственный университет», г. Тверь</w:t>
      </w:r>
    </w:p>
    <w:p w:rsidR="001B50F4" w:rsidRPr="004C13C6" w:rsidRDefault="001B50F4" w:rsidP="001B50F4">
      <w:pPr>
        <w:pStyle w:val="-0"/>
        <w:rPr>
          <w:sz w:val="28"/>
          <w:szCs w:val="28"/>
        </w:rPr>
      </w:pPr>
    </w:p>
    <w:p w:rsidR="008572B5" w:rsidRPr="004C13C6" w:rsidRDefault="008572B5" w:rsidP="000B1642">
      <w:pPr>
        <w:pStyle w:val="-0"/>
        <w:ind w:left="284" w:firstLine="0"/>
        <w:jc w:val="both"/>
        <w:rPr>
          <w:sz w:val="28"/>
          <w:szCs w:val="28"/>
        </w:rPr>
      </w:pPr>
      <w:proofErr w:type="gramStart"/>
      <w:r w:rsidRPr="004C13C6">
        <w:rPr>
          <w:sz w:val="28"/>
          <w:szCs w:val="28"/>
        </w:rPr>
        <w:t>В данной научной статье раскрыта сущность понятия территориального пл</w:t>
      </w:r>
      <w:r w:rsidRPr="004C13C6">
        <w:rPr>
          <w:sz w:val="28"/>
          <w:szCs w:val="28"/>
        </w:rPr>
        <w:t>а</w:t>
      </w:r>
      <w:r w:rsidRPr="004C13C6">
        <w:rPr>
          <w:sz w:val="28"/>
          <w:szCs w:val="28"/>
        </w:rPr>
        <w:t>нирования, а также проблематика оспаривания в судебном соответствующих документов, таких как Генеральный план муниципального образования, предложены правовые пути решения данного вопроса в Российской Федер</w:t>
      </w:r>
      <w:r w:rsidRPr="004C13C6">
        <w:rPr>
          <w:sz w:val="28"/>
          <w:szCs w:val="28"/>
        </w:rPr>
        <w:t>а</w:t>
      </w:r>
      <w:r w:rsidRPr="004C13C6">
        <w:rPr>
          <w:sz w:val="28"/>
          <w:szCs w:val="28"/>
        </w:rPr>
        <w:t>ции в целом и, в частности, в Тверской области.</w:t>
      </w:r>
      <w:proofErr w:type="gramEnd"/>
    </w:p>
    <w:p w:rsidR="001B50F4" w:rsidRDefault="008572B5" w:rsidP="001B50F4">
      <w:pPr>
        <w:pStyle w:val="-0"/>
        <w:ind w:left="284" w:firstLine="0"/>
        <w:jc w:val="both"/>
        <w:rPr>
          <w:b/>
          <w:i/>
          <w:sz w:val="28"/>
          <w:szCs w:val="28"/>
        </w:rPr>
      </w:pPr>
      <w:r w:rsidRPr="004C13C6">
        <w:rPr>
          <w:b/>
          <w:i/>
          <w:sz w:val="28"/>
          <w:szCs w:val="28"/>
        </w:rPr>
        <w:t xml:space="preserve">Ключевые слова: </w:t>
      </w:r>
      <w:r w:rsidRPr="004C13C6">
        <w:rPr>
          <w:i/>
          <w:sz w:val="28"/>
          <w:szCs w:val="28"/>
        </w:rPr>
        <w:t>территориальное планирование, генеральный план муниц</w:t>
      </w:r>
      <w:r w:rsidRPr="004C13C6">
        <w:rPr>
          <w:i/>
          <w:sz w:val="28"/>
          <w:szCs w:val="28"/>
        </w:rPr>
        <w:t>и</w:t>
      </w:r>
      <w:r w:rsidRPr="004C13C6">
        <w:rPr>
          <w:i/>
          <w:sz w:val="28"/>
          <w:szCs w:val="28"/>
        </w:rPr>
        <w:t>пального образования, земельный участок, охраняемая природная террит</w:t>
      </w:r>
      <w:r w:rsidRPr="004C13C6">
        <w:rPr>
          <w:i/>
          <w:sz w:val="28"/>
          <w:szCs w:val="28"/>
        </w:rPr>
        <w:t>о</w:t>
      </w:r>
      <w:r w:rsidRPr="004C13C6">
        <w:rPr>
          <w:i/>
          <w:sz w:val="28"/>
          <w:szCs w:val="28"/>
        </w:rPr>
        <w:t>рия.</w:t>
      </w:r>
      <w:r w:rsidRPr="004C13C6">
        <w:rPr>
          <w:b/>
          <w:i/>
          <w:sz w:val="28"/>
          <w:szCs w:val="28"/>
        </w:rPr>
        <w:t xml:space="preserve"> </w:t>
      </w:r>
    </w:p>
    <w:p w:rsidR="008572B5" w:rsidRPr="004C13C6" w:rsidRDefault="008572B5" w:rsidP="001B50F4">
      <w:pPr>
        <w:pStyle w:val="-0"/>
        <w:ind w:left="284" w:firstLine="0"/>
        <w:jc w:val="both"/>
        <w:rPr>
          <w:i/>
          <w:sz w:val="28"/>
          <w:szCs w:val="28"/>
        </w:rPr>
      </w:pPr>
      <w:r w:rsidRPr="004C13C6">
        <w:rPr>
          <w:b/>
          <w:i/>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Планирование территорий имеет крайне важное практическое значение, п</w:t>
      </w:r>
      <w:r w:rsidRPr="004C13C6">
        <w:rPr>
          <w:rFonts w:ascii="Times New Roman" w:hAnsi="Times New Roman" w:cs="Times New Roman"/>
          <w:sz w:val="28"/>
          <w:szCs w:val="28"/>
        </w:rPr>
        <w:t>о</w:t>
      </w:r>
      <w:r w:rsidRPr="004C13C6">
        <w:rPr>
          <w:rFonts w:ascii="Times New Roman" w:hAnsi="Times New Roman" w:cs="Times New Roman"/>
          <w:sz w:val="28"/>
          <w:szCs w:val="28"/>
        </w:rPr>
        <w:t>скольку охватывает все сферы человеческой деятельности, в свою очередь, от принятых в результате такой деятельности проектных решений зависит оттого, настолько люди смогут реализовывать свои права и получать необходимые жизненные блага.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Территориальное планирование – это инструмент стратегического развития территории, определяющий размещение для объектов различного назначения</w:t>
      </w:r>
      <w:r w:rsidR="00134897" w:rsidRPr="004C13C6">
        <w:rPr>
          <w:rFonts w:ascii="Times New Roman" w:hAnsi="Times New Roman" w:cs="Times New Roman"/>
          <w:sz w:val="28"/>
          <w:szCs w:val="28"/>
        </w:rPr>
        <w:t xml:space="preserve"> [4, с. 128-129]</w:t>
      </w:r>
      <w:r w:rsidRPr="004C13C6">
        <w:rPr>
          <w:rFonts w:ascii="Times New Roman" w:hAnsi="Times New Roman" w:cs="Times New Roman"/>
          <w:sz w:val="28"/>
          <w:szCs w:val="28"/>
        </w:rPr>
        <w:t>. Указанный инструмент</w:t>
      </w:r>
      <w:r w:rsidR="00134897" w:rsidRPr="004C13C6">
        <w:rPr>
          <w:rFonts w:ascii="Times New Roman" w:hAnsi="Times New Roman" w:cs="Times New Roman"/>
          <w:sz w:val="28"/>
          <w:szCs w:val="28"/>
        </w:rPr>
        <w:t xml:space="preserve"> </w:t>
      </w:r>
      <w:r w:rsidRPr="004C13C6">
        <w:rPr>
          <w:rFonts w:ascii="Times New Roman" w:hAnsi="Times New Roman" w:cs="Times New Roman"/>
          <w:sz w:val="28"/>
          <w:szCs w:val="28"/>
        </w:rPr>
        <w:t>также выступает</w:t>
      </w:r>
      <w:r w:rsidR="00134897" w:rsidRPr="004C13C6">
        <w:rPr>
          <w:rFonts w:ascii="Times New Roman" w:hAnsi="Times New Roman" w:cs="Times New Roman"/>
          <w:sz w:val="28"/>
          <w:szCs w:val="28"/>
        </w:rPr>
        <w:t xml:space="preserve"> </w:t>
      </w:r>
      <w:r w:rsidRPr="004C13C6">
        <w:rPr>
          <w:rFonts w:ascii="Times New Roman" w:hAnsi="Times New Roman" w:cs="Times New Roman"/>
          <w:sz w:val="28"/>
          <w:szCs w:val="28"/>
        </w:rPr>
        <w:t>в качестве средства обеспечения устойчивого и эффективного социально экономического развития страны.</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современном этапе территориальному планированию посвящены пол</w:t>
      </w:r>
      <w:r w:rsidRPr="004C13C6">
        <w:rPr>
          <w:rFonts w:ascii="Times New Roman" w:hAnsi="Times New Roman" w:cs="Times New Roman"/>
          <w:sz w:val="28"/>
          <w:szCs w:val="28"/>
        </w:rPr>
        <w:t>о</w:t>
      </w:r>
      <w:r w:rsidRPr="004C13C6">
        <w:rPr>
          <w:rFonts w:ascii="Times New Roman" w:hAnsi="Times New Roman" w:cs="Times New Roman"/>
          <w:sz w:val="28"/>
          <w:szCs w:val="28"/>
        </w:rPr>
        <w:t>жения главы 3 Градостроительного кодекса Российской Федерации от 29.12.2004 N 190-ФЗ</w:t>
      </w:r>
      <w:r w:rsidR="00134897" w:rsidRPr="004C13C6">
        <w:rPr>
          <w:rFonts w:ascii="Times New Roman" w:hAnsi="Times New Roman" w:cs="Times New Roman"/>
          <w:sz w:val="28"/>
          <w:szCs w:val="28"/>
        </w:rPr>
        <w:t xml:space="preserve"> [1]</w:t>
      </w:r>
      <w:r w:rsidRPr="004C13C6">
        <w:rPr>
          <w:rFonts w:ascii="Times New Roman" w:hAnsi="Times New Roman" w:cs="Times New Roman"/>
          <w:sz w:val="28"/>
          <w:szCs w:val="28"/>
        </w:rPr>
        <w:t>. В части 2 статьи 9 названной главы устанавливается разграничение документов территориального планирования по уровням:1) д</w:t>
      </w:r>
      <w:r w:rsidRPr="004C13C6">
        <w:rPr>
          <w:rFonts w:ascii="Times New Roman" w:hAnsi="Times New Roman" w:cs="Times New Roman"/>
          <w:sz w:val="28"/>
          <w:szCs w:val="28"/>
        </w:rPr>
        <w:t>о</w:t>
      </w:r>
      <w:r w:rsidRPr="004C13C6">
        <w:rPr>
          <w:rFonts w:ascii="Times New Roman" w:hAnsi="Times New Roman" w:cs="Times New Roman"/>
          <w:sz w:val="28"/>
          <w:szCs w:val="28"/>
        </w:rPr>
        <w:t>кументы территориального планирования Российской Федерации; 2) докуме</w:t>
      </w:r>
      <w:r w:rsidRPr="004C13C6">
        <w:rPr>
          <w:rFonts w:ascii="Times New Roman" w:hAnsi="Times New Roman" w:cs="Times New Roman"/>
          <w:sz w:val="28"/>
          <w:szCs w:val="28"/>
        </w:rPr>
        <w:t>н</w:t>
      </w:r>
      <w:r w:rsidRPr="004C13C6">
        <w:rPr>
          <w:rFonts w:ascii="Times New Roman" w:hAnsi="Times New Roman" w:cs="Times New Roman"/>
          <w:sz w:val="28"/>
          <w:szCs w:val="28"/>
        </w:rPr>
        <w:t>ты территориального планирования двух и более субъектов РФ, документы территориального планирования субъекта РФ;3) документы территориального планирования муниципальных образований.</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Назначение правового института территориального планирования</w:t>
      </w:r>
      <w:r w:rsidR="006213B4" w:rsidRPr="004C13C6">
        <w:rPr>
          <w:rFonts w:ascii="Times New Roman" w:hAnsi="Times New Roman" w:cs="Times New Roman"/>
          <w:sz w:val="28"/>
          <w:szCs w:val="28"/>
        </w:rPr>
        <w:t xml:space="preserve"> </w:t>
      </w:r>
      <w:r w:rsidRPr="004C13C6">
        <w:rPr>
          <w:rFonts w:ascii="Times New Roman" w:hAnsi="Times New Roman" w:cs="Times New Roman"/>
          <w:sz w:val="28"/>
          <w:szCs w:val="28"/>
        </w:rPr>
        <w:t>можно выявить из п. 1 ст. 9 ГрК РФ и определить, что оно состоит в определении в д</w:t>
      </w:r>
      <w:r w:rsidRPr="004C13C6">
        <w:rPr>
          <w:rFonts w:ascii="Times New Roman" w:hAnsi="Times New Roman" w:cs="Times New Roman"/>
          <w:sz w:val="28"/>
          <w:szCs w:val="28"/>
        </w:rPr>
        <w:t>о</w:t>
      </w:r>
      <w:r w:rsidRPr="004C13C6">
        <w:rPr>
          <w:rFonts w:ascii="Times New Roman" w:hAnsi="Times New Roman" w:cs="Times New Roman"/>
          <w:sz w:val="28"/>
          <w:szCs w:val="28"/>
        </w:rPr>
        <w:t>кументах территориального планирования назначения территорий исходя из совокупности социальных, экономических, экологических и других факторов в целях обеспечения устойчивого развития территорий, развития инженерной, транспортной, социальной инфраструктур, обеспечения учета интересов гра</w:t>
      </w:r>
      <w:r w:rsidRPr="004C13C6">
        <w:rPr>
          <w:rFonts w:ascii="Times New Roman" w:hAnsi="Times New Roman" w:cs="Times New Roman"/>
          <w:sz w:val="28"/>
          <w:szCs w:val="28"/>
        </w:rPr>
        <w:t>ж</w:t>
      </w:r>
      <w:r w:rsidRPr="004C13C6">
        <w:rPr>
          <w:rFonts w:ascii="Times New Roman" w:hAnsi="Times New Roman" w:cs="Times New Roman"/>
          <w:sz w:val="28"/>
          <w:szCs w:val="28"/>
        </w:rPr>
        <w:t>дан и их объединений, Российской Федерации, субъектов Российской Федер</w:t>
      </w:r>
      <w:r w:rsidRPr="004C13C6">
        <w:rPr>
          <w:rFonts w:ascii="Times New Roman" w:hAnsi="Times New Roman" w:cs="Times New Roman"/>
          <w:sz w:val="28"/>
          <w:szCs w:val="28"/>
        </w:rPr>
        <w:t>а</w:t>
      </w:r>
      <w:r w:rsidRPr="004C13C6">
        <w:rPr>
          <w:rFonts w:ascii="Times New Roman" w:hAnsi="Times New Roman" w:cs="Times New Roman"/>
          <w:sz w:val="28"/>
          <w:szCs w:val="28"/>
        </w:rPr>
        <w:t>ции и муниципальных образований.</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Особое место в рамках данного института занимает деятельность уполн</w:t>
      </w:r>
      <w:r w:rsidRPr="004C13C6">
        <w:rPr>
          <w:rFonts w:ascii="Times New Roman" w:hAnsi="Times New Roman" w:cs="Times New Roman"/>
          <w:sz w:val="28"/>
          <w:szCs w:val="28"/>
        </w:rPr>
        <w:t>о</w:t>
      </w:r>
      <w:r w:rsidRPr="004C13C6">
        <w:rPr>
          <w:rFonts w:ascii="Times New Roman" w:hAnsi="Times New Roman" w:cs="Times New Roman"/>
          <w:sz w:val="28"/>
          <w:szCs w:val="28"/>
        </w:rPr>
        <w:t>моченных органов по подготовке и принятию генерального плана поселения, городского округа. Генеральный план представляет собой документ территор</w:t>
      </w:r>
      <w:r w:rsidRPr="004C13C6">
        <w:rPr>
          <w:rFonts w:ascii="Times New Roman" w:hAnsi="Times New Roman" w:cs="Times New Roman"/>
          <w:sz w:val="28"/>
          <w:szCs w:val="28"/>
        </w:rPr>
        <w:t>и</w:t>
      </w:r>
      <w:r w:rsidRPr="004C13C6">
        <w:rPr>
          <w:rFonts w:ascii="Times New Roman" w:hAnsi="Times New Roman" w:cs="Times New Roman"/>
          <w:sz w:val="28"/>
          <w:szCs w:val="28"/>
        </w:rPr>
        <w:lastRenderedPageBreak/>
        <w:t>ального планирования, определяющий долгосрочное развитие городского окр</w:t>
      </w:r>
      <w:r w:rsidRPr="004C13C6">
        <w:rPr>
          <w:rFonts w:ascii="Times New Roman" w:hAnsi="Times New Roman" w:cs="Times New Roman"/>
          <w:sz w:val="28"/>
          <w:szCs w:val="28"/>
        </w:rPr>
        <w:t>у</w:t>
      </w:r>
      <w:r w:rsidRPr="004C13C6">
        <w:rPr>
          <w:rFonts w:ascii="Times New Roman" w:hAnsi="Times New Roman" w:cs="Times New Roman"/>
          <w:sz w:val="28"/>
          <w:szCs w:val="28"/>
        </w:rPr>
        <w:t>га, поселения, основная задача которого планирование социальной, экономич</w:t>
      </w:r>
      <w:r w:rsidRPr="004C13C6">
        <w:rPr>
          <w:rFonts w:ascii="Times New Roman" w:hAnsi="Times New Roman" w:cs="Times New Roman"/>
          <w:sz w:val="28"/>
          <w:szCs w:val="28"/>
        </w:rPr>
        <w:t>е</w:t>
      </w:r>
      <w:r w:rsidRPr="004C13C6">
        <w:rPr>
          <w:rFonts w:ascii="Times New Roman" w:hAnsi="Times New Roman" w:cs="Times New Roman"/>
          <w:sz w:val="28"/>
          <w:szCs w:val="28"/>
        </w:rPr>
        <w:t>ской, градостроительной или другой деятельности с учетом пространственной привязки</w:t>
      </w:r>
      <w:r w:rsidR="000B557A" w:rsidRPr="004C13C6">
        <w:rPr>
          <w:rFonts w:ascii="Times New Roman" w:hAnsi="Times New Roman" w:cs="Times New Roman"/>
          <w:sz w:val="28"/>
          <w:szCs w:val="28"/>
        </w:rPr>
        <w:t xml:space="preserve"> [6]</w:t>
      </w:r>
      <w:r w:rsidRPr="004C13C6">
        <w:rPr>
          <w:rFonts w:ascii="Times New Roman" w:hAnsi="Times New Roman" w:cs="Times New Roman"/>
          <w:sz w:val="28"/>
          <w:szCs w:val="28"/>
        </w:rPr>
        <w:t>. Указанный актсодержит положения о территориальном планир</w:t>
      </w:r>
      <w:r w:rsidRPr="004C13C6">
        <w:rPr>
          <w:rFonts w:ascii="Times New Roman" w:hAnsi="Times New Roman" w:cs="Times New Roman"/>
          <w:sz w:val="28"/>
          <w:szCs w:val="28"/>
        </w:rPr>
        <w:t>о</w:t>
      </w:r>
      <w:r w:rsidRPr="004C13C6">
        <w:rPr>
          <w:rFonts w:ascii="Times New Roman" w:hAnsi="Times New Roman" w:cs="Times New Roman"/>
          <w:sz w:val="28"/>
          <w:szCs w:val="28"/>
        </w:rPr>
        <w:t>вании, карту будущего размещения объектов местного значения поселения или городского округа, карту границ населенных пунктов, входящих в состав пос</w:t>
      </w:r>
      <w:r w:rsidRPr="004C13C6">
        <w:rPr>
          <w:rFonts w:ascii="Times New Roman" w:hAnsi="Times New Roman" w:cs="Times New Roman"/>
          <w:sz w:val="28"/>
          <w:szCs w:val="28"/>
        </w:rPr>
        <w:t>е</w:t>
      </w:r>
      <w:r w:rsidRPr="004C13C6">
        <w:rPr>
          <w:rFonts w:ascii="Times New Roman" w:hAnsi="Times New Roman" w:cs="Times New Roman"/>
          <w:sz w:val="28"/>
          <w:szCs w:val="28"/>
        </w:rPr>
        <w:t>ления или городского округа, а также карту функциональных зон поселения или городского округа.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Подготовке и утверждению генерального плана посвящены положения ст. 24 Грк РФ, согласно которой глава местной администрации поселения, горо</w:t>
      </w:r>
      <w:r w:rsidRPr="004C13C6">
        <w:rPr>
          <w:rFonts w:ascii="Times New Roman" w:hAnsi="Times New Roman" w:cs="Times New Roman"/>
          <w:sz w:val="28"/>
          <w:szCs w:val="28"/>
        </w:rPr>
        <w:t>д</w:t>
      </w:r>
      <w:r w:rsidRPr="004C13C6">
        <w:rPr>
          <w:rFonts w:ascii="Times New Roman" w:hAnsi="Times New Roman" w:cs="Times New Roman"/>
          <w:sz w:val="28"/>
          <w:szCs w:val="28"/>
        </w:rPr>
        <w:t>ского округа принимает решение о подготовке проекта генерального плана. При этом в процессе подготовки необходимым является соблюдение реги</w:t>
      </w:r>
      <w:r w:rsidRPr="004C13C6">
        <w:rPr>
          <w:rFonts w:ascii="Times New Roman" w:hAnsi="Times New Roman" w:cs="Times New Roman"/>
          <w:sz w:val="28"/>
          <w:szCs w:val="28"/>
        </w:rPr>
        <w:t>о</w:t>
      </w:r>
      <w:r w:rsidRPr="004C13C6">
        <w:rPr>
          <w:rFonts w:ascii="Times New Roman" w:hAnsi="Times New Roman" w:cs="Times New Roman"/>
          <w:sz w:val="28"/>
          <w:szCs w:val="28"/>
        </w:rPr>
        <w:t>нальных, местных нормативов градостроительного проектирования, заключ</w:t>
      </w:r>
      <w:r w:rsidRPr="004C13C6">
        <w:rPr>
          <w:rFonts w:ascii="Times New Roman" w:hAnsi="Times New Roman" w:cs="Times New Roman"/>
          <w:sz w:val="28"/>
          <w:szCs w:val="28"/>
        </w:rPr>
        <w:t>е</w:t>
      </w:r>
      <w:r w:rsidRPr="004C13C6">
        <w:rPr>
          <w:rFonts w:ascii="Times New Roman" w:hAnsi="Times New Roman" w:cs="Times New Roman"/>
          <w:sz w:val="28"/>
          <w:szCs w:val="28"/>
        </w:rPr>
        <w:t>ния о результатах общественных обсуждений или публичных слушаний по проекту,</w:t>
      </w:r>
      <w:r w:rsidR="000B557A" w:rsidRPr="004C13C6">
        <w:rPr>
          <w:rFonts w:ascii="Times New Roman" w:hAnsi="Times New Roman" w:cs="Times New Roman"/>
          <w:sz w:val="28"/>
          <w:szCs w:val="28"/>
        </w:rPr>
        <w:t xml:space="preserve"> </w:t>
      </w:r>
      <w:r w:rsidRPr="004C13C6">
        <w:rPr>
          <w:rFonts w:ascii="Times New Roman" w:hAnsi="Times New Roman" w:cs="Times New Roman"/>
          <w:sz w:val="28"/>
          <w:szCs w:val="28"/>
        </w:rPr>
        <w:t>а также учет предложений заинтересованных лиц. После прохождения процедуры согласования проекта генерального плана с</w:t>
      </w:r>
      <w:r w:rsidR="000B557A" w:rsidRPr="004C13C6">
        <w:rPr>
          <w:rFonts w:ascii="Times New Roman" w:hAnsi="Times New Roman" w:cs="Times New Roman"/>
          <w:sz w:val="28"/>
          <w:szCs w:val="28"/>
        </w:rPr>
        <w:t xml:space="preserve"> </w:t>
      </w:r>
      <w:r w:rsidRPr="004C13C6">
        <w:rPr>
          <w:rFonts w:ascii="Times New Roman" w:hAnsi="Times New Roman" w:cs="Times New Roman"/>
          <w:sz w:val="28"/>
          <w:szCs w:val="28"/>
        </w:rPr>
        <w:t>уполномоченным фед</w:t>
      </w:r>
      <w:r w:rsidRPr="004C13C6">
        <w:rPr>
          <w:rFonts w:ascii="Times New Roman" w:hAnsi="Times New Roman" w:cs="Times New Roman"/>
          <w:sz w:val="28"/>
          <w:szCs w:val="28"/>
        </w:rPr>
        <w:t>е</w:t>
      </w:r>
      <w:r w:rsidRPr="004C13C6">
        <w:rPr>
          <w:rFonts w:ascii="Times New Roman" w:hAnsi="Times New Roman" w:cs="Times New Roman"/>
          <w:sz w:val="28"/>
          <w:szCs w:val="28"/>
        </w:rPr>
        <w:t>ральным органов исполнительной власти, он подлежит утверждению предст</w:t>
      </w:r>
      <w:r w:rsidRPr="004C13C6">
        <w:rPr>
          <w:rFonts w:ascii="Times New Roman" w:hAnsi="Times New Roman" w:cs="Times New Roman"/>
          <w:sz w:val="28"/>
          <w:szCs w:val="28"/>
        </w:rPr>
        <w:t>а</w:t>
      </w:r>
      <w:r w:rsidRPr="004C13C6">
        <w:rPr>
          <w:rFonts w:ascii="Times New Roman" w:hAnsi="Times New Roman" w:cs="Times New Roman"/>
          <w:sz w:val="28"/>
          <w:szCs w:val="28"/>
        </w:rPr>
        <w:t>вительным органом местного самоуправления муниципального образования.</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Актуальность рассматриваемого вопроса состоит в том, что на практике ч</w:t>
      </w:r>
      <w:r w:rsidRPr="004C13C6">
        <w:rPr>
          <w:rFonts w:ascii="Times New Roman" w:hAnsi="Times New Roman" w:cs="Times New Roman"/>
          <w:sz w:val="28"/>
          <w:szCs w:val="28"/>
        </w:rPr>
        <w:t>а</w:t>
      </w:r>
      <w:r w:rsidRPr="004C13C6">
        <w:rPr>
          <w:rFonts w:ascii="Times New Roman" w:hAnsi="Times New Roman" w:cs="Times New Roman"/>
          <w:sz w:val="28"/>
          <w:szCs w:val="28"/>
        </w:rPr>
        <w:t>сто встречаются случаи оспаривания документов территориального планиров</w:t>
      </w:r>
      <w:r w:rsidRPr="004C13C6">
        <w:rPr>
          <w:rFonts w:ascii="Times New Roman" w:hAnsi="Times New Roman" w:cs="Times New Roman"/>
          <w:sz w:val="28"/>
          <w:szCs w:val="28"/>
        </w:rPr>
        <w:t>а</w:t>
      </w:r>
      <w:r w:rsidRPr="004C13C6">
        <w:rPr>
          <w:rFonts w:ascii="Times New Roman" w:hAnsi="Times New Roman" w:cs="Times New Roman"/>
          <w:sz w:val="28"/>
          <w:szCs w:val="28"/>
        </w:rPr>
        <w:t>ния. В процессе изучения правоприменительной практики можно выявить два основных фактора, влияющих на принятия судом решения о признании неде</w:t>
      </w:r>
      <w:r w:rsidRPr="004C13C6">
        <w:rPr>
          <w:rFonts w:ascii="Times New Roman" w:hAnsi="Times New Roman" w:cs="Times New Roman"/>
          <w:sz w:val="28"/>
          <w:szCs w:val="28"/>
        </w:rPr>
        <w:t>й</w:t>
      </w:r>
      <w:r w:rsidRPr="004C13C6">
        <w:rPr>
          <w:rFonts w:ascii="Times New Roman" w:hAnsi="Times New Roman" w:cs="Times New Roman"/>
          <w:sz w:val="28"/>
          <w:szCs w:val="28"/>
        </w:rPr>
        <w:t>ствующим документов территориального планирования, которые принимаются органом МСУ: принятие органом МСУ незаконных решений и некомпетен</w:t>
      </w:r>
      <w:r w:rsidRPr="004C13C6">
        <w:rPr>
          <w:rFonts w:ascii="Times New Roman" w:hAnsi="Times New Roman" w:cs="Times New Roman"/>
          <w:sz w:val="28"/>
          <w:szCs w:val="28"/>
        </w:rPr>
        <w:t>т</w:t>
      </w:r>
      <w:r w:rsidRPr="004C13C6">
        <w:rPr>
          <w:rFonts w:ascii="Times New Roman" w:hAnsi="Times New Roman" w:cs="Times New Roman"/>
          <w:sz w:val="28"/>
          <w:szCs w:val="28"/>
        </w:rPr>
        <w:t>ность Совета депутатов, принявшего решение об утверждении данного док</w:t>
      </w:r>
      <w:r w:rsidRPr="004C13C6">
        <w:rPr>
          <w:rFonts w:ascii="Times New Roman" w:hAnsi="Times New Roman" w:cs="Times New Roman"/>
          <w:sz w:val="28"/>
          <w:szCs w:val="28"/>
        </w:rPr>
        <w:t>у</w:t>
      </w:r>
      <w:r w:rsidRPr="004C13C6">
        <w:rPr>
          <w:rFonts w:ascii="Times New Roman" w:hAnsi="Times New Roman" w:cs="Times New Roman"/>
          <w:sz w:val="28"/>
          <w:szCs w:val="28"/>
        </w:rPr>
        <w:t xml:space="preserve">мента.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Тверским областным судом 15 апреля 2019 года по делу №3А – 11/2019</w:t>
      </w:r>
      <w:r w:rsidR="000B557A" w:rsidRPr="004C13C6">
        <w:rPr>
          <w:rFonts w:ascii="Times New Roman" w:hAnsi="Times New Roman" w:cs="Times New Roman"/>
          <w:sz w:val="28"/>
          <w:szCs w:val="28"/>
        </w:rPr>
        <w:t xml:space="preserve"> [8] </w:t>
      </w:r>
      <w:r w:rsidRPr="004C13C6">
        <w:rPr>
          <w:rFonts w:ascii="Times New Roman" w:hAnsi="Times New Roman" w:cs="Times New Roman"/>
          <w:sz w:val="28"/>
          <w:szCs w:val="28"/>
        </w:rPr>
        <w:t>было рассмотрено административное исковое заявление Бочарова Р.В. о признании недействующим с момента принятия решения Совета депут</w:t>
      </w:r>
      <w:r w:rsidRPr="004C13C6">
        <w:rPr>
          <w:rFonts w:ascii="Times New Roman" w:hAnsi="Times New Roman" w:cs="Times New Roman"/>
          <w:sz w:val="28"/>
          <w:szCs w:val="28"/>
        </w:rPr>
        <w:t>а</w:t>
      </w:r>
      <w:r w:rsidRPr="004C13C6">
        <w:rPr>
          <w:rFonts w:ascii="Times New Roman" w:hAnsi="Times New Roman" w:cs="Times New Roman"/>
          <w:sz w:val="28"/>
          <w:szCs w:val="28"/>
        </w:rPr>
        <w:t>тов Никулинского сельского поселения № 26 от 10 июля 2018 года «Об утве</w:t>
      </w:r>
      <w:r w:rsidRPr="004C13C6">
        <w:rPr>
          <w:rFonts w:ascii="Times New Roman" w:hAnsi="Times New Roman" w:cs="Times New Roman"/>
          <w:sz w:val="28"/>
          <w:szCs w:val="28"/>
        </w:rPr>
        <w:t>р</w:t>
      </w:r>
      <w:r w:rsidRPr="004C13C6">
        <w:rPr>
          <w:rFonts w:ascii="Times New Roman" w:hAnsi="Times New Roman" w:cs="Times New Roman"/>
          <w:sz w:val="28"/>
          <w:szCs w:val="28"/>
        </w:rPr>
        <w:t>ждении Генерального плана Никулинского сельского поселения». В данном случае суд пришел к выводу, что оспариваемый Генеральный план Никули</w:t>
      </w:r>
      <w:r w:rsidRPr="004C13C6">
        <w:rPr>
          <w:rFonts w:ascii="Times New Roman" w:hAnsi="Times New Roman" w:cs="Times New Roman"/>
          <w:sz w:val="28"/>
          <w:szCs w:val="28"/>
        </w:rPr>
        <w:t>н</w:t>
      </w:r>
      <w:r w:rsidRPr="004C13C6">
        <w:rPr>
          <w:rFonts w:ascii="Times New Roman" w:hAnsi="Times New Roman" w:cs="Times New Roman"/>
          <w:sz w:val="28"/>
          <w:szCs w:val="28"/>
        </w:rPr>
        <w:t>ского сельского поселения Калининского района Тверской области в части ук</w:t>
      </w:r>
      <w:r w:rsidRPr="004C13C6">
        <w:rPr>
          <w:rFonts w:ascii="Times New Roman" w:hAnsi="Times New Roman" w:cs="Times New Roman"/>
          <w:sz w:val="28"/>
          <w:szCs w:val="28"/>
        </w:rPr>
        <w:t>а</w:t>
      </w:r>
      <w:r w:rsidRPr="004C13C6">
        <w:rPr>
          <w:rFonts w:ascii="Times New Roman" w:hAnsi="Times New Roman" w:cs="Times New Roman"/>
          <w:sz w:val="28"/>
          <w:szCs w:val="28"/>
        </w:rPr>
        <w:t>зания и отображения в картографических материалах земельного участка с к</w:t>
      </w:r>
      <w:r w:rsidRPr="004C13C6">
        <w:rPr>
          <w:rFonts w:ascii="Times New Roman" w:hAnsi="Times New Roman" w:cs="Times New Roman"/>
          <w:sz w:val="28"/>
          <w:szCs w:val="28"/>
        </w:rPr>
        <w:t>а</w:t>
      </w:r>
      <w:r w:rsidRPr="004C13C6">
        <w:rPr>
          <w:rFonts w:ascii="Times New Roman" w:hAnsi="Times New Roman" w:cs="Times New Roman"/>
          <w:sz w:val="28"/>
          <w:szCs w:val="28"/>
        </w:rPr>
        <w:t>дастровым номером № принят без учета норм градостроительного и земельного законодательства, нарушает интересы административного истца, ограничивая его право на использование земельного участка в соответствии с назначением. Таким образом, административное исковое заявление было удовлетворено в ч</w:t>
      </w:r>
      <w:r w:rsidRPr="004C13C6">
        <w:rPr>
          <w:rFonts w:ascii="Times New Roman" w:hAnsi="Times New Roman" w:cs="Times New Roman"/>
          <w:sz w:val="28"/>
          <w:szCs w:val="28"/>
        </w:rPr>
        <w:t>а</w:t>
      </w:r>
      <w:r w:rsidRPr="004C13C6">
        <w:rPr>
          <w:rFonts w:ascii="Times New Roman" w:hAnsi="Times New Roman" w:cs="Times New Roman"/>
          <w:sz w:val="28"/>
          <w:szCs w:val="28"/>
        </w:rPr>
        <w:t>сти, а именно в связи с установлением нарушения права истца положениями оспариваемого нормативного акта лишь в части отображения в генеральном плане в границах населенного пункта земельного участка, правообладателем которого он является.</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Встречаются случаи, когда с административным исковым заявлением об оспаривании документов территориального планирования в пределах своей компетенции обращается прокурор. Возможность участия прокурора в указа</w:t>
      </w:r>
      <w:r w:rsidRPr="004C13C6">
        <w:rPr>
          <w:rFonts w:ascii="Times New Roman" w:hAnsi="Times New Roman" w:cs="Times New Roman"/>
          <w:sz w:val="28"/>
          <w:szCs w:val="28"/>
        </w:rPr>
        <w:t>н</w:t>
      </w:r>
      <w:r w:rsidRPr="004C13C6">
        <w:rPr>
          <w:rFonts w:ascii="Times New Roman" w:hAnsi="Times New Roman" w:cs="Times New Roman"/>
          <w:sz w:val="28"/>
          <w:szCs w:val="28"/>
        </w:rPr>
        <w:lastRenderedPageBreak/>
        <w:t>ном процессе подтверждается ч. 4 ст. 218 Кодекса административного судопр</w:t>
      </w:r>
      <w:r w:rsidRPr="004C13C6">
        <w:rPr>
          <w:rFonts w:ascii="Times New Roman" w:hAnsi="Times New Roman" w:cs="Times New Roman"/>
          <w:sz w:val="28"/>
          <w:szCs w:val="28"/>
        </w:rPr>
        <w:t>о</w:t>
      </w:r>
      <w:r w:rsidRPr="004C13C6">
        <w:rPr>
          <w:rFonts w:ascii="Times New Roman" w:hAnsi="Times New Roman" w:cs="Times New Roman"/>
          <w:sz w:val="28"/>
          <w:szCs w:val="28"/>
        </w:rPr>
        <w:t>изводства Российской Федерации от 08.03.2015 № 21 – ФЗ</w:t>
      </w:r>
      <w:r w:rsidR="000B557A" w:rsidRPr="004C13C6">
        <w:rPr>
          <w:rFonts w:ascii="Times New Roman" w:hAnsi="Times New Roman" w:cs="Times New Roman"/>
          <w:sz w:val="28"/>
          <w:szCs w:val="28"/>
        </w:rPr>
        <w:t xml:space="preserve"> [2]</w:t>
      </w:r>
      <w:r w:rsidRPr="004C13C6">
        <w:rPr>
          <w:rFonts w:ascii="Times New Roman" w:hAnsi="Times New Roman" w:cs="Times New Roman"/>
          <w:sz w:val="28"/>
          <w:szCs w:val="28"/>
        </w:rPr>
        <w:t>, что так же отр</w:t>
      </w:r>
      <w:r w:rsidRPr="004C13C6">
        <w:rPr>
          <w:rFonts w:ascii="Times New Roman" w:hAnsi="Times New Roman" w:cs="Times New Roman"/>
          <w:sz w:val="28"/>
          <w:szCs w:val="28"/>
        </w:rPr>
        <w:t>а</w:t>
      </w:r>
      <w:r w:rsidRPr="004C13C6">
        <w:rPr>
          <w:rFonts w:ascii="Times New Roman" w:hAnsi="Times New Roman" w:cs="Times New Roman"/>
          <w:sz w:val="28"/>
          <w:szCs w:val="28"/>
        </w:rPr>
        <w:t>жено в п. 12 Постановления Пленума Верховного Суда РФ от 27 сентября 2016 г. № 36 «О некоторых вопросах применения судами Кодекса административн</w:t>
      </w:r>
      <w:r w:rsidRPr="004C13C6">
        <w:rPr>
          <w:rFonts w:ascii="Times New Roman" w:hAnsi="Times New Roman" w:cs="Times New Roman"/>
          <w:sz w:val="28"/>
          <w:szCs w:val="28"/>
        </w:rPr>
        <w:t>о</w:t>
      </w:r>
      <w:r w:rsidRPr="004C13C6">
        <w:rPr>
          <w:rFonts w:ascii="Times New Roman" w:hAnsi="Times New Roman" w:cs="Times New Roman"/>
          <w:sz w:val="28"/>
          <w:szCs w:val="28"/>
        </w:rPr>
        <w:t>го судопроизводства Российской Федерации.»</w:t>
      </w:r>
      <w:r w:rsidR="00A51910" w:rsidRPr="004C13C6">
        <w:rPr>
          <w:rFonts w:ascii="Times New Roman" w:hAnsi="Times New Roman" w:cs="Times New Roman"/>
          <w:sz w:val="28"/>
          <w:szCs w:val="28"/>
        </w:rPr>
        <w:t>[7].</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Тверским областным судом 23 декабря 2016 года было рассмотрено дело № 3А – 141/2016</w:t>
      </w:r>
      <w:r w:rsidR="00A51910" w:rsidRPr="004C13C6">
        <w:rPr>
          <w:rFonts w:ascii="Times New Roman" w:hAnsi="Times New Roman" w:cs="Times New Roman"/>
          <w:sz w:val="28"/>
          <w:szCs w:val="28"/>
        </w:rPr>
        <w:t xml:space="preserve"> [10]</w:t>
      </w:r>
      <w:r w:rsidRPr="004C13C6">
        <w:rPr>
          <w:rFonts w:ascii="Times New Roman" w:hAnsi="Times New Roman" w:cs="Times New Roman"/>
          <w:sz w:val="28"/>
          <w:szCs w:val="28"/>
        </w:rPr>
        <w:t xml:space="preserve"> по административному иску Волжского межреги</w:t>
      </w:r>
      <w:r w:rsidRPr="004C13C6">
        <w:rPr>
          <w:rFonts w:ascii="Times New Roman" w:hAnsi="Times New Roman" w:cs="Times New Roman"/>
          <w:sz w:val="28"/>
          <w:szCs w:val="28"/>
        </w:rPr>
        <w:t>о</w:t>
      </w:r>
      <w:r w:rsidRPr="004C13C6">
        <w:rPr>
          <w:rFonts w:ascii="Times New Roman" w:hAnsi="Times New Roman" w:cs="Times New Roman"/>
          <w:sz w:val="28"/>
          <w:szCs w:val="28"/>
        </w:rPr>
        <w:t>нального природоохранного прокурора о признании недействующим решения Совета депутатов Никулинского сельского поселения Калининского района Тверской области от ДД.ММ.ГГГГ года № № «Об утверждении Генерального плана муниципального образования «Никулинское сельское поселение Кал</w:t>
      </w:r>
      <w:r w:rsidRPr="004C13C6">
        <w:rPr>
          <w:rFonts w:ascii="Times New Roman" w:hAnsi="Times New Roman" w:cs="Times New Roman"/>
          <w:sz w:val="28"/>
          <w:szCs w:val="28"/>
        </w:rPr>
        <w:t>и</w:t>
      </w:r>
      <w:r w:rsidRPr="004C13C6">
        <w:rPr>
          <w:rFonts w:ascii="Times New Roman" w:hAnsi="Times New Roman" w:cs="Times New Roman"/>
          <w:sz w:val="28"/>
          <w:szCs w:val="28"/>
        </w:rPr>
        <w:t>нинского района Тверской области». Исследовав все материалы дела, суд пр</w:t>
      </w:r>
      <w:r w:rsidRPr="004C13C6">
        <w:rPr>
          <w:rFonts w:ascii="Times New Roman" w:hAnsi="Times New Roman" w:cs="Times New Roman"/>
          <w:sz w:val="28"/>
          <w:szCs w:val="28"/>
        </w:rPr>
        <w:t>и</w:t>
      </w:r>
      <w:r w:rsidRPr="004C13C6">
        <w:rPr>
          <w:rFonts w:ascii="Times New Roman" w:hAnsi="Times New Roman" w:cs="Times New Roman"/>
          <w:sz w:val="28"/>
          <w:szCs w:val="28"/>
        </w:rPr>
        <w:t>шел к выводу о том, что при отсутствии государственного кадастрового учета земель государственного лесного фонда земельный участок признается гос</w:t>
      </w:r>
      <w:r w:rsidRPr="004C13C6">
        <w:rPr>
          <w:rFonts w:ascii="Times New Roman" w:hAnsi="Times New Roman" w:cs="Times New Roman"/>
          <w:sz w:val="28"/>
          <w:szCs w:val="28"/>
        </w:rPr>
        <w:t>у</w:t>
      </w:r>
      <w:r w:rsidRPr="004C13C6">
        <w:rPr>
          <w:rFonts w:ascii="Times New Roman" w:hAnsi="Times New Roman" w:cs="Times New Roman"/>
          <w:sz w:val="28"/>
          <w:szCs w:val="28"/>
        </w:rPr>
        <w:t>дарственным лесным фондом по материалам лесоустройства, а при включении таких земельных участков в границы населенных пунктов необходимо было обеспечить процедуру согласования проекта Генерального плана с Федерал</w:t>
      </w:r>
      <w:r w:rsidRPr="004C13C6">
        <w:rPr>
          <w:rFonts w:ascii="Times New Roman" w:hAnsi="Times New Roman" w:cs="Times New Roman"/>
          <w:sz w:val="28"/>
          <w:szCs w:val="28"/>
        </w:rPr>
        <w:t>ь</w:t>
      </w:r>
      <w:r w:rsidRPr="004C13C6">
        <w:rPr>
          <w:rFonts w:ascii="Times New Roman" w:hAnsi="Times New Roman" w:cs="Times New Roman"/>
          <w:sz w:val="28"/>
          <w:szCs w:val="28"/>
        </w:rPr>
        <w:t>ным агентством лесного хозяйства. Так как административным ответчиком б</w:t>
      </w:r>
      <w:r w:rsidRPr="004C13C6">
        <w:rPr>
          <w:rFonts w:ascii="Times New Roman" w:hAnsi="Times New Roman" w:cs="Times New Roman"/>
          <w:sz w:val="28"/>
          <w:szCs w:val="28"/>
        </w:rPr>
        <w:t>ы</w:t>
      </w:r>
      <w:r w:rsidRPr="004C13C6">
        <w:rPr>
          <w:rFonts w:ascii="Times New Roman" w:hAnsi="Times New Roman" w:cs="Times New Roman"/>
          <w:sz w:val="28"/>
          <w:szCs w:val="28"/>
        </w:rPr>
        <w:t xml:space="preserve">ли проигнорированы предписания закона, суд счел иск подлежащим полному удовлетворению.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Показательным примером реализации излишне усложнённой процедуры оспаривания документов территориального планирования является Апелляц</w:t>
      </w:r>
      <w:r w:rsidRPr="004C13C6">
        <w:rPr>
          <w:rFonts w:ascii="Times New Roman" w:hAnsi="Times New Roman" w:cs="Times New Roman"/>
          <w:sz w:val="28"/>
          <w:szCs w:val="28"/>
        </w:rPr>
        <w:t>и</w:t>
      </w:r>
      <w:r w:rsidRPr="004C13C6">
        <w:rPr>
          <w:rFonts w:ascii="Times New Roman" w:hAnsi="Times New Roman" w:cs="Times New Roman"/>
          <w:sz w:val="28"/>
          <w:szCs w:val="28"/>
        </w:rPr>
        <w:t>онное определение Тверского областного суда от 04.03.2015 по делу N 33-703</w:t>
      </w:r>
      <w:r w:rsidR="00A51910" w:rsidRPr="004C13C6">
        <w:rPr>
          <w:rFonts w:ascii="Times New Roman" w:hAnsi="Times New Roman" w:cs="Times New Roman"/>
          <w:sz w:val="28"/>
          <w:szCs w:val="28"/>
        </w:rPr>
        <w:t xml:space="preserve"> [11]</w:t>
      </w:r>
      <w:r w:rsidRPr="004C13C6">
        <w:rPr>
          <w:rFonts w:ascii="Times New Roman" w:hAnsi="Times New Roman" w:cs="Times New Roman"/>
          <w:sz w:val="28"/>
          <w:szCs w:val="28"/>
        </w:rPr>
        <w:t xml:space="preserve">. Апелляционная жалоба </w:t>
      </w:r>
      <w:r w:rsidRPr="004C13C6">
        <w:rPr>
          <w:rFonts w:ascii="Times New Roman" w:eastAsia="Times New Roman" w:hAnsi="Times New Roman" w:cs="Times New Roman"/>
          <w:sz w:val="28"/>
          <w:szCs w:val="28"/>
          <w:lang w:eastAsia="ru-RU"/>
        </w:rPr>
        <w:t>на решение Конаковского городского суда Тве</w:t>
      </w:r>
      <w:r w:rsidRPr="004C13C6">
        <w:rPr>
          <w:rFonts w:ascii="Times New Roman" w:eastAsia="Times New Roman" w:hAnsi="Times New Roman" w:cs="Times New Roman"/>
          <w:sz w:val="28"/>
          <w:szCs w:val="28"/>
          <w:lang w:eastAsia="ru-RU"/>
        </w:rPr>
        <w:t>р</w:t>
      </w:r>
      <w:r w:rsidRPr="004C13C6">
        <w:rPr>
          <w:rFonts w:ascii="Times New Roman" w:eastAsia="Times New Roman" w:hAnsi="Times New Roman" w:cs="Times New Roman"/>
          <w:sz w:val="28"/>
          <w:szCs w:val="28"/>
          <w:lang w:eastAsia="ru-RU"/>
        </w:rPr>
        <w:t>ской области от 24 декабря 2014 года поступила от Совета депутатов Козло</w:t>
      </w:r>
      <w:r w:rsidRPr="004C13C6">
        <w:rPr>
          <w:rFonts w:ascii="Times New Roman" w:eastAsia="Times New Roman" w:hAnsi="Times New Roman" w:cs="Times New Roman"/>
          <w:sz w:val="28"/>
          <w:szCs w:val="28"/>
          <w:lang w:eastAsia="ru-RU"/>
        </w:rPr>
        <w:t>в</w:t>
      </w:r>
      <w:r w:rsidRPr="004C13C6">
        <w:rPr>
          <w:rFonts w:ascii="Times New Roman" w:eastAsia="Times New Roman" w:hAnsi="Times New Roman" w:cs="Times New Roman"/>
          <w:sz w:val="28"/>
          <w:szCs w:val="28"/>
          <w:lang w:eastAsia="ru-RU"/>
        </w:rPr>
        <w:t>ского сельского поселения.</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Отличительной особенностью оспариваемого документа территориального планирования является то, что в состав Козловского сельского поселения вх</w:t>
      </w:r>
      <w:r w:rsidRPr="004C13C6">
        <w:rPr>
          <w:rFonts w:ascii="Times New Roman" w:eastAsia="Times New Roman" w:hAnsi="Times New Roman" w:cs="Times New Roman"/>
          <w:sz w:val="28"/>
          <w:szCs w:val="28"/>
          <w:lang w:eastAsia="ru-RU"/>
        </w:rPr>
        <w:t>о</w:t>
      </w:r>
      <w:r w:rsidRPr="004C13C6">
        <w:rPr>
          <w:rFonts w:ascii="Times New Roman" w:eastAsia="Times New Roman" w:hAnsi="Times New Roman" w:cs="Times New Roman"/>
          <w:sz w:val="28"/>
          <w:szCs w:val="28"/>
          <w:lang w:eastAsia="ru-RU"/>
        </w:rPr>
        <w:t>дит Государственный комплекс «Завидово»</w:t>
      </w:r>
      <w:r w:rsidR="00A51910" w:rsidRPr="004C13C6">
        <w:rPr>
          <w:rFonts w:ascii="Times New Roman" w:eastAsia="Times New Roman" w:hAnsi="Times New Roman" w:cs="Times New Roman"/>
          <w:sz w:val="28"/>
          <w:szCs w:val="28"/>
          <w:lang w:eastAsia="ru-RU"/>
        </w:rPr>
        <w:t xml:space="preserve"> [3]</w:t>
      </w:r>
      <w:r w:rsidRPr="004C13C6">
        <w:rPr>
          <w:rFonts w:ascii="Times New Roman" w:eastAsia="Times New Roman" w:hAnsi="Times New Roman" w:cs="Times New Roman"/>
          <w:sz w:val="28"/>
          <w:szCs w:val="28"/>
          <w:lang w:eastAsia="ru-RU"/>
        </w:rPr>
        <w:t>, который, в свою очередь, включает в себя особо охраняемую природную территорию, с учетом особе</w:t>
      </w:r>
      <w:r w:rsidRPr="004C13C6">
        <w:rPr>
          <w:rFonts w:ascii="Times New Roman" w:eastAsia="Times New Roman" w:hAnsi="Times New Roman" w:cs="Times New Roman"/>
          <w:sz w:val="28"/>
          <w:szCs w:val="28"/>
          <w:lang w:eastAsia="ru-RU"/>
        </w:rPr>
        <w:t>н</w:t>
      </w:r>
      <w:r w:rsidRPr="004C13C6">
        <w:rPr>
          <w:rFonts w:ascii="Times New Roman" w:eastAsia="Times New Roman" w:hAnsi="Times New Roman" w:cs="Times New Roman"/>
          <w:sz w:val="28"/>
          <w:szCs w:val="28"/>
          <w:lang w:eastAsia="ru-RU"/>
        </w:rPr>
        <w:t>ностей режима считающуюся национальным парком. Именно вышеуказанный факт позволил суду сделать вывод о необходимости предварительного учёта территории Комплекса до момента принятия генерального плана Козловского сельского поселения.</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процессе изучения теоретического материала и анализа судебной практ</w:t>
      </w:r>
      <w:r w:rsidRPr="004C13C6">
        <w:rPr>
          <w:rFonts w:ascii="Times New Roman" w:hAnsi="Times New Roman" w:cs="Times New Roman"/>
          <w:sz w:val="28"/>
          <w:szCs w:val="28"/>
        </w:rPr>
        <w:t>и</w:t>
      </w:r>
      <w:r w:rsidRPr="004C13C6">
        <w:rPr>
          <w:rFonts w:ascii="Times New Roman" w:hAnsi="Times New Roman" w:cs="Times New Roman"/>
          <w:sz w:val="28"/>
          <w:szCs w:val="28"/>
        </w:rPr>
        <w:t>ки нами была выявлена проблема некомпетентности органа местного сам</w:t>
      </w:r>
      <w:r w:rsidRPr="004C13C6">
        <w:rPr>
          <w:rFonts w:ascii="Times New Roman" w:hAnsi="Times New Roman" w:cs="Times New Roman"/>
          <w:sz w:val="28"/>
          <w:szCs w:val="28"/>
        </w:rPr>
        <w:t>о</w:t>
      </w:r>
      <w:r w:rsidRPr="004C13C6">
        <w:rPr>
          <w:rFonts w:ascii="Times New Roman" w:hAnsi="Times New Roman" w:cs="Times New Roman"/>
          <w:sz w:val="28"/>
          <w:szCs w:val="28"/>
        </w:rPr>
        <w:t>управления, принимающего один из ключевых документов территориального планирования – Генеральный план муниципального образования. Некомп</w:t>
      </w:r>
      <w:r w:rsidRPr="004C13C6">
        <w:rPr>
          <w:rFonts w:ascii="Times New Roman" w:hAnsi="Times New Roman" w:cs="Times New Roman"/>
          <w:sz w:val="28"/>
          <w:szCs w:val="28"/>
        </w:rPr>
        <w:t>е</w:t>
      </w:r>
      <w:r w:rsidRPr="004C13C6">
        <w:rPr>
          <w:rFonts w:ascii="Times New Roman" w:hAnsi="Times New Roman" w:cs="Times New Roman"/>
          <w:sz w:val="28"/>
          <w:szCs w:val="28"/>
        </w:rPr>
        <w:t>тентность выражается принятии Советом депутатов МСУ решения об утве</w:t>
      </w:r>
      <w:r w:rsidRPr="004C13C6">
        <w:rPr>
          <w:rFonts w:ascii="Times New Roman" w:hAnsi="Times New Roman" w:cs="Times New Roman"/>
          <w:sz w:val="28"/>
          <w:szCs w:val="28"/>
        </w:rPr>
        <w:t>р</w:t>
      </w:r>
      <w:r w:rsidRPr="004C13C6">
        <w:rPr>
          <w:rFonts w:ascii="Times New Roman" w:hAnsi="Times New Roman" w:cs="Times New Roman"/>
          <w:sz w:val="28"/>
          <w:szCs w:val="28"/>
        </w:rPr>
        <w:t>ждении Генерального плана, которое заведомо является противоправным: да</w:t>
      </w:r>
      <w:r w:rsidRPr="004C13C6">
        <w:rPr>
          <w:rFonts w:ascii="Times New Roman" w:hAnsi="Times New Roman" w:cs="Times New Roman"/>
          <w:sz w:val="28"/>
          <w:szCs w:val="28"/>
        </w:rPr>
        <w:t>н</w:t>
      </w:r>
      <w:r w:rsidRPr="004C13C6">
        <w:rPr>
          <w:rFonts w:ascii="Times New Roman" w:hAnsi="Times New Roman" w:cs="Times New Roman"/>
          <w:sz w:val="28"/>
          <w:szCs w:val="28"/>
        </w:rPr>
        <w:t>ное утверждение подтверждается колоссальным процентом признания судами, в частности Тверским областным судом, указанного решения Совета депутатов недействующим. Проблема, несомненно, носит глобальный характер и охват</w:t>
      </w:r>
      <w:r w:rsidRPr="004C13C6">
        <w:rPr>
          <w:rFonts w:ascii="Times New Roman" w:hAnsi="Times New Roman" w:cs="Times New Roman"/>
          <w:sz w:val="28"/>
          <w:szCs w:val="28"/>
        </w:rPr>
        <w:t>ы</w:t>
      </w:r>
      <w:r w:rsidRPr="004C13C6">
        <w:rPr>
          <w:rFonts w:ascii="Times New Roman" w:hAnsi="Times New Roman" w:cs="Times New Roman"/>
          <w:sz w:val="28"/>
          <w:szCs w:val="28"/>
        </w:rPr>
        <w:t>вает всю территорию Российской Федерации, так как РФ состоит из муниц</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пальных образований, и в каждом МУ принимается Генеральный план. </w:t>
      </w:r>
      <w:r w:rsidRPr="004C13C6">
        <w:rPr>
          <w:rFonts w:ascii="Times New Roman" w:hAnsi="Times New Roman" w:cs="Times New Roman"/>
          <w:sz w:val="28"/>
          <w:szCs w:val="28"/>
        </w:rPr>
        <w:br/>
      </w:r>
      <w:r w:rsidRPr="004C13C6">
        <w:rPr>
          <w:rFonts w:ascii="Times New Roman" w:hAnsi="Times New Roman" w:cs="Times New Roman"/>
          <w:sz w:val="28"/>
          <w:szCs w:val="28"/>
        </w:rPr>
        <w:lastRenderedPageBreak/>
        <w:t>Довольно сложно установить, кто именно в конечном итоге виновен в принятии не соответствующего закону нормативного правового акта, но ответчиком в с</w:t>
      </w:r>
      <w:r w:rsidRPr="004C13C6">
        <w:rPr>
          <w:rFonts w:ascii="Times New Roman" w:hAnsi="Times New Roman" w:cs="Times New Roman"/>
          <w:sz w:val="28"/>
          <w:szCs w:val="28"/>
        </w:rPr>
        <w:t>у</w:t>
      </w:r>
      <w:r w:rsidRPr="004C13C6">
        <w:rPr>
          <w:rFonts w:ascii="Times New Roman" w:hAnsi="Times New Roman" w:cs="Times New Roman"/>
          <w:sz w:val="28"/>
          <w:szCs w:val="28"/>
        </w:rPr>
        <w:t>де по данной категории дел выступает Совет депутатов конкретного муниц</w:t>
      </w:r>
      <w:r w:rsidRPr="004C13C6">
        <w:rPr>
          <w:rFonts w:ascii="Times New Roman" w:hAnsi="Times New Roman" w:cs="Times New Roman"/>
          <w:sz w:val="28"/>
          <w:szCs w:val="28"/>
        </w:rPr>
        <w:t>и</w:t>
      </w:r>
      <w:r w:rsidRPr="004C13C6">
        <w:rPr>
          <w:rFonts w:ascii="Times New Roman" w:hAnsi="Times New Roman" w:cs="Times New Roman"/>
          <w:sz w:val="28"/>
          <w:szCs w:val="28"/>
        </w:rPr>
        <w:t>пального образования, именно его решение признается судом незаконным. Н</w:t>
      </w:r>
      <w:r w:rsidRPr="004C13C6">
        <w:rPr>
          <w:rFonts w:ascii="Times New Roman" w:hAnsi="Times New Roman" w:cs="Times New Roman"/>
          <w:sz w:val="28"/>
          <w:szCs w:val="28"/>
        </w:rPr>
        <w:t>и</w:t>
      </w:r>
      <w:r w:rsidRPr="004C13C6">
        <w:rPr>
          <w:rFonts w:ascii="Times New Roman" w:hAnsi="Times New Roman" w:cs="Times New Roman"/>
          <w:sz w:val="28"/>
          <w:szCs w:val="28"/>
        </w:rPr>
        <w:t>чтожно малое количество депутатов органа МСУ имеют профильное высшее юридическое образование, следовательно, заключая муниципальный контракт на оказание услуги – составление Генерального плана муниципального образ</w:t>
      </w:r>
      <w:r w:rsidRPr="004C13C6">
        <w:rPr>
          <w:rFonts w:ascii="Times New Roman" w:hAnsi="Times New Roman" w:cs="Times New Roman"/>
          <w:sz w:val="28"/>
          <w:szCs w:val="28"/>
        </w:rPr>
        <w:t>о</w:t>
      </w:r>
      <w:r w:rsidRPr="004C13C6">
        <w:rPr>
          <w:rFonts w:ascii="Times New Roman" w:hAnsi="Times New Roman" w:cs="Times New Roman"/>
          <w:sz w:val="28"/>
          <w:szCs w:val="28"/>
        </w:rPr>
        <w:t>вания со сторонними организациями, депутатам крайне сложно проверить в</w:t>
      </w:r>
      <w:r w:rsidRPr="004C13C6">
        <w:rPr>
          <w:rFonts w:ascii="Times New Roman" w:hAnsi="Times New Roman" w:cs="Times New Roman"/>
          <w:sz w:val="28"/>
          <w:szCs w:val="28"/>
        </w:rPr>
        <w:t>ы</w:t>
      </w:r>
      <w:r w:rsidRPr="004C13C6">
        <w:rPr>
          <w:rFonts w:ascii="Times New Roman" w:hAnsi="Times New Roman" w:cs="Times New Roman"/>
          <w:sz w:val="28"/>
          <w:szCs w:val="28"/>
        </w:rPr>
        <w:t>полненный Генеральный план на соответствие нормам закона, следствием чего является принятие не соответствующего закону нормативного правового акта и даёт возможность его обжалования в суде.</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решения данной проблемы необходимо внести определенные измен</w:t>
      </w:r>
      <w:r w:rsidRPr="004C13C6">
        <w:rPr>
          <w:rFonts w:ascii="Times New Roman" w:hAnsi="Times New Roman" w:cs="Times New Roman"/>
          <w:sz w:val="28"/>
          <w:szCs w:val="28"/>
        </w:rPr>
        <w:t>е</w:t>
      </w:r>
      <w:r w:rsidRPr="004C13C6">
        <w:rPr>
          <w:rFonts w:ascii="Times New Roman" w:hAnsi="Times New Roman" w:cs="Times New Roman"/>
          <w:sz w:val="28"/>
          <w:szCs w:val="28"/>
        </w:rPr>
        <w:t>ния в действующее законодательство Российской Федерации, которые должны помочь изменить рассматриваемую ситуацию, как в Тверской области, так и в Российской Федерации в целом:</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«Дополнить статью 24 Градостроительного кодекса Российской Федерации частью 3.1., изложив её в следующей редакции.</w:t>
      </w:r>
      <w:r w:rsidR="001E7AD8" w:rsidRPr="004C13C6">
        <w:rPr>
          <w:rFonts w:ascii="Times New Roman" w:hAnsi="Times New Roman" w:cs="Times New Roman"/>
          <w:sz w:val="28"/>
          <w:szCs w:val="28"/>
        </w:rPr>
        <w:t xml:space="preserve"> </w:t>
      </w:r>
      <w:r w:rsidRPr="004C13C6">
        <w:rPr>
          <w:rFonts w:ascii="Times New Roman" w:hAnsi="Times New Roman" w:cs="Times New Roman"/>
          <w:sz w:val="28"/>
          <w:szCs w:val="28"/>
        </w:rPr>
        <w:t>Пункт 1 части 3.1. статьи 24 ГрК РФ: «При подготовке проекта генерального плана, помимо указанных в ч</w:t>
      </w:r>
      <w:r w:rsidRPr="004C13C6">
        <w:rPr>
          <w:rFonts w:ascii="Times New Roman" w:hAnsi="Times New Roman" w:cs="Times New Roman"/>
          <w:sz w:val="28"/>
          <w:szCs w:val="28"/>
        </w:rPr>
        <w:t>а</w:t>
      </w:r>
      <w:r w:rsidRPr="004C13C6">
        <w:rPr>
          <w:rFonts w:ascii="Times New Roman" w:hAnsi="Times New Roman" w:cs="Times New Roman"/>
          <w:sz w:val="28"/>
          <w:szCs w:val="28"/>
        </w:rPr>
        <w:t>сти 3 настоящей статьи требований, в целях соблюдения требований законн</w:t>
      </w:r>
      <w:r w:rsidRPr="004C13C6">
        <w:rPr>
          <w:rFonts w:ascii="Times New Roman" w:hAnsi="Times New Roman" w:cs="Times New Roman"/>
          <w:sz w:val="28"/>
          <w:szCs w:val="28"/>
        </w:rPr>
        <w:t>о</w:t>
      </w:r>
      <w:r w:rsidRPr="004C13C6">
        <w:rPr>
          <w:rFonts w:ascii="Times New Roman" w:hAnsi="Times New Roman" w:cs="Times New Roman"/>
          <w:sz w:val="28"/>
          <w:szCs w:val="28"/>
        </w:rPr>
        <w:t>сти принимаемого акта органу местного самоуправления надлежит привлечь к реализации проекта генерального плана лицо, обладающее высшим юридич</w:t>
      </w:r>
      <w:r w:rsidRPr="004C13C6">
        <w:rPr>
          <w:rFonts w:ascii="Times New Roman" w:hAnsi="Times New Roman" w:cs="Times New Roman"/>
          <w:sz w:val="28"/>
          <w:szCs w:val="28"/>
        </w:rPr>
        <w:t>е</w:t>
      </w:r>
      <w:r w:rsidRPr="004C13C6">
        <w:rPr>
          <w:rFonts w:ascii="Times New Roman" w:hAnsi="Times New Roman" w:cs="Times New Roman"/>
          <w:sz w:val="28"/>
          <w:szCs w:val="28"/>
        </w:rPr>
        <w:t>ским образованием по специальности «Юриспруденция» или высшее образов</w:t>
      </w:r>
      <w:r w:rsidRPr="004C13C6">
        <w:rPr>
          <w:rFonts w:ascii="Times New Roman" w:hAnsi="Times New Roman" w:cs="Times New Roman"/>
          <w:sz w:val="28"/>
          <w:szCs w:val="28"/>
        </w:rPr>
        <w:t>а</w:t>
      </w:r>
      <w:r w:rsidRPr="004C13C6">
        <w:rPr>
          <w:rFonts w:ascii="Times New Roman" w:hAnsi="Times New Roman" w:cs="Times New Roman"/>
          <w:sz w:val="28"/>
          <w:szCs w:val="28"/>
        </w:rPr>
        <w:t>ние по направлению подготовки «Юриспруденция» квалификации (степени) «магистр» при наличии диплома бакалавра по направлению подготовки «Юриспруденция». Пункт 2 части 3.1. статьи 24 ГрК РФ: «Несоблюдение тр</w:t>
      </w:r>
      <w:r w:rsidRPr="004C13C6">
        <w:rPr>
          <w:rFonts w:ascii="Times New Roman" w:hAnsi="Times New Roman" w:cs="Times New Roman"/>
          <w:sz w:val="28"/>
          <w:szCs w:val="28"/>
        </w:rPr>
        <w:t>е</w:t>
      </w:r>
      <w:r w:rsidRPr="004C13C6">
        <w:rPr>
          <w:rFonts w:ascii="Times New Roman" w:hAnsi="Times New Roman" w:cs="Times New Roman"/>
          <w:sz w:val="28"/>
          <w:szCs w:val="28"/>
        </w:rPr>
        <w:t>бований, установленных частью 3 и частью 3.1 настоящего Кодекса при утве</w:t>
      </w:r>
      <w:r w:rsidRPr="004C13C6">
        <w:rPr>
          <w:rFonts w:ascii="Times New Roman" w:hAnsi="Times New Roman" w:cs="Times New Roman"/>
          <w:sz w:val="28"/>
          <w:szCs w:val="28"/>
        </w:rPr>
        <w:t>р</w:t>
      </w:r>
      <w:r w:rsidRPr="004C13C6">
        <w:rPr>
          <w:rFonts w:ascii="Times New Roman" w:hAnsi="Times New Roman" w:cs="Times New Roman"/>
          <w:sz w:val="28"/>
          <w:szCs w:val="28"/>
        </w:rPr>
        <w:t>ждении генерального плана сельского поселения, влечет его ничтожность».</w:t>
      </w:r>
    </w:p>
    <w:p w:rsidR="008572B5" w:rsidRPr="004C13C6" w:rsidRDefault="008572B5" w:rsidP="000B1642">
      <w:pPr>
        <w:spacing w:after="0" w:line="240" w:lineRule="auto"/>
        <w:jc w:val="both"/>
        <w:rPr>
          <w:rFonts w:ascii="Times New Roman" w:hAnsi="Times New Roman" w:cs="Times New Roman"/>
          <w:sz w:val="28"/>
          <w:szCs w:val="28"/>
        </w:rPr>
      </w:pPr>
    </w:p>
    <w:p w:rsidR="008572B5" w:rsidRPr="004C13C6" w:rsidRDefault="008572B5"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E7AD8" w:rsidRPr="004C13C6">
        <w:rPr>
          <w:rFonts w:ascii="Times New Roman" w:hAnsi="Times New Roman" w:cs="Times New Roman"/>
          <w:b/>
          <w:sz w:val="28"/>
          <w:szCs w:val="28"/>
        </w:rPr>
        <w:t>:</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Градостроительный кодекс Российской Федерации" от 29.12.2004 N 190-ФЗ (ред. от 02.08.2019) (с изм. и доп., вступ. в силу с 01.11.2019) //</w:t>
      </w:r>
      <w:r w:rsidRPr="004C13C6">
        <w:rPr>
          <w:rFonts w:ascii="Times New Roman" w:hAnsi="Times New Roman" w:cs="Times New Roman"/>
          <w:sz w:val="28"/>
          <w:szCs w:val="28"/>
          <w:shd w:val="clear" w:color="auto" w:fill="FFFFFF"/>
        </w:rPr>
        <w:t xml:space="preserve"> Росси</w:t>
      </w:r>
      <w:r w:rsidRPr="004C13C6">
        <w:rPr>
          <w:rFonts w:ascii="Times New Roman" w:hAnsi="Times New Roman" w:cs="Times New Roman"/>
          <w:sz w:val="28"/>
          <w:szCs w:val="28"/>
          <w:shd w:val="clear" w:color="auto" w:fill="FFFFFF"/>
        </w:rPr>
        <w:t>й</w:t>
      </w:r>
      <w:r w:rsidRPr="004C13C6">
        <w:rPr>
          <w:rFonts w:ascii="Times New Roman" w:hAnsi="Times New Roman" w:cs="Times New Roman"/>
          <w:sz w:val="28"/>
          <w:szCs w:val="28"/>
          <w:shd w:val="clear" w:color="auto" w:fill="FFFFFF"/>
        </w:rPr>
        <w:t>ской газета от 30 декабря 2004 г. N 290.</w:t>
      </w:r>
    </w:p>
    <w:p w:rsidR="008572B5" w:rsidRPr="004C13C6" w:rsidRDefault="008572B5" w:rsidP="000B1642">
      <w:pPr>
        <w:pStyle w:val="a3"/>
        <w:numPr>
          <w:ilvl w:val="0"/>
          <w:numId w:val="30"/>
        </w:numPr>
        <w:tabs>
          <w:tab w:val="left" w:pos="567"/>
        </w:tabs>
        <w:spacing w:after="0" w:line="240" w:lineRule="auto"/>
        <w:ind w:left="0" w:firstLine="426"/>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"Кодекс административного судопроизводства Российской Федер</w:t>
      </w:r>
      <w:r w:rsidRPr="004C13C6">
        <w:rPr>
          <w:rFonts w:ascii="Times New Roman" w:eastAsia="Times New Roman" w:hAnsi="Times New Roman" w:cs="Times New Roman"/>
          <w:sz w:val="28"/>
          <w:szCs w:val="28"/>
          <w:lang w:eastAsia="ru-RU"/>
        </w:rPr>
        <w:t>а</w:t>
      </w:r>
      <w:r w:rsidRPr="004C13C6">
        <w:rPr>
          <w:rFonts w:ascii="Times New Roman" w:eastAsia="Times New Roman" w:hAnsi="Times New Roman" w:cs="Times New Roman"/>
          <w:sz w:val="28"/>
          <w:szCs w:val="28"/>
          <w:lang w:eastAsia="ru-RU"/>
        </w:rPr>
        <w:t>ции" от 08.03.2015 N 21-Ф</w:t>
      </w:r>
      <w:proofErr w:type="gramStart"/>
      <w:r w:rsidRPr="004C13C6">
        <w:rPr>
          <w:rFonts w:ascii="Times New Roman" w:eastAsia="Times New Roman" w:hAnsi="Times New Roman" w:cs="Times New Roman"/>
          <w:sz w:val="28"/>
          <w:szCs w:val="28"/>
          <w:lang w:eastAsia="ru-RU"/>
        </w:rPr>
        <w:t>З(</w:t>
      </w:r>
      <w:proofErr w:type="gramEnd"/>
      <w:r w:rsidRPr="004C13C6">
        <w:rPr>
          <w:rFonts w:ascii="Times New Roman" w:eastAsia="Times New Roman" w:hAnsi="Times New Roman" w:cs="Times New Roman"/>
          <w:sz w:val="28"/>
          <w:szCs w:val="28"/>
          <w:lang w:eastAsia="ru-RU"/>
        </w:rPr>
        <w:t>ред. от 26.07.2019) // СЗ РФ. – 2015. № 10. – Ст. 1391.</w:t>
      </w:r>
    </w:p>
    <w:p w:rsidR="008572B5" w:rsidRPr="004C13C6" w:rsidRDefault="008572B5" w:rsidP="000B1642">
      <w:pPr>
        <w:pStyle w:val="a3"/>
        <w:numPr>
          <w:ilvl w:val="0"/>
          <w:numId w:val="30"/>
        </w:numPr>
        <w:tabs>
          <w:tab w:val="left" w:pos="567"/>
        </w:tabs>
        <w:spacing w:after="0" w:line="240" w:lineRule="auto"/>
        <w:ind w:left="0" w:firstLine="426"/>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Положение о Государственном комплексе "Завидово" Федеральной службы охраны Российской федерации, утв. Указом Президента Российской Федерации от 18.08.1996 N 1217</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Кузьмич Н.П. Территориальное планирование как важнейший и</w:t>
      </w:r>
      <w:r w:rsidRPr="004C13C6">
        <w:rPr>
          <w:rFonts w:ascii="Times New Roman" w:hAnsi="Times New Roman" w:cs="Times New Roman"/>
          <w:sz w:val="28"/>
          <w:szCs w:val="28"/>
        </w:rPr>
        <w:t>н</w:t>
      </w:r>
      <w:r w:rsidRPr="004C13C6">
        <w:rPr>
          <w:rFonts w:ascii="Times New Roman" w:hAnsi="Times New Roman" w:cs="Times New Roman"/>
          <w:sz w:val="28"/>
          <w:szCs w:val="28"/>
        </w:rPr>
        <w:t>струмент управления территорией//Международный научный журнал «Инн</w:t>
      </w:r>
      <w:r w:rsidRPr="004C13C6">
        <w:rPr>
          <w:rFonts w:ascii="Times New Roman" w:hAnsi="Times New Roman" w:cs="Times New Roman"/>
          <w:sz w:val="28"/>
          <w:szCs w:val="28"/>
        </w:rPr>
        <w:t>о</w:t>
      </w:r>
      <w:r w:rsidRPr="004C13C6">
        <w:rPr>
          <w:rFonts w:ascii="Times New Roman" w:hAnsi="Times New Roman" w:cs="Times New Roman"/>
          <w:sz w:val="28"/>
          <w:szCs w:val="28"/>
        </w:rPr>
        <w:t>вационное развитие» № 5 (22), 2018- С.128.  (128-129)</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Сафина С.С., Дикарева О.А. Экологические аспекты территориальн</w:t>
      </w:r>
      <w:r w:rsidRPr="004C13C6">
        <w:rPr>
          <w:rFonts w:ascii="Times New Roman" w:hAnsi="Times New Roman" w:cs="Times New Roman"/>
          <w:sz w:val="28"/>
          <w:szCs w:val="28"/>
        </w:rPr>
        <w:t>о</w:t>
      </w:r>
      <w:r w:rsidRPr="004C13C6">
        <w:rPr>
          <w:rFonts w:ascii="Times New Roman" w:hAnsi="Times New Roman" w:cs="Times New Roman"/>
          <w:sz w:val="28"/>
          <w:szCs w:val="28"/>
        </w:rPr>
        <w:t>го планирования в России и Германии: возможности для сотрудничества С. 143 (с. 141 –147)// Современные тенденции развития науки и технологий № 12-4, М.: ИП Ткачева Екатерина Петровна, 2016. – С.143.</w:t>
      </w:r>
    </w:p>
    <w:p w:rsidR="008572B5" w:rsidRPr="004C13C6" w:rsidRDefault="008572B5" w:rsidP="000B1642">
      <w:pPr>
        <w:pStyle w:val="a3"/>
        <w:numPr>
          <w:ilvl w:val="0"/>
          <w:numId w:val="30"/>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lastRenderedPageBreak/>
        <w:t>Шабанова М.М., Абдуллаев Р.М. Генеральный план развития города как эффективный инструмент муниципального управления // Проблемы теории и практики управления развитием социально-экономических систем Сборник научных трудов XIII Всероссийской научно-практической конференции М.:</w:t>
      </w:r>
      <w:r w:rsidR="001E7AD8" w:rsidRPr="004C13C6">
        <w:rPr>
          <w:rFonts w:ascii="Times New Roman" w:hAnsi="Times New Roman" w:cs="Times New Roman"/>
          <w:sz w:val="28"/>
          <w:szCs w:val="28"/>
        </w:rPr>
        <w:t xml:space="preserve"> </w:t>
      </w:r>
      <w:r w:rsidRPr="004C13C6">
        <w:rPr>
          <w:rFonts w:ascii="Times New Roman" w:hAnsi="Times New Roman" w:cs="Times New Roman"/>
          <w:sz w:val="28"/>
          <w:szCs w:val="28"/>
        </w:rPr>
        <w:t>Типография ФОРМАТ, -2016. – С. 258 (с. 258-260)</w:t>
      </w:r>
    </w:p>
    <w:p w:rsidR="008572B5" w:rsidRPr="004C13C6" w:rsidRDefault="008572B5" w:rsidP="000B1642">
      <w:pPr>
        <w:pStyle w:val="2"/>
        <w:keepNext w:val="0"/>
        <w:keepLines w:val="0"/>
        <w:numPr>
          <w:ilvl w:val="0"/>
          <w:numId w:val="30"/>
        </w:numPr>
        <w:shd w:val="clear" w:color="auto" w:fill="FFFFFF"/>
        <w:spacing w:before="0" w:line="240" w:lineRule="auto"/>
        <w:ind w:left="0" w:firstLine="426"/>
        <w:jc w:val="both"/>
        <w:rPr>
          <w:rFonts w:ascii="Times New Roman" w:hAnsi="Times New Roman" w:cs="Times New Roman"/>
          <w:b w:val="0"/>
          <w:color w:val="auto"/>
          <w:sz w:val="28"/>
          <w:szCs w:val="28"/>
        </w:rPr>
      </w:pPr>
      <w:r w:rsidRPr="004C13C6">
        <w:rPr>
          <w:rFonts w:ascii="Times New Roman" w:hAnsi="Times New Roman" w:cs="Times New Roman"/>
          <w:b w:val="0"/>
          <w:color w:val="auto"/>
          <w:sz w:val="28"/>
          <w:szCs w:val="28"/>
        </w:rPr>
        <w:t>Постановление Пленума Верховного Суда РФ от 27 сентября 2016 г. № 36 “О некоторых вопросах применения судами Кодекса административного судопроизводства Российской Федерации” // «Российская газета» - 2016. № 222.</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Тверского областного суда от 15 апреля 2019 года по делу № 3А-11/2019 // </w:t>
      </w:r>
      <w:r w:rsidRPr="004C13C6">
        <w:rPr>
          <w:rFonts w:ascii="Times New Roman" w:eastAsia="Times New Roman" w:hAnsi="Times New Roman" w:cs="Times New Roman"/>
          <w:kern w:val="36"/>
          <w:sz w:val="28"/>
          <w:szCs w:val="28"/>
        </w:rPr>
        <w:t xml:space="preserve">Судебные и нормативные акты РФ – Суды общей юрисдикции [Электронный ресурс] // </w:t>
      </w:r>
      <w:r w:rsidRPr="004C13C6">
        <w:rPr>
          <w:rFonts w:ascii="Times New Roman" w:eastAsia="Times New Roman" w:hAnsi="Times New Roman" w:cs="Times New Roman"/>
          <w:kern w:val="36"/>
          <w:sz w:val="28"/>
          <w:szCs w:val="28"/>
          <w:lang w:val="en-US"/>
        </w:rPr>
        <w:t>URL</w:t>
      </w:r>
      <w:r w:rsidRPr="004C13C6">
        <w:rPr>
          <w:rFonts w:ascii="Times New Roman" w:eastAsia="Times New Roman" w:hAnsi="Times New Roman" w:cs="Times New Roman"/>
          <w:kern w:val="36"/>
          <w:sz w:val="28"/>
          <w:szCs w:val="28"/>
        </w:rPr>
        <w:t xml:space="preserve">: </w:t>
      </w:r>
      <w:r w:rsidRPr="004C13C6">
        <w:rPr>
          <w:rFonts w:ascii="Times New Roman" w:eastAsia="Times New Roman" w:hAnsi="Times New Roman" w:cs="Times New Roman"/>
          <w:kern w:val="36"/>
          <w:sz w:val="28"/>
          <w:szCs w:val="28"/>
          <w:lang w:val="en-US"/>
        </w:rPr>
        <w:t>sudact</w:t>
      </w:r>
      <w:r w:rsidRPr="004C13C6">
        <w:rPr>
          <w:rFonts w:ascii="Times New Roman" w:eastAsia="Times New Roman" w:hAnsi="Times New Roman" w:cs="Times New Roman"/>
          <w:kern w:val="36"/>
          <w:sz w:val="28"/>
          <w:szCs w:val="28"/>
        </w:rPr>
        <w:t>.</w:t>
      </w:r>
      <w:r w:rsidRPr="004C13C6">
        <w:rPr>
          <w:rFonts w:ascii="Times New Roman" w:eastAsia="Times New Roman" w:hAnsi="Times New Roman" w:cs="Times New Roman"/>
          <w:kern w:val="36"/>
          <w:sz w:val="28"/>
          <w:szCs w:val="28"/>
          <w:lang w:val="en-US"/>
        </w:rPr>
        <w:t>ru</w:t>
      </w:r>
      <w:r w:rsidRPr="004C13C6">
        <w:rPr>
          <w:rFonts w:ascii="Times New Roman" w:eastAsia="Times New Roman" w:hAnsi="Times New Roman" w:cs="Times New Roman"/>
          <w:kern w:val="36"/>
          <w:sz w:val="28"/>
          <w:szCs w:val="28"/>
        </w:rPr>
        <w:t xml:space="preserve"> (дата обращения 30.10.2019)</w:t>
      </w:r>
      <w:r w:rsidRPr="004C13C6">
        <w:rPr>
          <w:rFonts w:ascii="Times New Roman" w:hAnsi="Times New Roman" w:cs="Times New Roman"/>
          <w:sz w:val="28"/>
          <w:szCs w:val="28"/>
        </w:rPr>
        <w:t>.</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Тверского областного суда от 4 сентября 2017 года по делу № 3А-83/2017 // </w:t>
      </w:r>
      <w:r w:rsidRPr="004C13C6">
        <w:rPr>
          <w:rFonts w:ascii="Times New Roman" w:eastAsia="Times New Roman" w:hAnsi="Times New Roman" w:cs="Times New Roman"/>
          <w:kern w:val="36"/>
          <w:sz w:val="28"/>
          <w:szCs w:val="28"/>
        </w:rPr>
        <w:t xml:space="preserve">Судебные и нормативные акты РФ – Суды общей юрисдикции [Электронный ресурс] // </w:t>
      </w:r>
      <w:r w:rsidRPr="004C13C6">
        <w:rPr>
          <w:rFonts w:ascii="Times New Roman" w:eastAsia="Times New Roman" w:hAnsi="Times New Roman" w:cs="Times New Roman"/>
          <w:kern w:val="36"/>
          <w:sz w:val="28"/>
          <w:szCs w:val="28"/>
          <w:lang w:val="en-US"/>
        </w:rPr>
        <w:t>URL</w:t>
      </w:r>
      <w:r w:rsidRPr="004C13C6">
        <w:rPr>
          <w:rFonts w:ascii="Times New Roman" w:eastAsia="Times New Roman" w:hAnsi="Times New Roman" w:cs="Times New Roman"/>
          <w:kern w:val="36"/>
          <w:sz w:val="28"/>
          <w:szCs w:val="28"/>
        </w:rPr>
        <w:t xml:space="preserve">: </w:t>
      </w:r>
      <w:r w:rsidRPr="004C13C6">
        <w:rPr>
          <w:rFonts w:ascii="Times New Roman" w:eastAsia="Times New Roman" w:hAnsi="Times New Roman" w:cs="Times New Roman"/>
          <w:kern w:val="36"/>
          <w:sz w:val="28"/>
          <w:szCs w:val="28"/>
          <w:lang w:val="en-US"/>
        </w:rPr>
        <w:t>sudact</w:t>
      </w:r>
      <w:r w:rsidRPr="004C13C6">
        <w:rPr>
          <w:rFonts w:ascii="Times New Roman" w:eastAsia="Times New Roman" w:hAnsi="Times New Roman" w:cs="Times New Roman"/>
          <w:kern w:val="36"/>
          <w:sz w:val="28"/>
          <w:szCs w:val="28"/>
        </w:rPr>
        <w:t>.</w:t>
      </w:r>
      <w:r w:rsidRPr="004C13C6">
        <w:rPr>
          <w:rFonts w:ascii="Times New Roman" w:eastAsia="Times New Roman" w:hAnsi="Times New Roman" w:cs="Times New Roman"/>
          <w:kern w:val="36"/>
          <w:sz w:val="28"/>
          <w:szCs w:val="28"/>
          <w:lang w:val="en-US"/>
        </w:rPr>
        <w:t>ru</w:t>
      </w:r>
      <w:r w:rsidRPr="004C13C6">
        <w:rPr>
          <w:rFonts w:ascii="Times New Roman" w:eastAsia="Times New Roman" w:hAnsi="Times New Roman" w:cs="Times New Roman"/>
          <w:kern w:val="36"/>
          <w:sz w:val="28"/>
          <w:szCs w:val="28"/>
        </w:rPr>
        <w:t xml:space="preserve"> (дата обращения 30.10.2019)</w:t>
      </w:r>
      <w:r w:rsidRPr="004C13C6">
        <w:rPr>
          <w:rFonts w:ascii="Times New Roman" w:hAnsi="Times New Roman" w:cs="Times New Roman"/>
          <w:sz w:val="28"/>
          <w:szCs w:val="28"/>
        </w:rPr>
        <w:t xml:space="preserve">. </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Тверского областного суда от 23 декабря 2016 года по делу № 3А-141/2016 // </w:t>
      </w:r>
      <w:r w:rsidRPr="004C13C6">
        <w:rPr>
          <w:rFonts w:ascii="Times New Roman" w:eastAsia="Times New Roman" w:hAnsi="Times New Roman" w:cs="Times New Roman"/>
          <w:kern w:val="36"/>
          <w:sz w:val="28"/>
          <w:szCs w:val="28"/>
        </w:rPr>
        <w:t>Судебные и нормативные акты РФ – Суды общей юрисди</w:t>
      </w:r>
      <w:r w:rsidRPr="004C13C6">
        <w:rPr>
          <w:rFonts w:ascii="Times New Roman" w:eastAsia="Times New Roman" w:hAnsi="Times New Roman" w:cs="Times New Roman"/>
          <w:kern w:val="36"/>
          <w:sz w:val="28"/>
          <w:szCs w:val="28"/>
        </w:rPr>
        <w:t>к</w:t>
      </w:r>
      <w:r w:rsidRPr="004C13C6">
        <w:rPr>
          <w:rFonts w:ascii="Times New Roman" w:eastAsia="Times New Roman" w:hAnsi="Times New Roman" w:cs="Times New Roman"/>
          <w:kern w:val="36"/>
          <w:sz w:val="28"/>
          <w:szCs w:val="28"/>
        </w:rPr>
        <w:t xml:space="preserve">ции [Электронный ресурс] // </w:t>
      </w:r>
      <w:r w:rsidRPr="004C13C6">
        <w:rPr>
          <w:rFonts w:ascii="Times New Roman" w:eastAsia="Times New Roman" w:hAnsi="Times New Roman" w:cs="Times New Roman"/>
          <w:kern w:val="36"/>
          <w:sz w:val="28"/>
          <w:szCs w:val="28"/>
          <w:lang w:val="en-US"/>
        </w:rPr>
        <w:t>URL</w:t>
      </w:r>
      <w:r w:rsidRPr="004C13C6">
        <w:rPr>
          <w:rFonts w:ascii="Times New Roman" w:eastAsia="Times New Roman" w:hAnsi="Times New Roman" w:cs="Times New Roman"/>
          <w:kern w:val="36"/>
          <w:sz w:val="28"/>
          <w:szCs w:val="28"/>
        </w:rPr>
        <w:t xml:space="preserve">: </w:t>
      </w:r>
      <w:r w:rsidRPr="004C13C6">
        <w:rPr>
          <w:rFonts w:ascii="Times New Roman" w:eastAsia="Times New Roman" w:hAnsi="Times New Roman" w:cs="Times New Roman"/>
          <w:kern w:val="36"/>
          <w:sz w:val="28"/>
          <w:szCs w:val="28"/>
          <w:lang w:val="en-US"/>
        </w:rPr>
        <w:t>sudact</w:t>
      </w:r>
      <w:r w:rsidRPr="004C13C6">
        <w:rPr>
          <w:rFonts w:ascii="Times New Roman" w:eastAsia="Times New Roman" w:hAnsi="Times New Roman" w:cs="Times New Roman"/>
          <w:kern w:val="36"/>
          <w:sz w:val="28"/>
          <w:szCs w:val="28"/>
        </w:rPr>
        <w:t>.</w:t>
      </w:r>
      <w:r w:rsidRPr="004C13C6">
        <w:rPr>
          <w:rFonts w:ascii="Times New Roman" w:eastAsia="Times New Roman" w:hAnsi="Times New Roman" w:cs="Times New Roman"/>
          <w:kern w:val="36"/>
          <w:sz w:val="28"/>
          <w:szCs w:val="28"/>
          <w:lang w:val="en-US"/>
        </w:rPr>
        <w:t>ru</w:t>
      </w:r>
      <w:r w:rsidRPr="004C13C6">
        <w:rPr>
          <w:rFonts w:ascii="Times New Roman" w:eastAsia="Times New Roman" w:hAnsi="Times New Roman" w:cs="Times New Roman"/>
          <w:kern w:val="36"/>
          <w:sz w:val="28"/>
          <w:szCs w:val="28"/>
        </w:rPr>
        <w:t xml:space="preserve"> (дата обращения 05.11.2019)</w:t>
      </w:r>
      <w:r w:rsidRPr="004C13C6">
        <w:rPr>
          <w:rFonts w:ascii="Times New Roman" w:hAnsi="Times New Roman" w:cs="Times New Roman"/>
          <w:sz w:val="28"/>
          <w:szCs w:val="28"/>
        </w:rPr>
        <w:t xml:space="preserve">. </w:t>
      </w:r>
    </w:p>
    <w:p w:rsidR="008572B5" w:rsidRPr="004C13C6" w:rsidRDefault="008572B5" w:rsidP="000B1642">
      <w:pPr>
        <w:pStyle w:val="a3"/>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Апелляционное определение Тверского областного суда от 04.03.2015 по делу N 33-703</w:t>
      </w:r>
    </w:p>
    <w:p w:rsidR="00090B6E" w:rsidRPr="004C13C6" w:rsidRDefault="00090B6E" w:rsidP="000B1642">
      <w:pPr>
        <w:pStyle w:val="-2"/>
        <w:ind w:firstLine="0"/>
        <w:rPr>
          <w:i w:val="0"/>
          <w:sz w:val="28"/>
          <w:szCs w:val="28"/>
        </w:rPr>
      </w:pPr>
    </w:p>
    <w:p w:rsidR="008572B5" w:rsidRPr="004C13C6" w:rsidRDefault="008572B5" w:rsidP="009E785C">
      <w:pPr>
        <w:pStyle w:val="-2"/>
        <w:ind w:firstLine="454"/>
        <w:rPr>
          <w:sz w:val="28"/>
          <w:szCs w:val="28"/>
        </w:rPr>
      </w:pPr>
      <w:r w:rsidRPr="004C13C6">
        <w:rPr>
          <w:sz w:val="28"/>
          <w:szCs w:val="28"/>
        </w:rPr>
        <w:t xml:space="preserve">Об авторах: </w:t>
      </w:r>
    </w:p>
    <w:p w:rsidR="008572B5" w:rsidRPr="004C13C6" w:rsidRDefault="00090B6E" w:rsidP="000B1642">
      <w:pPr>
        <w:pStyle w:val="-2"/>
        <w:spacing w:after="0"/>
        <w:ind w:firstLine="0"/>
        <w:rPr>
          <w:i w:val="0"/>
          <w:sz w:val="28"/>
          <w:szCs w:val="28"/>
        </w:rPr>
      </w:pPr>
      <w:r w:rsidRPr="004C13C6">
        <w:rPr>
          <w:i w:val="0"/>
          <w:sz w:val="28"/>
          <w:szCs w:val="28"/>
        </w:rPr>
        <w:t xml:space="preserve">      </w:t>
      </w:r>
      <w:r w:rsidR="008572B5" w:rsidRPr="004C13C6">
        <w:rPr>
          <w:i w:val="0"/>
          <w:sz w:val="28"/>
          <w:szCs w:val="28"/>
        </w:rPr>
        <w:t>САЛЬНИКОВ Владислав Игоревич – студент 3 курса юридического</w:t>
      </w:r>
    </w:p>
    <w:p w:rsidR="008572B5" w:rsidRDefault="008572B5" w:rsidP="001B50F4">
      <w:pPr>
        <w:pStyle w:val="-2"/>
        <w:spacing w:after="0"/>
        <w:ind w:firstLine="0"/>
        <w:rPr>
          <w:rStyle w:val="a4"/>
          <w:i w:val="0"/>
          <w:color w:val="auto"/>
          <w:sz w:val="28"/>
          <w:szCs w:val="28"/>
        </w:rPr>
      </w:pPr>
      <w:r w:rsidRPr="004C13C6">
        <w:rPr>
          <w:i w:val="0"/>
          <w:sz w:val="28"/>
          <w:szCs w:val="28"/>
        </w:rPr>
        <w:t>факультета</w:t>
      </w:r>
      <w:r w:rsidRPr="004C13C6">
        <w:rPr>
          <w:i w:val="0"/>
          <w:iCs/>
          <w:sz w:val="28"/>
          <w:szCs w:val="28"/>
        </w:rPr>
        <w:t xml:space="preserve"> Тверского государственного университета (170100, г. Тверь, ул. Желябова, 33</w:t>
      </w:r>
      <w:r w:rsidRPr="004C13C6">
        <w:rPr>
          <w:i w:val="0"/>
          <w:sz w:val="28"/>
          <w:szCs w:val="28"/>
        </w:rPr>
        <w:t xml:space="preserve">), </w:t>
      </w:r>
      <w:r w:rsidRPr="004C13C6">
        <w:rPr>
          <w:i w:val="0"/>
          <w:sz w:val="28"/>
          <w:szCs w:val="28"/>
          <w:lang w:val="en-US"/>
        </w:rPr>
        <w:t>e</w:t>
      </w:r>
      <w:r w:rsidRPr="004C13C6">
        <w:rPr>
          <w:i w:val="0"/>
          <w:sz w:val="28"/>
          <w:szCs w:val="28"/>
        </w:rPr>
        <w:t>-</w:t>
      </w:r>
      <w:r w:rsidRPr="004C13C6">
        <w:rPr>
          <w:i w:val="0"/>
          <w:sz w:val="28"/>
          <w:szCs w:val="28"/>
          <w:lang w:val="en-US"/>
        </w:rPr>
        <w:t>mail</w:t>
      </w:r>
      <w:r w:rsidRPr="004C13C6">
        <w:rPr>
          <w:i w:val="0"/>
          <w:sz w:val="28"/>
          <w:szCs w:val="28"/>
        </w:rPr>
        <w:t xml:space="preserve">: </w:t>
      </w:r>
      <w:hyperlink r:id="rId110" w:history="1">
        <w:r w:rsidRPr="004C13C6">
          <w:rPr>
            <w:rStyle w:val="a4"/>
            <w:i w:val="0"/>
            <w:color w:val="auto"/>
            <w:sz w:val="28"/>
            <w:szCs w:val="28"/>
            <w:lang w:val="en-US"/>
          </w:rPr>
          <w:t>visalnickov</w:t>
        </w:r>
        <w:r w:rsidRPr="004C13C6">
          <w:rPr>
            <w:rStyle w:val="a4"/>
            <w:i w:val="0"/>
            <w:color w:val="auto"/>
            <w:sz w:val="28"/>
            <w:szCs w:val="28"/>
          </w:rPr>
          <w:t>99@</w:t>
        </w:r>
        <w:r w:rsidRPr="004C13C6">
          <w:rPr>
            <w:rStyle w:val="a4"/>
            <w:i w:val="0"/>
            <w:color w:val="auto"/>
            <w:sz w:val="28"/>
            <w:szCs w:val="28"/>
            <w:lang w:val="en-US"/>
          </w:rPr>
          <w:t>gmail</w:t>
        </w:r>
        <w:r w:rsidRPr="004C13C6">
          <w:rPr>
            <w:rStyle w:val="a4"/>
            <w:i w:val="0"/>
            <w:color w:val="auto"/>
            <w:sz w:val="28"/>
            <w:szCs w:val="28"/>
          </w:rPr>
          <w:t>.</w:t>
        </w:r>
        <w:r w:rsidRPr="004C13C6">
          <w:rPr>
            <w:rStyle w:val="a4"/>
            <w:i w:val="0"/>
            <w:color w:val="auto"/>
            <w:sz w:val="28"/>
            <w:szCs w:val="28"/>
            <w:lang w:val="en-US"/>
          </w:rPr>
          <w:t>com</w:t>
        </w:r>
      </w:hyperlink>
    </w:p>
    <w:p w:rsidR="001B50F4" w:rsidRPr="001B50F4" w:rsidRDefault="001B50F4" w:rsidP="001B50F4">
      <w:pPr>
        <w:pStyle w:val="-2"/>
        <w:spacing w:after="0"/>
        <w:ind w:firstLine="0"/>
        <w:rPr>
          <w:i w:val="0"/>
          <w:sz w:val="28"/>
          <w:szCs w:val="28"/>
        </w:rPr>
      </w:pPr>
    </w:p>
    <w:p w:rsidR="008572B5" w:rsidRDefault="008572B5" w:rsidP="001B50F4">
      <w:pPr>
        <w:shd w:val="clear" w:color="auto" w:fill="FFFFFF"/>
        <w:spacing w:after="0" w:line="240" w:lineRule="auto"/>
        <w:jc w:val="both"/>
        <w:rPr>
          <w:rStyle w:val="a4"/>
          <w:rFonts w:ascii="Times New Roman" w:eastAsia="Times New Roman" w:hAnsi="Times New Roman" w:cs="Times New Roman"/>
          <w:color w:val="auto"/>
          <w:sz w:val="28"/>
          <w:szCs w:val="28"/>
          <w:lang w:eastAsia="ru-RU"/>
        </w:rPr>
      </w:pPr>
      <w:r w:rsidRPr="004C13C6">
        <w:rPr>
          <w:rFonts w:ascii="Times New Roman" w:hAnsi="Times New Roman" w:cs="Times New Roman"/>
          <w:sz w:val="28"/>
          <w:szCs w:val="28"/>
        </w:rPr>
        <w:t>ФЕОКТИСТОВ Павел Алексеевич – студент 3 курса юридического факул</w:t>
      </w:r>
      <w:r w:rsidRPr="004C13C6">
        <w:rPr>
          <w:rFonts w:ascii="Times New Roman" w:hAnsi="Times New Roman" w:cs="Times New Roman"/>
          <w:sz w:val="28"/>
          <w:szCs w:val="28"/>
        </w:rPr>
        <w:t>ь</w:t>
      </w:r>
      <w:r w:rsidRPr="004C13C6">
        <w:rPr>
          <w:rFonts w:ascii="Times New Roman" w:hAnsi="Times New Roman" w:cs="Times New Roman"/>
          <w:sz w:val="28"/>
          <w:szCs w:val="28"/>
        </w:rPr>
        <w:t>тета</w:t>
      </w:r>
      <w:r w:rsidRPr="004C13C6">
        <w:rPr>
          <w:rFonts w:ascii="Times New Roman" w:hAnsi="Times New Roman" w:cs="Times New Roman"/>
          <w:iCs/>
          <w:sz w:val="28"/>
          <w:szCs w:val="28"/>
        </w:rPr>
        <w:t xml:space="preserve"> Тверского государственного университета (170100, г. Тверь, ул. Желябова, 33</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11" w:history="1">
        <w:r w:rsidRPr="004C13C6">
          <w:rPr>
            <w:rStyle w:val="a4"/>
            <w:rFonts w:ascii="Times New Roman" w:eastAsia="Times New Roman" w:hAnsi="Times New Roman" w:cs="Times New Roman"/>
            <w:color w:val="auto"/>
            <w:sz w:val="28"/>
            <w:szCs w:val="28"/>
            <w:lang w:val="en-US" w:eastAsia="ru-RU"/>
          </w:rPr>
          <w:t>feoctistov</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pavel</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alx</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gmail</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com</w:t>
        </w:r>
      </w:hyperlink>
    </w:p>
    <w:p w:rsidR="001B50F4" w:rsidRPr="001B50F4" w:rsidRDefault="001B50F4" w:rsidP="001B50F4">
      <w:pPr>
        <w:shd w:val="clear" w:color="auto" w:fill="FFFFFF"/>
        <w:spacing w:after="0" w:line="240" w:lineRule="auto"/>
        <w:jc w:val="both"/>
        <w:rPr>
          <w:rFonts w:ascii="Times New Roman" w:eastAsia="Times New Roman" w:hAnsi="Times New Roman" w:cs="Times New Roman"/>
          <w:sz w:val="28"/>
          <w:szCs w:val="28"/>
          <w:lang w:eastAsia="ru-RU"/>
        </w:rPr>
      </w:pPr>
    </w:p>
    <w:p w:rsidR="008572B5" w:rsidRPr="004C13C6" w:rsidRDefault="008572B5" w:rsidP="000B1642">
      <w:pPr>
        <w:shd w:val="clear" w:color="auto" w:fill="FFFFFF"/>
        <w:spacing w:after="0" w:line="240" w:lineRule="auto"/>
        <w:jc w:val="both"/>
        <w:rPr>
          <w:rFonts w:ascii="Times New Roman" w:hAnsi="Times New Roman" w:cs="Times New Roman"/>
          <w:sz w:val="28"/>
          <w:szCs w:val="28"/>
        </w:rPr>
      </w:pPr>
      <w:r w:rsidRPr="004C13C6">
        <w:rPr>
          <w:rFonts w:ascii="Times New Roman" w:eastAsia="Times New Roman" w:hAnsi="Times New Roman" w:cs="Times New Roman"/>
          <w:sz w:val="28"/>
          <w:szCs w:val="28"/>
          <w:lang w:eastAsia="ru-RU"/>
        </w:rPr>
        <w:t>ЦАРЁВА Александра Валерьевна</w:t>
      </w:r>
      <w:r w:rsidRPr="004C13C6">
        <w:rPr>
          <w:rFonts w:ascii="Times New Roman" w:hAnsi="Times New Roman" w:cs="Times New Roman"/>
          <w:sz w:val="28"/>
          <w:szCs w:val="28"/>
        </w:rPr>
        <w:t xml:space="preserve"> – студентка 3 курса юридического ф</w:t>
      </w:r>
      <w:r w:rsidRPr="004C13C6">
        <w:rPr>
          <w:rFonts w:ascii="Times New Roman" w:hAnsi="Times New Roman" w:cs="Times New Roman"/>
          <w:sz w:val="28"/>
          <w:szCs w:val="28"/>
        </w:rPr>
        <w:t>а</w:t>
      </w:r>
      <w:r w:rsidRPr="004C13C6">
        <w:rPr>
          <w:rFonts w:ascii="Times New Roman" w:hAnsi="Times New Roman" w:cs="Times New Roman"/>
          <w:sz w:val="28"/>
          <w:szCs w:val="28"/>
        </w:rPr>
        <w:t>культета</w:t>
      </w:r>
      <w:r w:rsidRPr="004C13C6">
        <w:rPr>
          <w:rFonts w:ascii="Times New Roman" w:hAnsi="Times New Roman" w:cs="Times New Roman"/>
          <w:iCs/>
          <w:sz w:val="28"/>
          <w:szCs w:val="28"/>
        </w:rPr>
        <w:t xml:space="preserve"> Тверского государственного университета (170100, г. Тверь, ул. Жел</w:t>
      </w:r>
      <w:r w:rsidRPr="004C13C6">
        <w:rPr>
          <w:rFonts w:ascii="Times New Roman" w:hAnsi="Times New Roman" w:cs="Times New Roman"/>
          <w:iCs/>
          <w:sz w:val="28"/>
          <w:szCs w:val="28"/>
        </w:rPr>
        <w:t>я</w:t>
      </w:r>
      <w:r w:rsidRPr="004C13C6">
        <w:rPr>
          <w:rFonts w:ascii="Times New Roman" w:hAnsi="Times New Roman" w:cs="Times New Roman"/>
          <w:iCs/>
          <w:sz w:val="28"/>
          <w:szCs w:val="28"/>
        </w:rPr>
        <w:t>бова, 33</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12" w:history="1">
        <w:r w:rsidRPr="004C13C6">
          <w:rPr>
            <w:rStyle w:val="a4"/>
            <w:rFonts w:ascii="Times New Roman" w:hAnsi="Times New Roman" w:cs="Times New Roman"/>
            <w:color w:val="auto"/>
            <w:sz w:val="28"/>
            <w:szCs w:val="28"/>
            <w:lang w:val="en-US"/>
          </w:rPr>
          <w:t>tsareva</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alexandr</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p>
    <w:p w:rsidR="008572B5" w:rsidRPr="004C13C6" w:rsidRDefault="008572B5" w:rsidP="000B1642">
      <w:pPr>
        <w:pStyle w:val="aa"/>
        <w:spacing w:before="0" w:beforeAutospacing="0" w:after="0" w:afterAutospacing="0"/>
        <w:jc w:val="both"/>
        <w:rPr>
          <w:i/>
          <w:iCs/>
          <w:sz w:val="28"/>
          <w:szCs w:val="28"/>
        </w:rPr>
      </w:pPr>
      <w:r w:rsidRPr="004C13C6">
        <w:rPr>
          <w:i/>
          <w:iCs/>
          <w:sz w:val="28"/>
          <w:szCs w:val="28"/>
        </w:rPr>
        <w:t xml:space="preserve">   </w:t>
      </w:r>
    </w:p>
    <w:p w:rsidR="008572B5" w:rsidRPr="004C13C6" w:rsidRDefault="008E75B0" w:rsidP="001B50F4">
      <w:pPr>
        <w:pStyle w:val="aa"/>
        <w:spacing w:before="0" w:beforeAutospacing="0" w:after="120" w:afterAutospacing="0"/>
        <w:jc w:val="both"/>
        <w:rPr>
          <w:i/>
          <w:iCs/>
          <w:sz w:val="28"/>
          <w:szCs w:val="28"/>
        </w:rPr>
      </w:pPr>
      <w:r w:rsidRPr="004C13C6">
        <w:rPr>
          <w:i/>
          <w:iCs/>
          <w:sz w:val="28"/>
          <w:szCs w:val="28"/>
        </w:rPr>
        <w:t xml:space="preserve"> </w:t>
      </w:r>
      <w:r w:rsidR="008572B5" w:rsidRPr="004C13C6">
        <w:rPr>
          <w:i/>
          <w:iCs/>
          <w:sz w:val="28"/>
          <w:szCs w:val="28"/>
        </w:rPr>
        <w:t>Научный руководитель:</w:t>
      </w:r>
    </w:p>
    <w:p w:rsidR="008572B5" w:rsidRPr="004C13C6" w:rsidRDefault="008572B5" w:rsidP="000B1642">
      <w:pPr>
        <w:shd w:val="clear" w:color="auto" w:fill="FFFFFF"/>
        <w:spacing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Pr="004C13C6">
        <w:rPr>
          <w:rFonts w:ascii="Times New Roman" w:hAnsi="Times New Roman" w:cs="Times New Roman"/>
          <w:iCs/>
          <w:sz w:val="28"/>
          <w:szCs w:val="28"/>
        </w:rPr>
        <w:t>с</w:t>
      </w:r>
      <w:r w:rsidRPr="004C13C6">
        <w:rPr>
          <w:rFonts w:ascii="Times New Roman" w:hAnsi="Times New Roman" w:cs="Times New Roman"/>
          <w:iCs/>
          <w:sz w:val="28"/>
          <w:szCs w:val="28"/>
        </w:rPr>
        <w:t xml:space="preserve">сиональной деятельности </w:t>
      </w: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w:t>
      </w:r>
      <w:r w:rsidRPr="004C13C6">
        <w:rPr>
          <w:rFonts w:ascii="Times New Roman" w:hAnsi="Times New Roman" w:cs="Times New Roman"/>
          <w:iCs/>
          <w:sz w:val="28"/>
          <w:szCs w:val="28"/>
        </w:rPr>
        <w:t>Тверского государственного универс</w:t>
      </w:r>
      <w:r w:rsidRPr="004C13C6">
        <w:rPr>
          <w:rFonts w:ascii="Times New Roman" w:hAnsi="Times New Roman" w:cs="Times New Roman"/>
          <w:iCs/>
          <w:sz w:val="28"/>
          <w:szCs w:val="28"/>
        </w:rPr>
        <w:t>и</w:t>
      </w:r>
      <w:r w:rsidRPr="004C13C6">
        <w:rPr>
          <w:rFonts w:ascii="Times New Roman" w:hAnsi="Times New Roman" w:cs="Times New Roman"/>
          <w:iCs/>
          <w:sz w:val="28"/>
          <w:szCs w:val="28"/>
        </w:rPr>
        <w:t>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113" w:history="1">
        <w:r w:rsidRPr="004C13C6">
          <w:rPr>
            <w:rStyle w:val="a4"/>
            <w:rFonts w:ascii="Times New Roman" w:hAnsi="Times New Roman" w:cs="Times New Roman"/>
            <w:color w:val="auto"/>
            <w:sz w:val="28"/>
            <w:szCs w:val="28"/>
            <w:lang w:val="en-US"/>
          </w:rPr>
          <w:t>Vasilchuk.74@mail.ru</w:t>
        </w:r>
      </w:hyperlink>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val="en-US" w:eastAsia="ru-RU"/>
        </w:rPr>
      </w:pPr>
    </w:p>
    <w:p w:rsidR="008572B5" w:rsidRDefault="008572B5" w:rsidP="000B1642">
      <w:pPr>
        <w:spacing w:after="0" w:line="240" w:lineRule="auto"/>
        <w:jc w:val="both"/>
        <w:rPr>
          <w:rFonts w:ascii="Times New Roman" w:eastAsia="Times New Roman" w:hAnsi="Times New Roman" w:cs="Times New Roman"/>
          <w:sz w:val="28"/>
          <w:szCs w:val="28"/>
          <w:lang w:eastAsia="ru-RU"/>
        </w:rPr>
      </w:pPr>
    </w:p>
    <w:p w:rsidR="001B50F4" w:rsidRDefault="001B50F4" w:rsidP="000B1642">
      <w:pPr>
        <w:spacing w:after="0" w:line="240" w:lineRule="auto"/>
        <w:jc w:val="both"/>
        <w:rPr>
          <w:rFonts w:ascii="Times New Roman" w:eastAsia="Times New Roman" w:hAnsi="Times New Roman" w:cs="Times New Roman"/>
          <w:sz w:val="28"/>
          <w:szCs w:val="28"/>
          <w:lang w:eastAsia="ru-RU"/>
        </w:rPr>
      </w:pPr>
    </w:p>
    <w:p w:rsidR="001B50F4" w:rsidRDefault="001B50F4" w:rsidP="000B1642">
      <w:pPr>
        <w:spacing w:after="0" w:line="240" w:lineRule="auto"/>
        <w:jc w:val="both"/>
        <w:rPr>
          <w:rFonts w:ascii="Times New Roman" w:eastAsia="Times New Roman" w:hAnsi="Times New Roman" w:cs="Times New Roman"/>
          <w:sz w:val="28"/>
          <w:szCs w:val="28"/>
          <w:lang w:eastAsia="ru-RU"/>
        </w:rPr>
      </w:pPr>
    </w:p>
    <w:p w:rsidR="001B50F4" w:rsidRDefault="001B50F4" w:rsidP="000B1642">
      <w:pPr>
        <w:spacing w:after="0" w:line="240" w:lineRule="auto"/>
        <w:jc w:val="both"/>
        <w:rPr>
          <w:rFonts w:ascii="Times New Roman" w:eastAsia="Times New Roman" w:hAnsi="Times New Roman" w:cs="Times New Roman"/>
          <w:sz w:val="28"/>
          <w:szCs w:val="28"/>
          <w:lang w:eastAsia="ru-RU"/>
        </w:rPr>
      </w:pPr>
    </w:p>
    <w:p w:rsidR="001B50F4" w:rsidRPr="001B50F4" w:rsidRDefault="001B50F4" w:rsidP="000B1642">
      <w:pPr>
        <w:spacing w:after="0" w:line="240" w:lineRule="auto"/>
        <w:jc w:val="both"/>
        <w:rPr>
          <w:rFonts w:ascii="Times New Roman" w:eastAsia="Times New Roman" w:hAnsi="Times New Roman" w:cs="Times New Roman"/>
          <w:sz w:val="28"/>
          <w:szCs w:val="28"/>
          <w:lang w:eastAsia="ru-RU"/>
        </w:rPr>
      </w:pPr>
    </w:p>
    <w:p w:rsidR="008572B5" w:rsidRPr="004C13C6" w:rsidRDefault="008572B5" w:rsidP="000B1642">
      <w:pPr>
        <w:spacing w:line="240" w:lineRule="auto"/>
        <w:ind w:firstLine="0"/>
        <w:rPr>
          <w:rFonts w:ascii="Times New Roman" w:eastAsia="Times New Roman" w:hAnsi="Times New Roman" w:cs="Times New Roman"/>
          <w:b/>
          <w:sz w:val="28"/>
          <w:szCs w:val="28"/>
          <w:lang w:val="en-US" w:eastAsia="ru-RU"/>
        </w:rPr>
      </w:pPr>
      <w:r w:rsidRPr="004C13C6">
        <w:rPr>
          <w:rFonts w:ascii="Times New Roman" w:eastAsia="Times New Roman" w:hAnsi="Times New Roman" w:cs="Times New Roman"/>
          <w:b/>
          <w:sz w:val="28"/>
          <w:szCs w:val="28"/>
          <w:lang w:val="en-US" w:eastAsia="ru-RU"/>
        </w:rPr>
        <w:lastRenderedPageBreak/>
        <w:t>CHALLENGING TERRITORIAL PLANNING DOCUMENTS IN COURT</w:t>
      </w:r>
    </w:p>
    <w:p w:rsidR="008572B5" w:rsidRPr="00464FF8" w:rsidRDefault="008572B5" w:rsidP="000B1642">
      <w:pPr>
        <w:pStyle w:val="a3"/>
        <w:spacing w:after="200" w:line="240" w:lineRule="auto"/>
        <w:ind w:left="0"/>
        <w:rPr>
          <w:rFonts w:ascii="Times New Roman" w:eastAsia="Times New Roman" w:hAnsi="Times New Roman" w:cs="Times New Roman"/>
          <w:b/>
          <w:sz w:val="28"/>
          <w:szCs w:val="28"/>
          <w:lang w:val="en-US" w:eastAsia="ru-RU"/>
        </w:rPr>
      </w:pPr>
      <w:r w:rsidRPr="004C13C6">
        <w:rPr>
          <w:rFonts w:ascii="Times New Roman" w:eastAsia="Times New Roman" w:hAnsi="Times New Roman" w:cs="Times New Roman"/>
          <w:b/>
          <w:sz w:val="28"/>
          <w:szCs w:val="28"/>
          <w:lang w:val="en-US" w:eastAsia="ru-RU"/>
        </w:rPr>
        <w:t>V. I. Salnikov</w:t>
      </w:r>
      <w:r w:rsidR="00464FF8" w:rsidRPr="00464FF8">
        <w:rPr>
          <w:rFonts w:ascii="Times New Roman" w:eastAsia="Times New Roman" w:hAnsi="Times New Roman" w:cs="Times New Roman"/>
          <w:b/>
          <w:sz w:val="28"/>
          <w:szCs w:val="28"/>
          <w:lang w:val="en-US" w:eastAsia="ru-RU"/>
        </w:rPr>
        <w:t xml:space="preserve">, </w:t>
      </w:r>
      <w:r w:rsidRPr="00464FF8">
        <w:rPr>
          <w:rFonts w:ascii="Times New Roman" w:eastAsia="Times New Roman" w:hAnsi="Times New Roman" w:cs="Times New Roman"/>
          <w:b/>
          <w:sz w:val="28"/>
          <w:szCs w:val="28"/>
          <w:lang w:val="en-US" w:eastAsia="ru-RU"/>
        </w:rPr>
        <w:t>P. A. Feoktistov</w:t>
      </w:r>
      <w:r w:rsidR="00464FF8" w:rsidRPr="00464FF8">
        <w:rPr>
          <w:rFonts w:ascii="Times New Roman" w:eastAsia="Times New Roman" w:hAnsi="Times New Roman" w:cs="Times New Roman"/>
          <w:b/>
          <w:sz w:val="28"/>
          <w:szCs w:val="28"/>
          <w:lang w:val="en-US" w:eastAsia="ru-RU"/>
        </w:rPr>
        <w:t xml:space="preserve">, </w:t>
      </w:r>
      <w:r w:rsidRPr="00464FF8">
        <w:rPr>
          <w:rFonts w:ascii="Times New Roman" w:eastAsia="Times New Roman" w:hAnsi="Times New Roman" w:cs="Times New Roman"/>
          <w:b/>
          <w:sz w:val="28"/>
          <w:szCs w:val="28"/>
          <w:lang w:val="en-US" w:eastAsia="ru-RU"/>
        </w:rPr>
        <w:t>A. V. Tsareva</w:t>
      </w:r>
    </w:p>
    <w:p w:rsidR="008572B5" w:rsidRDefault="008E75B0" w:rsidP="001B50F4">
      <w:pPr>
        <w:pStyle w:val="-0"/>
        <w:rPr>
          <w:sz w:val="28"/>
          <w:szCs w:val="28"/>
        </w:rPr>
      </w:pPr>
      <w:r w:rsidRPr="004C13C6">
        <w:rPr>
          <w:sz w:val="28"/>
          <w:szCs w:val="28"/>
          <w:lang w:val="en-US"/>
        </w:rPr>
        <w:t>Tver State University</w:t>
      </w:r>
    </w:p>
    <w:p w:rsidR="001B50F4" w:rsidRPr="001B50F4" w:rsidRDefault="001B50F4" w:rsidP="001B50F4">
      <w:pPr>
        <w:pStyle w:val="-0"/>
        <w:rPr>
          <w:sz w:val="28"/>
          <w:szCs w:val="28"/>
        </w:rPr>
      </w:pPr>
    </w:p>
    <w:p w:rsidR="008572B5" w:rsidRPr="004C13C6" w:rsidRDefault="008572B5" w:rsidP="001B50F4">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This scientific article reveals the essence of the concept of territorial planning, as well as the problems of challenging relevant documents in court, such as the Ge</w:t>
      </w:r>
      <w:r w:rsidRPr="004C13C6">
        <w:rPr>
          <w:rFonts w:ascii="Times New Roman" w:hAnsi="Times New Roman" w:cs="Times New Roman"/>
          <w:sz w:val="28"/>
          <w:szCs w:val="28"/>
          <w:lang w:val="en-US"/>
        </w:rPr>
        <w:t>n</w:t>
      </w:r>
      <w:r w:rsidRPr="004C13C6">
        <w:rPr>
          <w:rFonts w:ascii="Times New Roman" w:hAnsi="Times New Roman" w:cs="Times New Roman"/>
          <w:sz w:val="28"/>
          <w:szCs w:val="28"/>
          <w:lang w:val="en-US"/>
        </w:rPr>
        <w:t>eral plan of a municipality, and suggests legal ways to resolve this issue in the Russian Feder</w:t>
      </w:r>
      <w:r w:rsidRPr="004C13C6">
        <w:rPr>
          <w:rFonts w:ascii="Times New Roman" w:hAnsi="Times New Roman" w:cs="Times New Roman"/>
          <w:sz w:val="28"/>
          <w:szCs w:val="28"/>
          <w:lang w:val="en-US"/>
        </w:rPr>
        <w:t>a</w:t>
      </w:r>
      <w:r w:rsidRPr="004C13C6">
        <w:rPr>
          <w:rFonts w:ascii="Times New Roman" w:hAnsi="Times New Roman" w:cs="Times New Roman"/>
          <w:sz w:val="28"/>
          <w:szCs w:val="28"/>
          <w:lang w:val="en-US"/>
        </w:rPr>
        <w:t>tion as a whole and, in particular, in the Tver region.</w:t>
      </w:r>
    </w:p>
    <w:p w:rsidR="008572B5" w:rsidRPr="004C13C6" w:rsidRDefault="008572B5" w:rsidP="001B50F4">
      <w:pPr>
        <w:spacing w:after="0" w:line="240" w:lineRule="auto"/>
        <w:ind w:left="284" w:firstLine="0"/>
        <w:jc w:val="both"/>
        <w:rPr>
          <w:rFonts w:ascii="Times New Roman" w:hAnsi="Times New Roman" w:cs="Times New Roman"/>
          <w:i/>
          <w:sz w:val="28"/>
          <w:szCs w:val="28"/>
          <w:lang w:val="en-US"/>
        </w:rPr>
      </w:pPr>
      <w:r w:rsidRPr="004C13C6">
        <w:rPr>
          <w:rFonts w:ascii="Times New Roman" w:hAnsi="Times New Roman" w:cs="Times New Roman"/>
          <w:b/>
          <w:i/>
          <w:sz w:val="28"/>
          <w:szCs w:val="28"/>
          <w:lang w:val="en-US"/>
        </w:rPr>
        <w:t>Keywords:</w:t>
      </w:r>
      <w:r w:rsidRPr="004C13C6">
        <w:rPr>
          <w:rFonts w:ascii="Times New Roman" w:hAnsi="Times New Roman" w:cs="Times New Roman"/>
          <w:i/>
          <w:sz w:val="28"/>
          <w:szCs w:val="28"/>
          <w:lang w:val="en-US"/>
        </w:rPr>
        <w:t xml:space="preserve"> territorial planning, General plan of the municipality, lan</w:t>
      </w:r>
      <w:r w:rsidR="008E75B0" w:rsidRPr="004C13C6">
        <w:rPr>
          <w:rFonts w:ascii="Times New Roman" w:hAnsi="Times New Roman" w:cs="Times New Roman"/>
          <w:i/>
          <w:sz w:val="28"/>
          <w:szCs w:val="28"/>
          <w:lang w:val="en-US"/>
        </w:rPr>
        <w:t>d plot, pr</w:t>
      </w:r>
      <w:r w:rsidR="008E75B0" w:rsidRPr="004C13C6">
        <w:rPr>
          <w:rFonts w:ascii="Times New Roman" w:hAnsi="Times New Roman" w:cs="Times New Roman"/>
          <w:i/>
          <w:sz w:val="28"/>
          <w:szCs w:val="28"/>
          <w:lang w:val="en-US"/>
        </w:rPr>
        <w:t>o</w:t>
      </w:r>
      <w:r w:rsidR="008E75B0" w:rsidRPr="004C13C6">
        <w:rPr>
          <w:rFonts w:ascii="Times New Roman" w:hAnsi="Times New Roman" w:cs="Times New Roman"/>
          <w:i/>
          <w:sz w:val="28"/>
          <w:szCs w:val="28"/>
          <w:lang w:val="en-US"/>
        </w:rPr>
        <w:t>tected natural area.</w:t>
      </w:r>
    </w:p>
    <w:p w:rsidR="008E75B0" w:rsidRPr="004C13C6" w:rsidRDefault="008E75B0" w:rsidP="000B1642">
      <w:pPr>
        <w:spacing w:after="0" w:line="240" w:lineRule="auto"/>
        <w:jc w:val="both"/>
        <w:rPr>
          <w:rFonts w:ascii="Times New Roman" w:hAnsi="Times New Roman" w:cs="Times New Roman"/>
          <w:i/>
          <w:sz w:val="28"/>
          <w:szCs w:val="28"/>
          <w:lang w:val="en-US"/>
        </w:rPr>
      </w:pPr>
    </w:p>
    <w:p w:rsidR="008572B5"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About the author:</w:t>
      </w:r>
    </w:p>
    <w:p w:rsidR="008572B5" w:rsidRPr="004C13C6" w:rsidRDefault="008572B5" w:rsidP="000B1642">
      <w:pPr>
        <w:pStyle w:val="-2"/>
        <w:ind w:firstLine="454"/>
        <w:rPr>
          <w:i w:val="0"/>
          <w:sz w:val="28"/>
          <w:szCs w:val="28"/>
          <w:lang w:val="en-US"/>
        </w:rPr>
      </w:pPr>
      <w:r w:rsidRPr="004C13C6">
        <w:rPr>
          <w:i w:val="0"/>
          <w:sz w:val="28"/>
          <w:szCs w:val="28"/>
          <w:lang w:val="en-US"/>
        </w:rPr>
        <w:t xml:space="preserve">SALNIKOV Vladislav – 3rd year student of the faculty of law of the Tver state University (170100, Tver, ul. Zhelyabova, 33), e-mail: </w:t>
      </w:r>
      <w:hyperlink r:id="rId114" w:history="1">
        <w:r w:rsidRPr="004C13C6">
          <w:rPr>
            <w:rStyle w:val="a4"/>
            <w:i w:val="0"/>
            <w:color w:val="auto"/>
            <w:sz w:val="28"/>
            <w:szCs w:val="28"/>
            <w:lang w:val="en-US"/>
          </w:rPr>
          <w:t>visalnickov99@gmail.com</w:t>
        </w:r>
      </w:hyperlink>
    </w:p>
    <w:p w:rsidR="008E75B0" w:rsidRPr="004C13C6" w:rsidRDefault="008E75B0" w:rsidP="005A36D2">
      <w:pPr>
        <w:shd w:val="clear" w:color="auto" w:fill="FFFFFF"/>
        <w:spacing w:before="120" w:after="120" w:line="240" w:lineRule="auto"/>
        <w:ind w:firstLine="28"/>
        <w:jc w:val="both"/>
        <w:rPr>
          <w:rFonts w:ascii="Times New Roman" w:eastAsia="Times New Roman" w:hAnsi="Times New Roman" w:cs="Times New Roman"/>
          <w:sz w:val="28"/>
          <w:szCs w:val="28"/>
          <w:lang w:val="en-US" w:eastAsia="ru-RU"/>
        </w:rPr>
      </w:pPr>
      <w:r w:rsidRPr="004C13C6">
        <w:rPr>
          <w:rFonts w:ascii="Times New Roman" w:eastAsia="Times New Roman" w:hAnsi="Times New Roman" w:cs="Times New Roman"/>
          <w:sz w:val="28"/>
          <w:szCs w:val="28"/>
          <w:lang w:val="en-US" w:eastAsia="ru-RU"/>
        </w:rPr>
        <w:t xml:space="preserve">      </w:t>
      </w:r>
      <w:r w:rsidR="008572B5" w:rsidRPr="004C13C6">
        <w:rPr>
          <w:rFonts w:ascii="Times New Roman" w:eastAsia="Times New Roman" w:hAnsi="Times New Roman" w:cs="Times New Roman"/>
          <w:sz w:val="28"/>
          <w:szCs w:val="28"/>
          <w:lang w:val="en-US" w:eastAsia="ru-RU"/>
        </w:rPr>
        <w:t>FEOKTISTOV Pavel – 3rd year student of the faculty of law of the Tver state University (</w:t>
      </w:r>
      <w:r w:rsidR="008572B5" w:rsidRPr="004C13C6">
        <w:rPr>
          <w:rFonts w:ascii="Times New Roman" w:hAnsi="Times New Roman" w:cs="Times New Roman"/>
          <w:sz w:val="28"/>
          <w:szCs w:val="28"/>
          <w:lang w:val="en-US"/>
        </w:rPr>
        <w:t>170100, Tver, ul. Zhelyabova, 33</w:t>
      </w:r>
      <w:r w:rsidR="008572B5" w:rsidRPr="004C13C6">
        <w:rPr>
          <w:rFonts w:ascii="Times New Roman" w:eastAsia="Times New Roman" w:hAnsi="Times New Roman" w:cs="Times New Roman"/>
          <w:sz w:val="28"/>
          <w:szCs w:val="28"/>
          <w:lang w:val="en-US" w:eastAsia="ru-RU"/>
        </w:rPr>
        <w:t xml:space="preserve">), e-mail: </w:t>
      </w:r>
      <w:hyperlink r:id="rId115" w:history="1">
        <w:r w:rsidRPr="004C13C6">
          <w:rPr>
            <w:rStyle w:val="a4"/>
            <w:rFonts w:ascii="Times New Roman" w:eastAsia="Times New Roman" w:hAnsi="Times New Roman" w:cs="Times New Roman"/>
            <w:color w:val="auto"/>
            <w:sz w:val="28"/>
            <w:szCs w:val="28"/>
            <w:lang w:val="en-US" w:eastAsia="ru-RU"/>
          </w:rPr>
          <w:t>feoctistov.pavel.alx@gmail.com</w:t>
        </w:r>
      </w:hyperlink>
    </w:p>
    <w:p w:rsidR="008572B5" w:rsidRPr="004C13C6" w:rsidRDefault="008E75B0" w:rsidP="005A36D2">
      <w:pPr>
        <w:shd w:val="clear" w:color="auto" w:fill="FFFFFF"/>
        <w:spacing w:before="120" w:after="0" w:line="240" w:lineRule="auto"/>
        <w:ind w:firstLine="28"/>
        <w:jc w:val="both"/>
        <w:rPr>
          <w:rFonts w:ascii="Times New Roman" w:eastAsia="Times New Roman" w:hAnsi="Times New Roman" w:cs="Times New Roman"/>
          <w:sz w:val="28"/>
          <w:szCs w:val="28"/>
          <w:lang w:val="en-US" w:eastAsia="ru-RU"/>
        </w:rPr>
      </w:pPr>
      <w:r w:rsidRPr="004C13C6">
        <w:rPr>
          <w:rFonts w:ascii="Times New Roman" w:eastAsia="Times New Roman" w:hAnsi="Times New Roman" w:cs="Times New Roman"/>
          <w:sz w:val="28"/>
          <w:szCs w:val="28"/>
          <w:lang w:val="en-US" w:eastAsia="ru-RU"/>
        </w:rPr>
        <w:t xml:space="preserve">      </w:t>
      </w:r>
      <w:r w:rsidR="008572B5" w:rsidRPr="004C13C6">
        <w:rPr>
          <w:rFonts w:ascii="Times New Roman" w:hAnsi="Times New Roman" w:cs="Times New Roman"/>
          <w:sz w:val="28"/>
          <w:szCs w:val="28"/>
          <w:lang w:val="en-US"/>
        </w:rPr>
        <w:t>TSAREVA Alexandra – 3rd year student of the faculty of law of the Tver state University (170100, Tver, ul. Zhelyabova, 33), e-mail: tsareva.alexandr@mail.ru</w:t>
      </w:r>
    </w:p>
    <w:p w:rsidR="009846EB" w:rsidRPr="00C54A0D" w:rsidRDefault="009846EB" w:rsidP="000B1642">
      <w:pPr>
        <w:pStyle w:val="aa"/>
        <w:spacing w:before="0" w:beforeAutospacing="0" w:after="0" w:afterAutospacing="0"/>
        <w:ind w:firstLine="0"/>
        <w:jc w:val="both"/>
        <w:rPr>
          <w:i/>
          <w:iCs/>
          <w:sz w:val="28"/>
          <w:szCs w:val="28"/>
          <w:lang w:val="en-US"/>
        </w:rPr>
      </w:pPr>
    </w:p>
    <w:p w:rsidR="008572B5"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8572B5" w:rsidRDefault="008572B5" w:rsidP="001B50F4">
      <w:pPr>
        <w:shd w:val="clear" w:color="auto" w:fill="FFFFFF"/>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w:t>
      </w:r>
      <w:r w:rsidR="008E75B0" w:rsidRPr="004C13C6">
        <w:rPr>
          <w:rFonts w:ascii="Times New Roman" w:hAnsi="Times New Roman" w:cs="Times New Roman"/>
          <w:sz w:val="28"/>
          <w:szCs w:val="28"/>
          <w:lang w:val="en-US"/>
        </w:rPr>
        <w:t xml:space="preserve">, 33), </w:t>
      </w:r>
      <w:r w:rsidRPr="004C13C6">
        <w:rPr>
          <w:rFonts w:ascii="Times New Roman" w:hAnsi="Times New Roman" w:cs="Times New Roman"/>
          <w:sz w:val="28"/>
          <w:szCs w:val="28"/>
          <w:lang w:val="en-US"/>
        </w:rPr>
        <w:t>e-mail:</w:t>
      </w:r>
      <w:hyperlink r:id="rId116" w:history="1">
        <w:r w:rsidRPr="004C13C6">
          <w:rPr>
            <w:rStyle w:val="a4"/>
            <w:rFonts w:ascii="Times New Roman" w:hAnsi="Times New Roman" w:cs="Times New Roman"/>
            <w:color w:val="auto"/>
            <w:sz w:val="28"/>
            <w:szCs w:val="28"/>
            <w:lang w:val="en-US"/>
          </w:rPr>
          <w:t>Vasilchuk.74@mail.ru</w:t>
        </w:r>
      </w:hyperlink>
    </w:p>
    <w:p w:rsidR="001B50F4" w:rsidRPr="001B50F4" w:rsidRDefault="001B50F4" w:rsidP="001B50F4">
      <w:pPr>
        <w:shd w:val="clear" w:color="auto" w:fill="FFFFFF"/>
        <w:spacing w:after="0" w:line="240" w:lineRule="auto"/>
        <w:jc w:val="both"/>
        <w:rPr>
          <w:rFonts w:ascii="Times New Roman" w:hAnsi="Times New Roman" w:cs="Times New Roman"/>
          <w:sz w:val="28"/>
          <w:szCs w:val="28"/>
        </w:rPr>
      </w:pPr>
    </w:p>
    <w:p w:rsidR="00C2249D" w:rsidRPr="004C13C6" w:rsidRDefault="00C2249D" w:rsidP="001B50F4">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Сальников</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В</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И</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Феоктистов</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П</w:t>
      </w:r>
      <w:r w:rsidRPr="001B50F4">
        <w:rPr>
          <w:rFonts w:ascii="Times New Roman" w:hAnsi="Times New Roman" w:cs="Times New Roman"/>
          <w:sz w:val="28"/>
          <w:szCs w:val="28"/>
        </w:rPr>
        <w:t>.</w:t>
      </w:r>
      <w:r w:rsidRPr="004C13C6">
        <w:rPr>
          <w:rFonts w:ascii="Times New Roman" w:hAnsi="Times New Roman" w:cs="Times New Roman"/>
          <w:sz w:val="28"/>
          <w:szCs w:val="28"/>
        </w:rPr>
        <w:t>А</w:t>
      </w:r>
      <w:r w:rsidRPr="001B50F4">
        <w:rPr>
          <w:rFonts w:ascii="Times New Roman" w:hAnsi="Times New Roman" w:cs="Times New Roman"/>
          <w:sz w:val="28"/>
          <w:szCs w:val="28"/>
        </w:rPr>
        <w:t>.,</w:t>
      </w:r>
      <w:r w:rsidRPr="004C13C6">
        <w:rPr>
          <w:rFonts w:ascii="Times New Roman" w:hAnsi="Times New Roman" w:cs="Times New Roman"/>
          <w:sz w:val="28"/>
          <w:szCs w:val="28"/>
        </w:rPr>
        <w:t>Царёва</w:t>
      </w:r>
      <w:r w:rsidRPr="001B50F4">
        <w:rPr>
          <w:rFonts w:ascii="Times New Roman" w:hAnsi="Times New Roman" w:cs="Times New Roman"/>
          <w:sz w:val="28"/>
          <w:szCs w:val="28"/>
        </w:rPr>
        <w:t xml:space="preserve"> </w:t>
      </w:r>
      <w:r w:rsidRPr="004C13C6">
        <w:rPr>
          <w:rFonts w:ascii="Times New Roman" w:eastAsia="Times New Roman" w:hAnsi="Times New Roman" w:cs="Times New Roman"/>
          <w:sz w:val="28"/>
          <w:szCs w:val="28"/>
          <w:lang w:eastAsia="ru-RU"/>
        </w:rPr>
        <w:t>А</w:t>
      </w:r>
      <w:r w:rsidRPr="001B50F4">
        <w:rPr>
          <w:rFonts w:ascii="Times New Roman" w:eastAsia="Times New Roman" w:hAnsi="Times New Roman" w:cs="Times New Roman"/>
          <w:sz w:val="28"/>
          <w:szCs w:val="28"/>
          <w:lang w:eastAsia="ru-RU"/>
        </w:rPr>
        <w:t xml:space="preserve">. </w:t>
      </w:r>
      <w:r w:rsidRPr="004C13C6">
        <w:rPr>
          <w:rFonts w:ascii="Times New Roman" w:eastAsia="Times New Roman" w:hAnsi="Times New Roman" w:cs="Times New Roman"/>
          <w:sz w:val="28"/>
          <w:szCs w:val="28"/>
          <w:lang w:eastAsia="ru-RU"/>
        </w:rPr>
        <w:t>В</w:t>
      </w:r>
      <w:r w:rsidRPr="001B50F4">
        <w:rPr>
          <w:rFonts w:ascii="Times New Roman" w:eastAsia="Times New Roman" w:hAnsi="Times New Roman" w:cs="Times New Roman"/>
          <w:sz w:val="28"/>
          <w:szCs w:val="28"/>
          <w:lang w:eastAsia="ru-RU"/>
        </w:rPr>
        <w:t>.</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Оспаривание в судебном п</w:t>
      </w:r>
      <w:r w:rsidRPr="004C13C6">
        <w:rPr>
          <w:rFonts w:ascii="Times New Roman" w:hAnsi="Times New Roman" w:cs="Times New Roman"/>
          <w:sz w:val="28"/>
          <w:szCs w:val="28"/>
        </w:rPr>
        <w:t>о</w:t>
      </w:r>
      <w:r w:rsidRPr="004C13C6">
        <w:rPr>
          <w:rFonts w:ascii="Times New Roman" w:hAnsi="Times New Roman" w:cs="Times New Roman"/>
          <w:sz w:val="28"/>
          <w:szCs w:val="28"/>
        </w:rPr>
        <w:t>рядке документов территориального планирования // Материалы междунаро</w:t>
      </w:r>
      <w:r w:rsidRPr="004C13C6">
        <w:rPr>
          <w:rFonts w:ascii="Times New Roman" w:hAnsi="Times New Roman" w:cs="Times New Roman"/>
          <w:sz w:val="28"/>
          <w:szCs w:val="28"/>
        </w:rPr>
        <w:t>д</w:t>
      </w:r>
      <w:r w:rsidRPr="004C13C6">
        <w:rPr>
          <w:rFonts w:ascii="Times New Roman" w:hAnsi="Times New Roman" w:cs="Times New Roman"/>
          <w:sz w:val="28"/>
          <w:szCs w:val="28"/>
        </w:rPr>
        <w:t>ной научной студенческой  конференции «Проблемы защиты прав и охраня</w:t>
      </w:r>
      <w:r w:rsidRPr="004C13C6">
        <w:rPr>
          <w:rFonts w:ascii="Times New Roman" w:hAnsi="Times New Roman" w:cs="Times New Roman"/>
          <w:sz w:val="28"/>
          <w:szCs w:val="28"/>
        </w:rPr>
        <w:t>е</w:t>
      </w:r>
      <w:r w:rsidRPr="004C13C6">
        <w:rPr>
          <w:rFonts w:ascii="Times New Roman" w:hAnsi="Times New Roman" w:cs="Times New Roman"/>
          <w:sz w:val="28"/>
          <w:szCs w:val="28"/>
        </w:rPr>
        <w:t>мых законом интересов». 2020. №1 С.</w:t>
      </w:r>
      <w:r w:rsidR="009846EB" w:rsidRPr="004C13C6">
        <w:rPr>
          <w:rFonts w:ascii="Times New Roman" w:eastAsia="Times New Roman" w:hAnsi="Times New Roman" w:cs="Times New Roman"/>
          <w:sz w:val="28"/>
          <w:szCs w:val="28"/>
          <w:lang w:eastAsia="ru-RU"/>
        </w:rPr>
        <w:t xml:space="preserve"> </w:t>
      </w:r>
      <w:r w:rsidR="00DF09AB">
        <w:rPr>
          <w:rFonts w:ascii="Times New Roman" w:eastAsia="Times New Roman" w:hAnsi="Times New Roman" w:cs="Times New Roman"/>
          <w:sz w:val="28"/>
          <w:szCs w:val="28"/>
          <w:lang w:eastAsia="ru-RU"/>
        </w:rPr>
        <w:t>130 – 135.</w:t>
      </w:r>
    </w:p>
    <w:p w:rsidR="00C2249D" w:rsidRPr="004C13C6" w:rsidRDefault="00C2249D" w:rsidP="000B1642">
      <w:pPr>
        <w:spacing w:after="0" w:line="240" w:lineRule="auto"/>
        <w:ind w:left="-567" w:firstLine="0"/>
        <w:jc w:val="both"/>
        <w:rPr>
          <w:rFonts w:ascii="Times New Roman" w:hAnsi="Times New Roman" w:cs="Times New Roman"/>
          <w:i/>
          <w:sz w:val="28"/>
          <w:szCs w:val="28"/>
        </w:rPr>
      </w:pPr>
    </w:p>
    <w:p w:rsidR="008572B5" w:rsidRDefault="008572B5" w:rsidP="000B1642">
      <w:pPr>
        <w:spacing w:after="0" w:line="240" w:lineRule="auto"/>
        <w:ind w:firstLine="0"/>
        <w:jc w:val="both"/>
        <w:rPr>
          <w:rFonts w:ascii="Times New Roman" w:hAnsi="Times New Roman" w:cs="Times New Roman"/>
          <w:i/>
          <w:sz w:val="28"/>
          <w:szCs w:val="28"/>
        </w:rPr>
      </w:pPr>
    </w:p>
    <w:p w:rsidR="00464FF8" w:rsidRDefault="00464FF8" w:rsidP="000B1642">
      <w:pPr>
        <w:spacing w:after="0" w:line="240" w:lineRule="auto"/>
        <w:ind w:firstLine="0"/>
        <w:jc w:val="both"/>
        <w:rPr>
          <w:rFonts w:ascii="Times New Roman" w:hAnsi="Times New Roman" w:cs="Times New Roman"/>
          <w:i/>
          <w:sz w:val="28"/>
          <w:szCs w:val="28"/>
        </w:rPr>
      </w:pPr>
    </w:p>
    <w:p w:rsidR="00464FF8" w:rsidRDefault="00464FF8"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5A36D2" w:rsidRDefault="005A36D2" w:rsidP="000B1642">
      <w:pPr>
        <w:spacing w:after="0" w:line="240" w:lineRule="auto"/>
        <w:ind w:firstLine="0"/>
        <w:jc w:val="both"/>
        <w:rPr>
          <w:rFonts w:ascii="Times New Roman" w:hAnsi="Times New Roman" w:cs="Times New Roman"/>
          <w:i/>
          <w:sz w:val="28"/>
          <w:szCs w:val="28"/>
        </w:rPr>
      </w:pPr>
    </w:p>
    <w:p w:rsidR="0040044E" w:rsidRPr="004C13C6" w:rsidRDefault="0040044E" w:rsidP="000B1642">
      <w:pPr>
        <w:spacing w:after="0" w:line="240" w:lineRule="auto"/>
        <w:ind w:firstLine="0"/>
        <w:jc w:val="both"/>
        <w:rPr>
          <w:rFonts w:ascii="Times New Roman" w:hAnsi="Times New Roman" w:cs="Times New Roman"/>
          <w:i/>
          <w:sz w:val="28"/>
          <w:szCs w:val="28"/>
        </w:rPr>
      </w:pPr>
    </w:p>
    <w:p w:rsidR="005A36D2" w:rsidRDefault="008572B5" w:rsidP="005A36D2">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 xml:space="preserve">НЕКОТОРЫЕ ПРОБЛЕМЫ ЗАЩИТЫ ПРАВ СТОРОН СДЕЛКИ, </w:t>
      </w:r>
    </w:p>
    <w:p w:rsidR="008572B5" w:rsidRPr="004C13C6" w:rsidRDefault="008A5C1D" w:rsidP="005A36D2">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rPr>
        <w:t>З</w:t>
      </w:r>
      <w:r w:rsidRPr="004C13C6">
        <w:rPr>
          <w:rFonts w:ascii="Times New Roman" w:hAnsi="Times New Roman" w:cs="Times New Roman"/>
          <w:b/>
          <w:sz w:val="28"/>
          <w:szCs w:val="28"/>
        </w:rPr>
        <w:t>А</w:t>
      </w:r>
      <w:r w:rsidRPr="004C13C6">
        <w:rPr>
          <w:rFonts w:ascii="Times New Roman" w:hAnsi="Times New Roman" w:cs="Times New Roman"/>
          <w:b/>
          <w:sz w:val="28"/>
          <w:szCs w:val="28"/>
        </w:rPr>
        <w:t>КЛЮЧЕННОЙ В ЭЛЕКТРОННОЙ ФОРМЕ</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А.М. Самсонова</w:t>
      </w:r>
    </w:p>
    <w:p w:rsidR="008572B5" w:rsidRDefault="008572B5" w:rsidP="005A36D2">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5A36D2" w:rsidRPr="004C13C6" w:rsidRDefault="005A36D2" w:rsidP="005A36D2">
      <w:pPr>
        <w:spacing w:after="0" w:line="240" w:lineRule="auto"/>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Статья посвящена проблемам, связанным с правовой регламентацией и пра</w:t>
      </w:r>
      <w:r w:rsidRPr="004C13C6">
        <w:rPr>
          <w:rFonts w:ascii="Times New Roman" w:hAnsi="Times New Roman" w:cs="Times New Roman"/>
          <w:sz w:val="28"/>
          <w:szCs w:val="28"/>
        </w:rPr>
        <w:t>к</w:t>
      </w:r>
      <w:r w:rsidRPr="004C13C6">
        <w:rPr>
          <w:rFonts w:ascii="Times New Roman" w:hAnsi="Times New Roman" w:cs="Times New Roman"/>
          <w:sz w:val="28"/>
          <w:szCs w:val="28"/>
        </w:rPr>
        <w:t>тикой применения электронной формы сделки. Автор исследует условия де</w:t>
      </w:r>
      <w:r w:rsidRPr="004C13C6">
        <w:rPr>
          <w:rFonts w:ascii="Times New Roman" w:hAnsi="Times New Roman" w:cs="Times New Roman"/>
          <w:sz w:val="28"/>
          <w:szCs w:val="28"/>
        </w:rPr>
        <w:t>й</w:t>
      </w:r>
      <w:r w:rsidRPr="004C13C6">
        <w:rPr>
          <w:rFonts w:ascii="Times New Roman" w:hAnsi="Times New Roman" w:cs="Times New Roman"/>
          <w:sz w:val="28"/>
          <w:szCs w:val="28"/>
        </w:rPr>
        <w:t>ствительности сделки, заключенной в электронной форме, выявляет особе</w:t>
      </w:r>
      <w:r w:rsidRPr="004C13C6">
        <w:rPr>
          <w:rFonts w:ascii="Times New Roman" w:hAnsi="Times New Roman" w:cs="Times New Roman"/>
          <w:sz w:val="28"/>
          <w:szCs w:val="28"/>
        </w:rPr>
        <w:t>н</w:t>
      </w:r>
      <w:r w:rsidRPr="004C13C6">
        <w:rPr>
          <w:rFonts w:ascii="Times New Roman" w:hAnsi="Times New Roman" w:cs="Times New Roman"/>
          <w:sz w:val="28"/>
          <w:szCs w:val="28"/>
        </w:rPr>
        <w:t>ные и специфические требования, которые характерны именно для данной формы сделки и которые необходимо учитывать участникам гражданского оборота при заключении договора. На основании анализа действующего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конодательства и судебной практики автор приходит к выводу о недостато</w:t>
      </w:r>
      <w:r w:rsidRPr="004C13C6">
        <w:rPr>
          <w:rFonts w:ascii="Times New Roman" w:hAnsi="Times New Roman" w:cs="Times New Roman"/>
          <w:sz w:val="28"/>
          <w:szCs w:val="28"/>
        </w:rPr>
        <w:t>ч</w:t>
      </w:r>
      <w:r w:rsidRPr="004C13C6">
        <w:rPr>
          <w:rFonts w:ascii="Times New Roman" w:hAnsi="Times New Roman" w:cs="Times New Roman"/>
          <w:sz w:val="28"/>
          <w:szCs w:val="28"/>
        </w:rPr>
        <w:t>ной регламентации в Российской Федерации электронной формы сделки. В качестве решения обозначенных проблем предлагаются пути совершенств</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вания действующего гражданского законодательства. </w:t>
      </w:r>
    </w:p>
    <w:p w:rsidR="008572B5" w:rsidRDefault="008572B5" w:rsidP="005A36D2">
      <w:pPr>
        <w:spacing w:after="0" w:line="240" w:lineRule="auto"/>
        <w:ind w:left="284" w:firstLine="0"/>
        <w:jc w:val="both"/>
        <w:rPr>
          <w:rFonts w:ascii="Times New Roman" w:hAnsi="Times New Roman" w:cs="Times New Roman"/>
          <w:i/>
          <w:sz w:val="28"/>
          <w:szCs w:val="28"/>
        </w:rPr>
      </w:pPr>
      <w:r w:rsidRPr="005A36D2">
        <w:rPr>
          <w:rFonts w:ascii="Times New Roman" w:hAnsi="Times New Roman" w:cs="Times New Roman"/>
          <w:b/>
          <w:i/>
          <w:sz w:val="28"/>
          <w:szCs w:val="28"/>
        </w:rPr>
        <w:t>Ключевые слова:</w:t>
      </w:r>
      <w:r w:rsidRPr="005A36D2">
        <w:rPr>
          <w:rFonts w:ascii="Times New Roman" w:hAnsi="Times New Roman" w:cs="Times New Roman"/>
          <w:i/>
          <w:sz w:val="28"/>
          <w:szCs w:val="28"/>
        </w:rPr>
        <w:t xml:space="preserve"> электронная форма, сделка, защита прав, недействител</w:t>
      </w:r>
      <w:r w:rsidRPr="005A36D2">
        <w:rPr>
          <w:rFonts w:ascii="Times New Roman" w:hAnsi="Times New Roman" w:cs="Times New Roman"/>
          <w:i/>
          <w:sz w:val="28"/>
          <w:szCs w:val="28"/>
        </w:rPr>
        <w:t>ь</w:t>
      </w:r>
      <w:r w:rsidRPr="005A36D2">
        <w:rPr>
          <w:rFonts w:ascii="Times New Roman" w:hAnsi="Times New Roman" w:cs="Times New Roman"/>
          <w:i/>
          <w:sz w:val="28"/>
          <w:szCs w:val="28"/>
        </w:rPr>
        <w:t>нос</w:t>
      </w:r>
      <w:r w:rsidR="008E75B0" w:rsidRPr="005A36D2">
        <w:rPr>
          <w:rFonts w:ascii="Times New Roman" w:hAnsi="Times New Roman" w:cs="Times New Roman"/>
          <w:i/>
          <w:sz w:val="28"/>
          <w:szCs w:val="28"/>
        </w:rPr>
        <w:t>ть сделки, цифровые технологии.</w:t>
      </w:r>
    </w:p>
    <w:p w:rsidR="005A36D2" w:rsidRPr="005A36D2" w:rsidRDefault="005A36D2" w:rsidP="005A36D2">
      <w:pPr>
        <w:spacing w:after="0" w:line="240" w:lineRule="auto"/>
        <w:ind w:left="284" w:firstLine="0"/>
        <w:jc w:val="both"/>
        <w:rPr>
          <w:rFonts w:ascii="Times New Roman" w:hAnsi="Times New Roman" w:cs="Times New Roman"/>
          <w:i/>
          <w:sz w:val="28"/>
          <w:szCs w:val="28"/>
        </w:rPr>
      </w:pP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сегодняшний день в Российской Федерации в области потребления, сф</w:t>
      </w:r>
      <w:r w:rsidRPr="004C13C6">
        <w:rPr>
          <w:rFonts w:ascii="Times New Roman" w:hAnsi="Times New Roman" w:cs="Times New Roman"/>
          <w:sz w:val="28"/>
          <w:szCs w:val="28"/>
        </w:rPr>
        <w:t>е</w:t>
      </w:r>
      <w:r w:rsidRPr="004C13C6">
        <w:rPr>
          <w:rFonts w:ascii="Times New Roman" w:hAnsi="Times New Roman" w:cs="Times New Roman"/>
          <w:sz w:val="28"/>
          <w:szCs w:val="28"/>
        </w:rPr>
        <w:t>ре услуг и в коммерческой деятельности широкое распространение получили электронно-цифровые технологии, которые повлияли на становление электро</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ных средств обмена информацией.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Преимущественное использование электронного документооборота об</w:t>
      </w:r>
      <w:r w:rsidRPr="004C13C6">
        <w:rPr>
          <w:rFonts w:ascii="Times New Roman" w:hAnsi="Times New Roman" w:cs="Times New Roman"/>
          <w:sz w:val="28"/>
          <w:szCs w:val="28"/>
        </w:rPr>
        <w:t>у</w:t>
      </w:r>
      <w:r w:rsidRPr="004C13C6">
        <w:rPr>
          <w:rFonts w:ascii="Times New Roman" w:hAnsi="Times New Roman" w:cs="Times New Roman"/>
          <w:sz w:val="28"/>
          <w:szCs w:val="28"/>
        </w:rPr>
        <w:t>славливаются простотой применения и скоростью. Взаимодействие с конт</w:t>
      </w:r>
      <w:r w:rsidRPr="004C13C6">
        <w:rPr>
          <w:rFonts w:ascii="Times New Roman" w:hAnsi="Times New Roman" w:cs="Times New Roman"/>
          <w:sz w:val="28"/>
          <w:szCs w:val="28"/>
        </w:rPr>
        <w:t>р</w:t>
      </w:r>
      <w:r w:rsidRPr="004C13C6">
        <w:rPr>
          <w:rFonts w:ascii="Times New Roman" w:hAnsi="Times New Roman" w:cs="Times New Roman"/>
          <w:sz w:val="28"/>
          <w:szCs w:val="28"/>
        </w:rPr>
        <w:t>агентами на выгодных условиях, несмотря на дистанцию между ними, спосо</w:t>
      </w:r>
      <w:r w:rsidRPr="004C13C6">
        <w:rPr>
          <w:rFonts w:ascii="Times New Roman" w:hAnsi="Times New Roman" w:cs="Times New Roman"/>
          <w:sz w:val="28"/>
          <w:szCs w:val="28"/>
        </w:rPr>
        <w:t>б</w:t>
      </w:r>
      <w:r w:rsidRPr="004C13C6">
        <w:rPr>
          <w:rFonts w:ascii="Times New Roman" w:hAnsi="Times New Roman" w:cs="Times New Roman"/>
          <w:sz w:val="28"/>
          <w:szCs w:val="28"/>
        </w:rPr>
        <w:t xml:space="preserve">ствует частому использованию электронной формы сделок.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в связи с недостаточной разработанностью юридической природы сделок, которые заключаются с использованием электронных средств связи, в практической деятельности у сторон такого соглашения могут возникнуть пр</w:t>
      </w:r>
      <w:r w:rsidRPr="004C13C6">
        <w:rPr>
          <w:rFonts w:ascii="Times New Roman" w:hAnsi="Times New Roman" w:cs="Times New Roman"/>
          <w:sz w:val="28"/>
          <w:szCs w:val="28"/>
        </w:rPr>
        <w:t>о</w:t>
      </w:r>
      <w:r w:rsidRPr="004C13C6">
        <w:rPr>
          <w:rFonts w:ascii="Times New Roman" w:hAnsi="Times New Roman" w:cs="Times New Roman"/>
          <w:sz w:val="28"/>
          <w:szCs w:val="28"/>
        </w:rPr>
        <w:t>блемы в части защиты их законных прав и интересов как участников гражда</w:t>
      </w:r>
      <w:r w:rsidRPr="004C13C6">
        <w:rPr>
          <w:rFonts w:ascii="Times New Roman" w:hAnsi="Times New Roman" w:cs="Times New Roman"/>
          <w:sz w:val="28"/>
          <w:szCs w:val="28"/>
        </w:rPr>
        <w:t>н</w:t>
      </w:r>
      <w:r w:rsidRPr="004C13C6">
        <w:rPr>
          <w:rFonts w:ascii="Times New Roman" w:hAnsi="Times New Roman" w:cs="Times New Roman"/>
          <w:sz w:val="28"/>
          <w:szCs w:val="28"/>
        </w:rPr>
        <w:t>ского оборота. В связи с этим стоит отметить, что на сегодняшний день эле</w:t>
      </w:r>
      <w:r w:rsidRPr="004C13C6">
        <w:rPr>
          <w:rFonts w:ascii="Times New Roman" w:hAnsi="Times New Roman" w:cs="Times New Roman"/>
          <w:sz w:val="28"/>
          <w:szCs w:val="28"/>
        </w:rPr>
        <w:t>к</w:t>
      </w:r>
      <w:r w:rsidRPr="004C13C6">
        <w:rPr>
          <w:rFonts w:ascii="Times New Roman" w:hAnsi="Times New Roman" w:cs="Times New Roman"/>
          <w:sz w:val="28"/>
          <w:szCs w:val="28"/>
        </w:rPr>
        <w:t>тронная форма сделки не в полной мере урегулирована в российском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тельстве.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первую очередь важно обратить внимание на то, что, заключая ту или иную сделку, стороны стремятся к достижению определенной правовой цели, удовлетворению потребностей как личных, так и иных. Однако несоблюдение ряда условий, которые требуются для того, чтобы сделка считалась действ</w:t>
      </w:r>
      <w:r w:rsidRPr="004C13C6">
        <w:rPr>
          <w:rFonts w:ascii="Times New Roman" w:hAnsi="Times New Roman" w:cs="Times New Roman"/>
          <w:sz w:val="28"/>
          <w:szCs w:val="28"/>
        </w:rPr>
        <w:t>и</w:t>
      </w:r>
      <w:r w:rsidRPr="004C13C6">
        <w:rPr>
          <w:rFonts w:ascii="Times New Roman" w:hAnsi="Times New Roman" w:cs="Times New Roman"/>
          <w:sz w:val="28"/>
          <w:szCs w:val="28"/>
        </w:rPr>
        <w:t>тельной, может привести к признанию заключенного соглашения недейств</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тельным.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применительно к электронной форме договора, общие условия призн</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ния сделки действительной следует рассматривать с особенностями, которые будут характерны именно для данной формы сделки.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одним из условий действительности сделки является законность ее с</w:t>
      </w:r>
      <w:r w:rsidRPr="004C13C6">
        <w:rPr>
          <w:rFonts w:ascii="Times New Roman" w:hAnsi="Times New Roman" w:cs="Times New Roman"/>
          <w:sz w:val="28"/>
          <w:szCs w:val="28"/>
        </w:rPr>
        <w:t>о</w:t>
      </w:r>
      <w:r w:rsidRPr="004C13C6">
        <w:rPr>
          <w:rFonts w:ascii="Times New Roman" w:hAnsi="Times New Roman" w:cs="Times New Roman"/>
          <w:sz w:val="28"/>
          <w:szCs w:val="28"/>
        </w:rPr>
        <w:t>держания. Данное условие безусловно относится и к электронной форме дог</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вора, поскольку он должен соответствовать требованиям законодательства, как и любая другая форма сделки.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Говоря о правоспособности и дееспособности сторон договора, заключа</w:t>
      </w:r>
      <w:r w:rsidRPr="004C13C6">
        <w:rPr>
          <w:rFonts w:ascii="Times New Roman" w:hAnsi="Times New Roman" w:cs="Times New Roman"/>
          <w:sz w:val="28"/>
          <w:szCs w:val="28"/>
        </w:rPr>
        <w:t>е</w:t>
      </w:r>
      <w:r w:rsidRPr="004C13C6">
        <w:rPr>
          <w:rFonts w:ascii="Times New Roman" w:hAnsi="Times New Roman" w:cs="Times New Roman"/>
          <w:sz w:val="28"/>
          <w:szCs w:val="28"/>
        </w:rPr>
        <w:t>мого в электронной форме, следует указать, что данное требование вызывает массу споров в научной среде, ввиду проблематичности его реализации в и</w:t>
      </w:r>
      <w:r w:rsidRPr="004C13C6">
        <w:rPr>
          <w:rFonts w:ascii="Times New Roman" w:hAnsi="Times New Roman" w:cs="Times New Roman"/>
          <w:sz w:val="28"/>
          <w:szCs w:val="28"/>
        </w:rPr>
        <w:t>н</w:t>
      </w:r>
      <w:r w:rsidRPr="004C13C6">
        <w:rPr>
          <w:rFonts w:ascii="Times New Roman" w:hAnsi="Times New Roman" w:cs="Times New Roman"/>
          <w:sz w:val="28"/>
          <w:szCs w:val="28"/>
        </w:rPr>
        <w:t>тернет-пространстве. Прежде всего, существует проблема соответствующего принятым нормам распознавания субъектов и неоднозначности состава субъе</w:t>
      </w:r>
      <w:r w:rsidRPr="004C13C6">
        <w:rPr>
          <w:rFonts w:ascii="Times New Roman" w:hAnsi="Times New Roman" w:cs="Times New Roman"/>
          <w:sz w:val="28"/>
          <w:szCs w:val="28"/>
        </w:rPr>
        <w:t>к</w:t>
      </w:r>
      <w:r w:rsidRPr="004C13C6">
        <w:rPr>
          <w:rFonts w:ascii="Times New Roman" w:hAnsi="Times New Roman" w:cs="Times New Roman"/>
          <w:sz w:val="28"/>
          <w:szCs w:val="28"/>
        </w:rPr>
        <w:t>тов. Данная проблема обусловлена тем, что проверить подлинность идентиф</w:t>
      </w:r>
      <w:r w:rsidRPr="004C13C6">
        <w:rPr>
          <w:rFonts w:ascii="Times New Roman" w:hAnsi="Times New Roman" w:cs="Times New Roman"/>
          <w:sz w:val="28"/>
          <w:szCs w:val="28"/>
        </w:rPr>
        <w:t>и</w:t>
      </w:r>
      <w:r w:rsidRPr="004C13C6">
        <w:rPr>
          <w:rFonts w:ascii="Times New Roman" w:hAnsi="Times New Roman" w:cs="Times New Roman"/>
          <w:sz w:val="28"/>
          <w:szCs w:val="28"/>
        </w:rPr>
        <w:t>кации участников электронных правоотношений можно только посредством задействования сторонами сделки электронно-цифровых подписей. В частн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сти, в Федеральном законе «Об электронной подписи» электронная подпись раскрывается через возможности определения лиц, подписавших документ [10]. Иные случаи использования IP-адресов, доменных имен, паролей, логинов, представляющих собой распознавание или идентификацию лиц, участвующих в данных правоотношениях, недостоверны.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С.П. Борисова обратилась в суд к Публичному акционерному обществу «Сбербанк России» с иском, в котором просит признать договор потребител</w:t>
      </w:r>
      <w:r w:rsidRPr="004C13C6">
        <w:rPr>
          <w:rFonts w:ascii="Times New Roman" w:hAnsi="Times New Roman" w:cs="Times New Roman"/>
          <w:sz w:val="28"/>
          <w:szCs w:val="28"/>
        </w:rPr>
        <w:t>ь</w:t>
      </w:r>
      <w:r w:rsidRPr="004C13C6">
        <w:rPr>
          <w:rFonts w:ascii="Times New Roman" w:hAnsi="Times New Roman" w:cs="Times New Roman"/>
          <w:sz w:val="28"/>
          <w:szCs w:val="28"/>
        </w:rPr>
        <w:t>ского кредита между ней и ответчиком незаключенным в связи с несогласова</w:t>
      </w:r>
      <w:r w:rsidRPr="004C13C6">
        <w:rPr>
          <w:rFonts w:ascii="Times New Roman" w:hAnsi="Times New Roman" w:cs="Times New Roman"/>
          <w:sz w:val="28"/>
          <w:szCs w:val="28"/>
        </w:rPr>
        <w:t>н</w:t>
      </w:r>
      <w:r w:rsidRPr="004C13C6">
        <w:rPr>
          <w:rFonts w:ascii="Times New Roman" w:hAnsi="Times New Roman" w:cs="Times New Roman"/>
          <w:sz w:val="28"/>
          <w:szCs w:val="28"/>
        </w:rPr>
        <w:t>ностью его существенных условий. Указанный договор истец считает незакл</w:t>
      </w:r>
      <w:r w:rsidRPr="004C13C6">
        <w:rPr>
          <w:rFonts w:ascii="Times New Roman" w:hAnsi="Times New Roman" w:cs="Times New Roman"/>
          <w:sz w:val="28"/>
          <w:szCs w:val="28"/>
        </w:rPr>
        <w:t>ю</w:t>
      </w:r>
      <w:r w:rsidRPr="004C13C6">
        <w:rPr>
          <w:rFonts w:ascii="Times New Roman" w:hAnsi="Times New Roman" w:cs="Times New Roman"/>
          <w:sz w:val="28"/>
          <w:szCs w:val="28"/>
        </w:rPr>
        <w:t>ченным с учетом того, что неустановленное лицо обманным путем получив управление удаленным доступом личного кабинета истца веб-сайта «Сбербанк Онлайн» в информационно-телекоммуникационной сети «Интернет», оформ</w:t>
      </w:r>
      <w:r w:rsidRPr="004C13C6">
        <w:rPr>
          <w:rFonts w:ascii="Times New Roman" w:hAnsi="Times New Roman" w:cs="Times New Roman"/>
          <w:sz w:val="28"/>
          <w:szCs w:val="28"/>
        </w:rPr>
        <w:t>и</w:t>
      </w:r>
      <w:r w:rsidRPr="004C13C6">
        <w:rPr>
          <w:rFonts w:ascii="Times New Roman" w:hAnsi="Times New Roman" w:cs="Times New Roman"/>
          <w:sz w:val="28"/>
          <w:szCs w:val="28"/>
        </w:rPr>
        <w:t>ло от имени истца заявку для получения потребительского кредита, подтверд</w:t>
      </w:r>
      <w:r w:rsidRPr="004C13C6">
        <w:rPr>
          <w:rFonts w:ascii="Times New Roman" w:hAnsi="Times New Roman" w:cs="Times New Roman"/>
          <w:sz w:val="28"/>
          <w:szCs w:val="28"/>
        </w:rPr>
        <w:t>и</w:t>
      </w:r>
      <w:r w:rsidRPr="004C13C6">
        <w:rPr>
          <w:rFonts w:ascii="Times New Roman" w:hAnsi="Times New Roman" w:cs="Times New Roman"/>
          <w:sz w:val="28"/>
          <w:szCs w:val="28"/>
        </w:rPr>
        <w:t>ло согласие на его получение и непосредственно после перевода ответчиком финансовых средств, полученных в кредит, на банковскую карту истца, офор</w:t>
      </w:r>
      <w:r w:rsidRPr="004C13C6">
        <w:rPr>
          <w:rFonts w:ascii="Times New Roman" w:hAnsi="Times New Roman" w:cs="Times New Roman"/>
          <w:sz w:val="28"/>
          <w:szCs w:val="28"/>
        </w:rPr>
        <w:t>м</w:t>
      </w:r>
      <w:r w:rsidRPr="004C13C6">
        <w:rPr>
          <w:rFonts w:ascii="Times New Roman" w:hAnsi="Times New Roman" w:cs="Times New Roman"/>
          <w:sz w:val="28"/>
          <w:szCs w:val="28"/>
        </w:rPr>
        <w:t>ленную в ПАО Сбербанк, осуществило перевод кредитных средств на банко</w:t>
      </w:r>
      <w:r w:rsidRPr="004C13C6">
        <w:rPr>
          <w:rFonts w:ascii="Times New Roman" w:hAnsi="Times New Roman" w:cs="Times New Roman"/>
          <w:sz w:val="28"/>
          <w:szCs w:val="28"/>
        </w:rPr>
        <w:t>в</w:t>
      </w:r>
      <w:r w:rsidRPr="004C13C6">
        <w:rPr>
          <w:rFonts w:ascii="Times New Roman" w:hAnsi="Times New Roman" w:cs="Times New Roman"/>
          <w:sz w:val="28"/>
          <w:szCs w:val="28"/>
        </w:rPr>
        <w:t>скую карту третьего лица. Однако никаких положений кредитного договора истцом согласованы с ПАО Сбербанк не были, заключение договора истцом не подтверждалось, следовательно, данный кредитный договор истец считает н</w:t>
      </w:r>
      <w:r w:rsidRPr="004C13C6">
        <w:rPr>
          <w:rFonts w:ascii="Times New Roman" w:hAnsi="Times New Roman" w:cs="Times New Roman"/>
          <w:sz w:val="28"/>
          <w:szCs w:val="28"/>
        </w:rPr>
        <w:t>е</w:t>
      </w:r>
      <w:r w:rsidRPr="004C13C6">
        <w:rPr>
          <w:rFonts w:ascii="Times New Roman" w:hAnsi="Times New Roman" w:cs="Times New Roman"/>
          <w:sz w:val="28"/>
          <w:szCs w:val="28"/>
        </w:rPr>
        <w:t>заключенным. Кроме того, для подтверждения заключенного кредитного дог</w:t>
      </w:r>
      <w:r w:rsidRPr="004C13C6">
        <w:rPr>
          <w:rFonts w:ascii="Times New Roman" w:hAnsi="Times New Roman" w:cs="Times New Roman"/>
          <w:sz w:val="28"/>
          <w:szCs w:val="28"/>
        </w:rPr>
        <w:t>о</w:t>
      </w:r>
      <w:r w:rsidRPr="004C13C6">
        <w:rPr>
          <w:rFonts w:ascii="Times New Roman" w:hAnsi="Times New Roman" w:cs="Times New Roman"/>
          <w:sz w:val="28"/>
          <w:szCs w:val="28"/>
        </w:rPr>
        <w:t>вора ПАО Сбербанк не только не потребовало личной явки истца в любое отд</w:t>
      </w:r>
      <w:r w:rsidRPr="004C13C6">
        <w:rPr>
          <w:rFonts w:ascii="Times New Roman" w:hAnsi="Times New Roman" w:cs="Times New Roman"/>
          <w:sz w:val="28"/>
          <w:szCs w:val="28"/>
        </w:rPr>
        <w:t>е</w:t>
      </w:r>
      <w:r w:rsidRPr="004C13C6">
        <w:rPr>
          <w:rFonts w:ascii="Times New Roman" w:hAnsi="Times New Roman" w:cs="Times New Roman"/>
          <w:sz w:val="28"/>
          <w:szCs w:val="28"/>
        </w:rPr>
        <w:t>ление банка, но и даже не осуществило телефонных переговоров с истцом для подтверждения ее разрешения на получение кредита, в связи с чем истец счит</w:t>
      </w:r>
      <w:r w:rsidRPr="004C13C6">
        <w:rPr>
          <w:rFonts w:ascii="Times New Roman" w:hAnsi="Times New Roman" w:cs="Times New Roman"/>
          <w:sz w:val="28"/>
          <w:szCs w:val="28"/>
        </w:rPr>
        <w:t>а</w:t>
      </w:r>
      <w:r w:rsidRPr="004C13C6">
        <w:rPr>
          <w:rFonts w:ascii="Times New Roman" w:hAnsi="Times New Roman" w:cs="Times New Roman"/>
          <w:sz w:val="28"/>
          <w:szCs w:val="28"/>
        </w:rPr>
        <w:t>ет, что акцепт на заключение кредитного договора от нее не был получен.</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Отказывая в удовлетворении исковых требований суд указал следующее. Между банком и клиентом порядок заключения договора в электронной форме регламентируется Условиями договора, который заключен между сторонами. В силу п.10.8 Условий электронный документ, включая заверенный и посланный с применением постоянного и/или одноразового пароля договор либо заявл</w:t>
      </w:r>
      <w:r w:rsidRPr="004C13C6">
        <w:rPr>
          <w:rFonts w:ascii="Times New Roman" w:hAnsi="Times New Roman" w:cs="Times New Roman"/>
          <w:sz w:val="28"/>
          <w:szCs w:val="28"/>
        </w:rPr>
        <w:t>е</w:t>
      </w:r>
      <w:r w:rsidRPr="004C13C6">
        <w:rPr>
          <w:rFonts w:ascii="Times New Roman" w:hAnsi="Times New Roman" w:cs="Times New Roman"/>
          <w:sz w:val="28"/>
          <w:szCs w:val="28"/>
        </w:rPr>
        <w:t>ние, признается равнозначным документом на бумажном носителе и банком и клиентом, подписанным собственноручной подписью, что вправе служить д</w:t>
      </w:r>
      <w:r w:rsidRPr="004C13C6">
        <w:rPr>
          <w:rFonts w:ascii="Times New Roman" w:hAnsi="Times New Roman" w:cs="Times New Roman"/>
          <w:sz w:val="28"/>
          <w:szCs w:val="28"/>
        </w:rPr>
        <w:t>о</w:t>
      </w:r>
      <w:r w:rsidRPr="004C13C6">
        <w:rPr>
          <w:rFonts w:ascii="Times New Roman" w:hAnsi="Times New Roman" w:cs="Times New Roman"/>
          <w:sz w:val="28"/>
          <w:szCs w:val="28"/>
        </w:rPr>
        <w:t>казательством в суде. Сделки, которые заключены с помощью предоставления в банк распоряжений клиента, утвержденные с использованием средств клиен</w:t>
      </w:r>
      <w:r w:rsidRPr="004C13C6">
        <w:rPr>
          <w:rFonts w:ascii="Times New Roman" w:hAnsi="Times New Roman" w:cs="Times New Roman"/>
          <w:sz w:val="28"/>
          <w:szCs w:val="28"/>
        </w:rPr>
        <w:t>т</w:t>
      </w:r>
      <w:r w:rsidRPr="004C13C6">
        <w:rPr>
          <w:rFonts w:ascii="Times New Roman" w:hAnsi="Times New Roman" w:cs="Times New Roman"/>
          <w:sz w:val="28"/>
          <w:szCs w:val="28"/>
        </w:rPr>
        <w:t>ской аутентификации, идентификации, удовлетворяют требованиям соверш</w:t>
      </w:r>
      <w:r w:rsidRPr="004C13C6">
        <w:rPr>
          <w:rFonts w:ascii="Times New Roman" w:hAnsi="Times New Roman" w:cs="Times New Roman"/>
          <w:sz w:val="28"/>
          <w:szCs w:val="28"/>
        </w:rPr>
        <w:t>е</w:t>
      </w:r>
      <w:r w:rsidRPr="004C13C6">
        <w:rPr>
          <w:rFonts w:ascii="Times New Roman" w:hAnsi="Times New Roman" w:cs="Times New Roman"/>
          <w:sz w:val="28"/>
          <w:szCs w:val="28"/>
        </w:rPr>
        <w:t>ния сделок в простой письменной </w:t>
      </w:r>
      <w:r w:rsidRPr="004C13C6">
        <w:rPr>
          <w:rFonts w:ascii="Times New Roman" w:hAnsi="Times New Roman" w:cs="Times New Roman"/>
          <w:bCs/>
          <w:sz w:val="28"/>
          <w:szCs w:val="28"/>
        </w:rPr>
        <w:t>форме</w:t>
      </w:r>
      <w:r w:rsidRPr="004C13C6">
        <w:rPr>
          <w:rFonts w:ascii="Times New Roman" w:hAnsi="Times New Roman" w:cs="Times New Roman"/>
          <w:b/>
          <w:bCs/>
          <w:sz w:val="28"/>
          <w:szCs w:val="28"/>
        </w:rPr>
        <w:t> </w:t>
      </w:r>
      <w:r w:rsidRPr="004C13C6">
        <w:rPr>
          <w:rFonts w:ascii="Times New Roman" w:hAnsi="Times New Roman" w:cs="Times New Roman"/>
          <w:sz w:val="28"/>
          <w:szCs w:val="28"/>
        </w:rPr>
        <w:t>в предусмотренных законодател</w:t>
      </w:r>
      <w:r w:rsidRPr="004C13C6">
        <w:rPr>
          <w:rFonts w:ascii="Times New Roman" w:hAnsi="Times New Roman" w:cs="Times New Roman"/>
          <w:sz w:val="28"/>
          <w:szCs w:val="28"/>
        </w:rPr>
        <w:t>ь</w:t>
      </w:r>
      <w:r w:rsidRPr="004C13C6">
        <w:rPr>
          <w:rFonts w:ascii="Times New Roman" w:hAnsi="Times New Roman" w:cs="Times New Roman"/>
          <w:sz w:val="28"/>
          <w:szCs w:val="28"/>
        </w:rPr>
        <w:lastRenderedPageBreak/>
        <w:t>ством случаях. Такие сделки порождают последствия, аналогичные сделкам, которые совершены при физическом присутствии лиц, их реализующих. Так, для того чтобы войти в систему «Сбербанк Онлайн» применены реквизиты определенной карты банка. В данных действиях были использованы верный л</w:t>
      </w:r>
      <w:r w:rsidRPr="004C13C6">
        <w:rPr>
          <w:rFonts w:ascii="Times New Roman" w:hAnsi="Times New Roman" w:cs="Times New Roman"/>
          <w:sz w:val="28"/>
          <w:szCs w:val="28"/>
        </w:rPr>
        <w:t>о</w:t>
      </w:r>
      <w:r w:rsidRPr="004C13C6">
        <w:rPr>
          <w:rFonts w:ascii="Times New Roman" w:hAnsi="Times New Roman" w:cs="Times New Roman"/>
          <w:sz w:val="28"/>
          <w:szCs w:val="28"/>
        </w:rPr>
        <w:t>гин входа, постоянный пароль, разовые пароли, что в соответствии с Услови</w:t>
      </w:r>
      <w:r w:rsidRPr="004C13C6">
        <w:rPr>
          <w:rFonts w:ascii="Times New Roman" w:hAnsi="Times New Roman" w:cs="Times New Roman"/>
          <w:sz w:val="28"/>
          <w:szCs w:val="28"/>
        </w:rPr>
        <w:t>я</w:t>
      </w:r>
      <w:r w:rsidRPr="004C13C6">
        <w:rPr>
          <w:rFonts w:ascii="Times New Roman" w:hAnsi="Times New Roman" w:cs="Times New Roman"/>
          <w:sz w:val="28"/>
          <w:szCs w:val="28"/>
        </w:rPr>
        <w:t>ми применения карт используются как аналог собственноручной клиентской подписи. Банком в смс-сообщении с номера 900 на абонентский номер, по</w:t>
      </w:r>
      <w:r w:rsidRPr="004C13C6">
        <w:rPr>
          <w:rFonts w:ascii="Times New Roman" w:hAnsi="Times New Roman" w:cs="Times New Roman"/>
          <w:sz w:val="28"/>
          <w:szCs w:val="28"/>
        </w:rPr>
        <w:t>д</w:t>
      </w:r>
      <w:r w:rsidRPr="004C13C6">
        <w:rPr>
          <w:rFonts w:ascii="Times New Roman" w:hAnsi="Times New Roman" w:cs="Times New Roman"/>
          <w:sz w:val="28"/>
          <w:szCs w:val="28"/>
        </w:rPr>
        <w:t>ключенный С.П. Борисовой к услуге «Мобильный банк», была направлена и</w:t>
      </w:r>
      <w:r w:rsidRPr="004C13C6">
        <w:rPr>
          <w:rFonts w:ascii="Times New Roman" w:hAnsi="Times New Roman" w:cs="Times New Roman"/>
          <w:sz w:val="28"/>
          <w:szCs w:val="28"/>
        </w:rPr>
        <w:t>н</w:t>
      </w:r>
      <w:r w:rsidRPr="004C13C6">
        <w:rPr>
          <w:rFonts w:ascii="Times New Roman" w:hAnsi="Times New Roman" w:cs="Times New Roman"/>
          <w:sz w:val="28"/>
          <w:szCs w:val="28"/>
        </w:rPr>
        <w:t>формация о существенных условиях кредитного </w:t>
      </w:r>
      <w:r w:rsidRPr="004C13C6">
        <w:rPr>
          <w:rFonts w:ascii="Times New Roman" w:hAnsi="Times New Roman" w:cs="Times New Roman"/>
          <w:bCs/>
          <w:sz w:val="28"/>
          <w:szCs w:val="28"/>
        </w:rPr>
        <w:t>договора</w:t>
      </w:r>
      <w:r w:rsidRPr="004C13C6">
        <w:rPr>
          <w:rFonts w:ascii="Times New Roman" w:hAnsi="Times New Roman" w:cs="Times New Roman"/>
          <w:b/>
          <w:bCs/>
          <w:sz w:val="28"/>
          <w:szCs w:val="28"/>
        </w:rPr>
        <w:t>.</w:t>
      </w:r>
      <w:r w:rsidRPr="004C13C6">
        <w:rPr>
          <w:rFonts w:ascii="Times New Roman" w:hAnsi="Times New Roman" w:cs="Times New Roman"/>
          <w:sz w:val="28"/>
          <w:szCs w:val="28"/>
        </w:rPr>
        <w:t xml:space="preserve"> Путем ввода кода подтверждения в системе «Сбербанк Онлайн» истец подтвердила свое ознако</w:t>
      </w:r>
      <w:r w:rsidRPr="004C13C6">
        <w:rPr>
          <w:rFonts w:ascii="Times New Roman" w:hAnsi="Times New Roman" w:cs="Times New Roman"/>
          <w:sz w:val="28"/>
          <w:szCs w:val="28"/>
        </w:rPr>
        <w:t>м</w:t>
      </w:r>
      <w:r w:rsidRPr="004C13C6">
        <w:rPr>
          <w:rFonts w:ascii="Times New Roman" w:hAnsi="Times New Roman" w:cs="Times New Roman"/>
          <w:sz w:val="28"/>
          <w:szCs w:val="28"/>
        </w:rPr>
        <w:t xml:space="preserve">ление с данными условиями.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основании вышеизложенного суд пришел к выводу, что истец является пользователем банковских услуг, держателем банковских карт, выпущенных ПАО Сбербанк, регулярно совершает приходно-расходные операции по своим счетам и картам, на что отсутствуют основания полагать, что при заключении кредитного </w:t>
      </w:r>
      <w:r w:rsidRPr="004C13C6">
        <w:rPr>
          <w:rFonts w:ascii="Times New Roman" w:hAnsi="Times New Roman" w:cs="Times New Roman"/>
          <w:bCs/>
          <w:sz w:val="28"/>
          <w:szCs w:val="28"/>
        </w:rPr>
        <w:t>договора</w:t>
      </w:r>
      <w:r w:rsidRPr="004C13C6">
        <w:rPr>
          <w:rFonts w:ascii="Times New Roman" w:hAnsi="Times New Roman" w:cs="Times New Roman"/>
          <w:b/>
          <w:bCs/>
          <w:sz w:val="28"/>
          <w:szCs w:val="28"/>
        </w:rPr>
        <w:t> </w:t>
      </w:r>
      <w:r w:rsidRPr="004C13C6">
        <w:rPr>
          <w:rFonts w:ascii="Times New Roman" w:hAnsi="Times New Roman" w:cs="Times New Roman"/>
          <w:sz w:val="28"/>
          <w:szCs w:val="28"/>
        </w:rPr>
        <w:t>Истец не знала о бремени несения ею ответственности за операции с денежными средствами, произведенные в результате исполнения Банком ее распоряжений через удаленные каналы обслуживания [8].</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судебном решении указывается, что истец после получения денежных средств по кредиту, использовала карту для осуществления иных операций с банковской картой, которые совершались и ранее (например, оплата ЖКХ, иное), а в Банк истец обратился гораздо позднее об оспаривании кредитного д</w:t>
      </w:r>
      <w:r w:rsidRPr="004C13C6">
        <w:rPr>
          <w:rFonts w:ascii="Times New Roman" w:hAnsi="Times New Roman" w:cs="Times New Roman"/>
          <w:sz w:val="28"/>
          <w:szCs w:val="28"/>
        </w:rPr>
        <w:t>о</w:t>
      </w:r>
      <w:r w:rsidRPr="004C13C6">
        <w:rPr>
          <w:rFonts w:ascii="Times New Roman" w:hAnsi="Times New Roman" w:cs="Times New Roman"/>
          <w:sz w:val="28"/>
          <w:szCs w:val="28"/>
        </w:rPr>
        <w:t>говора. Данное обстоятельство может свидетельствовать о том, что истец вид</w:t>
      </w:r>
      <w:r w:rsidRPr="004C13C6">
        <w:rPr>
          <w:rFonts w:ascii="Times New Roman" w:hAnsi="Times New Roman" w:cs="Times New Roman"/>
          <w:sz w:val="28"/>
          <w:szCs w:val="28"/>
        </w:rPr>
        <w:t>е</w:t>
      </w:r>
      <w:r w:rsidRPr="004C13C6">
        <w:rPr>
          <w:rFonts w:ascii="Times New Roman" w:hAnsi="Times New Roman" w:cs="Times New Roman"/>
          <w:sz w:val="28"/>
          <w:szCs w:val="28"/>
        </w:rPr>
        <w:t>ла свои кредитные обязательства перед ПАО Сбербанк через приложение, а также на ее номер, привязанный к банковской карте должны были приходить уведомления о задолженности по кредиту перед Банком. Тем не менее, нельзя также не обратить внимание на то, что логин и пароль нельзя в полной мере признать защищенными данными, к которым не могли бы получить доступ тр</w:t>
      </w:r>
      <w:r w:rsidRPr="004C13C6">
        <w:rPr>
          <w:rFonts w:ascii="Times New Roman" w:hAnsi="Times New Roman" w:cs="Times New Roman"/>
          <w:sz w:val="28"/>
          <w:szCs w:val="28"/>
        </w:rPr>
        <w:t>е</w:t>
      </w:r>
      <w:r w:rsidRPr="004C13C6">
        <w:rPr>
          <w:rFonts w:ascii="Times New Roman" w:hAnsi="Times New Roman" w:cs="Times New Roman"/>
          <w:sz w:val="28"/>
          <w:szCs w:val="28"/>
        </w:rPr>
        <w:t>тьи лица и также заключить договор на имя держателя банковской карты. На наш взгляд, нельзя достоверно идентифицировать субъекта посредством логина и пароля, и уж тем более признавать действительными заключение договора, даже договора присоединения, с помощью таких данных. Например, если чел</w:t>
      </w:r>
      <w:r w:rsidRPr="004C13C6">
        <w:rPr>
          <w:rFonts w:ascii="Times New Roman" w:hAnsi="Times New Roman" w:cs="Times New Roman"/>
          <w:sz w:val="28"/>
          <w:szCs w:val="28"/>
        </w:rPr>
        <w:t>о</w:t>
      </w:r>
      <w:r w:rsidRPr="004C13C6">
        <w:rPr>
          <w:rFonts w:ascii="Times New Roman" w:hAnsi="Times New Roman" w:cs="Times New Roman"/>
          <w:sz w:val="28"/>
          <w:szCs w:val="28"/>
        </w:rPr>
        <w:t>век потеряет телефон или еще по каким-либо причинам телефон окажется у другого лица, то последний может также, например, воспользоваться прилож</w:t>
      </w:r>
      <w:r w:rsidRPr="004C13C6">
        <w:rPr>
          <w:rFonts w:ascii="Times New Roman" w:hAnsi="Times New Roman" w:cs="Times New Roman"/>
          <w:sz w:val="28"/>
          <w:szCs w:val="28"/>
        </w:rPr>
        <w:t>е</w:t>
      </w:r>
      <w:r w:rsidRPr="004C13C6">
        <w:rPr>
          <w:rFonts w:ascii="Times New Roman" w:hAnsi="Times New Roman" w:cs="Times New Roman"/>
          <w:sz w:val="28"/>
          <w:szCs w:val="28"/>
        </w:rPr>
        <w:t>нием «Сбербанк Онлайн» и заключить кредитный договор от имени держателя карты. Данные для входа можно восстановить с помощью функции «забыли л</w:t>
      </w:r>
      <w:r w:rsidRPr="004C13C6">
        <w:rPr>
          <w:rFonts w:ascii="Times New Roman" w:hAnsi="Times New Roman" w:cs="Times New Roman"/>
          <w:sz w:val="28"/>
          <w:szCs w:val="28"/>
        </w:rPr>
        <w:t>о</w:t>
      </w:r>
      <w:r w:rsidRPr="004C13C6">
        <w:rPr>
          <w:rFonts w:ascii="Times New Roman" w:hAnsi="Times New Roman" w:cs="Times New Roman"/>
          <w:sz w:val="28"/>
          <w:szCs w:val="28"/>
        </w:rPr>
        <w:t>гин или пароль», после нажатия чего Банк вышлет сообщения на номер, к кот</w:t>
      </w:r>
      <w:r w:rsidRPr="004C13C6">
        <w:rPr>
          <w:rFonts w:ascii="Times New Roman" w:hAnsi="Times New Roman" w:cs="Times New Roman"/>
          <w:sz w:val="28"/>
          <w:szCs w:val="28"/>
        </w:rPr>
        <w:t>о</w:t>
      </w:r>
      <w:r w:rsidRPr="004C13C6">
        <w:rPr>
          <w:rFonts w:ascii="Times New Roman" w:hAnsi="Times New Roman" w:cs="Times New Roman"/>
          <w:sz w:val="28"/>
          <w:szCs w:val="28"/>
        </w:rPr>
        <w:t>рому при</w:t>
      </w:r>
      <w:r w:rsidR="006213B4" w:rsidRPr="004C13C6">
        <w:rPr>
          <w:rFonts w:ascii="Times New Roman" w:hAnsi="Times New Roman" w:cs="Times New Roman"/>
          <w:sz w:val="28"/>
          <w:szCs w:val="28"/>
        </w:rPr>
        <w:t xml:space="preserve">вязана карта. Несомненно, что в </w:t>
      </w:r>
      <w:r w:rsidRPr="004C13C6">
        <w:rPr>
          <w:rFonts w:ascii="Times New Roman" w:hAnsi="Times New Roman" w:cs="Times New Roman"/>
          <w:sz w:val="28"/>
          <w:szCs w:val="28"/>
        </w:rPr>
        <w:t>последствии данный договор может быть признан недействительным, однако заявителю это потребуется еще док</w:t>
      </w:r>
      <w:r w:rsidRPr="004C13C6">
        <w:rPr>
          <w:rFonts w:ascii="Times New Roman" w:hAnsi="Times New Roman" w:cs="Times New Roman"/>
          <w:sz w:val="28"/>
          <w:szCs w:val="28"/>
        </w:rPr>
        <w:t>а</w:t>
      </w:r>
      <w:r w:rsidRPr="004C13C6">
        <w:rPr>
          <w:rFonts w:ascii="Times New Roman" w:hAnsi="Times New Roman" w:cs="Times New Roman"/>
          <w:sz w:val="28"/>
          <w:szCs w:val="28"/>
        </w:rPr>
        <w:t>зать.</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Еще одним условием действительности сделок, необходимо назвать ос</w:t>
      </w:r>
      <w:r w:rsidRPr="004C13C6">
        <w:rPr>
          <w:rFonts w:ascii="Times New Roman" w:hAnsi="Times New Roman" w:cs="Times New Roman"/>
          <w:sz w:val="28"/>
          <w:szCs w:val="28"/>
        </w:rPr>
        <w:t>о</w:t>
      </w:r>
      <w:r w:rsidRPr="004C13C6">
        <w:rPr>
          <w:rFonts w:ascii="Times New Roman" w:hAnsi="Times New Roman" w:cs="Times New Roman"/>
          <w:sz w:val="28"/>
          <w:szCs w:val="28"/>
        </w:rPr>
        <w:t>знанные, целенаправленные, волевыхедействия сторон, совершая которые, они ставят целью достижение определенных правовых последствий. Волеизъявл</w:t>
      </w:r>
      <w:r w:rsidRPr="004C13C6">
        <w:rPr>
          <w:rFonts w:ascii="Times New Roman" w:hAnsi="Times New Roman" w:cs="Times New Roman"/>
          <w:sz w:val="28"/>
          <w:szCs w:val="28"/>
        </w:rPr>
        <w:t>е</w:t>
      </w:r>
      <w:r w:rsidRPr="004C13C6">
        <w:rPr>
          <w:rFonts w:ascii="Times New Roman" w:hAnsi="Times New Roman" w:cs="Times New Roman"/>
          <w:sz w:val="28"/>
          <w:szCs w:val="28"/>
        </w:rPr>
        <w:t>ние в электронных правоотношениях обычно выражается различными спос</w:t>
      </w:r>
      <w:r w:rsidRPr="004C13C6">
        <w:rPr>
          <w:rFonts w:ascii="Times New Roman" w:hAnsi="Times New Roman" w:cs="Times New Roman"/>
          <w:sz w:val="28"/>
          <w:szCs w:val="28"/>
        </w:rPr>
        <w:t>о</w:t>
      </w:r>
      <w:r w:rsidRPr="004C13C6">
        <w:rPr>
          <w:rFonts w:ascii="Times New Roman" w:hAnsi="Times New Roman" w:cs="Times New Roman"/>
          <w:sz w:val="28"/>
          <w:szCs w:val="28"/>
        </w:rPr>
        <w:t>бами, к примеру, нажатие требуемой кнопки ЭВМ, что определяется однозна</w:t>
      </w:r>
      <w:r w:rsidRPr="004C13C6">
        <w:rPr>
          <w:rFonts w:ascii="Times New Roman" w:hAnsi="Times New Roman" w:cs="Times New Roman"/>
          <w:sz w:val="28"/>
          <w:szCs w:val="28"/>
        </w:rPr>
        <w:t>ч</w:t>
      </w:r>
      <w:r w:rsidRPr="004C13C6">
        <w:rPr>
          <w:rFonts w:ascii="Times New Roman" w:hAnsi="Times New Roman" w:cs="Times New Roman"/>
          <w:sz w:val="28"/>
          <w:szCs w:val="28"/>
        </w:rPr>
        <w:lastRenderedPageBreak/>
        <w:t xml:space="preserve">но как совершение сделки конклюдентными действиями, исходя из положений ст. 158 ГК РФ. Нельзя не согласиться с тем фактом, что форма волеизъявления при совершении сделок в Интернет в то же время относится к конклюдентной и письменной с использованием электронной подписи [4,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 56]. При доказывании сделки каждая из сторон вправе сослаться как на электронный документ с эле</w:t>
      </w:r>
      <w:r w:rsidRPr="004C13C6">
        <w:rPr>
          <w:rFonts w:ascii="Times New Roman" w:hAnsi="Times New Roman" w:cs="Times New Roman"/>
          <w:sz w:val="28"/>
          <w:szCs w:val="28"/>
        </w:rPr>
        <w:t>к</w:t>
      </w:r>
      <w:r w:rsidRPr="004C13C6">
        <w:rPr>
          <w:rFonts w:ascii="Times New Roman" w:hAnsi="Times New Roman" w:cs="Times New Roman"/>
          <w:sz w:val="28"/>
          <w:szCs w:val="28"/>
        </w:rPr>
        <w:t>тронно-цифровой подписью, так и на информацию, что содержится в электро</w:t>
      </w:r>
      <w:r w:rsidRPr="004C13C6">
        <w:rPr>
          <w:rFonts w:ascii="Times New Roman" w:hAnsi="Times New Roman" w:cs="Times New Roman"/>
          <w:sz w:val="28"/>
          <w:szCs w:val="28"/>
        </w:rPr>
        <w:t>н</w:t>
      </w:r>
      <w:r w:rsidRPr="004C13C6">
        <w:rPr>
          <w:rFonts w:ascii="Times New Roman" w:hAnsi="Times New Roman" w:cs="Times New Roman"/>
          <w:sz w:val="28"/>
          <w:szCs w:val="28"/>
        </w:rPr>
        <w:t>ном обмене данными. Отмечается, что обмен электронными сообщениями, каждое из которых подписано электронно-цифровой подписью или другим ан</w:t>
      </w:r>
      <w:r w:rsidRPr="004C13C6">
        <w:rPr>
          <w:rFonts w:ascii="Times New Roman" w:hAnsi="Times New Roman" w:cs="Times New Roman"/>
          <w:sz w:val="28"/>
          <w:szCs w:val="28"/>
        </w:rPr>
        <w:t>а</w:t>
      </w:r>
      <w:r w:rsidRPr="004C13C6">
        <w:rPr>
          <w:rFonts w:ascii="Times New Roman" w:hAnsi="Times New Roman" w:cs="Times New Roman"/>
          <w:sz w:val="28"/>
          <w:szCs w:val="28"/>
        </w:rPr>
        <w:t>логом собственноручной подписи отправителя данного сообщения, в порядке, установленном федеральными законами, иными нормативными правовыми а</w:t>
      </w:r>
      <w:r w:rsidRPr="004C13C6">
        <w:rPr>
          <w:rFonts w:ascii="Times New Roman" w:hAnsi="Times New Roman" w:cs="Times New Roman"/>
          <w:sz w:val="28"/>
          <w:szCs w:val="28"/>
        </w:rPr>
        <w:t>к</w:t>
      </w:r>
      <w:r w:rsidRPr="004C13C6">
        <w:rPr>
          <w:rFonts w:ascii="Times New Roman" w:hAnsi="Times New Roman" w:cs="Times New Roman"/>
          <w:sz w:val="28"/>
          <w:szCs w:val="28"/>
        </w:rPr>
        <w:t xml:space="preserve">тами или соглашением сторон, рассматривается как обмен документами [9].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Законодательство РФ разделяет виды сделок на устные и письменные. Вм</w:t>
      </w:r>
      <w:r w:rsidRPr="004C13C6">
        <w:rPr>
          <w:rFonts w:ascii="Times New Roman" w:hAnsi="Times New Roman" w:cs="Times New Roman"/>
          <w:sz w:val="28"/>
          <w:szCs w:val="28"/>
        </w:rPr>
        <w:t>е</w:t>
      </w:r>
      <w:r w:rsidRPr="004C13C6">
        <w:rPr>
          <w:rFonts w:ascii="Times New Roman" w:hAnsi="Times New Roman" w:cs="Times New Roman"/>
          <w:sz w:val="28"/>
          <w:szCs w:val="28"/>
        </w:rPr>
        <w:t>сте с тем, исходя из ст. 160 ГК РФ можно заметить, что законодатель приравн</w:t>
      </w:r>
      <w:r w:rsidRPr="004C13C6">
        <w:rPr>
          <w:rFonts w:ascii="Times New Roman" w:hAnsi="Times New Roman" w:cs="Times New Roman"/>
          <w:sz w:val="28"/>
          <w:szCs w:val="28"/>
        </w:rPr>
        <w:t>и</w:t>
      </w:r>
      <w:r w:rsidRPr="004C13C6">
        <w:rPr>
          <w:rFonts w:ascii="Times New Roman" w:hAnsi="Times New Roman" w:cs="Times New Roman"/>
          <w:sz w:val="28"/>
          <w:szCs w:val="28"/>
        </w:rPr>
        <w:t>вает сделку, совершенную в электронном виде, к письменной [3]. Однако стоит учитывать, что электронный вид сделок имеет и свои требования, при собл</w:t>
      </w:r>
      <w:r w:rsidRPr="004C13C6">
        <w:rPr>
          <w:rFonts w:ascii="Times New Roman" w:hAnsi="Times New Roman" w:cs="Times New Roman"/>
          <w:sz w:val="28"/>
          <w:szCs w:val="28"/>
        </w:rPr>
        <w:t>ю</w:t>
      </w:r>
      <w:r w:rsidRPr="004C13C6">
        <w:rPr>
          <w:rFonts w:ascii="Times New Roman" w:hAnsi="Times New Roman" w:cs="Times New Roman"/>
          <w:sz w:val="28"/>
          <w:szCs w:val="28"/>
        </w:rPr>
        <w:t>дении которых сделка будет порождать правовые последствия. Так, одним из требований может являться подписание электронного договора электронной подписью. Из этого следует, что несоблюдение данного требования будет пр</w:t>
      </w:r>
      <w:r w:rsidRPr="004C13C6">
        <w:rPr>
          <w:rFonts w:ascii="Times New Roman" w:hAnsi="Times New Roman" w:cs="Times New Roman"/>
          <w:sz w:val="28"/>
          <w:szCs w:val="28"/>
        </w:rPr>
        <w:t>и</w:t>
      </w:r>
      <w:r w:rsidRPr="004C13C6">
        <w:rPr>
          <w:rFonts w:ascii="Times New Roman" w:hAnsi="Times New Roman" w:cs="Times New Roman"/>
          <w:sz w:val="28"/>
          <w:szCs w:val="28"/>
        </w:rPr>
        <w:t>равниваться к несоблюдению письменной формы договора и соответственно влечь юридические последствия, которые установлены в законе о несоблюд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нии данной формы сделки.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Представляется, характерной чертой электронной формы договора являю</w:t>
      </w:r>
      <w:r w:rsidRPr="004C13C6">
        <w:rPr>
          <w:rFonts w:ascii="Times New Roman" w:hAnsi="Times New Roman" w:cs="Times New Roman"/>
          <w:sz w:val="28"/>
          <w:szCs w:val="28"/>
        </w:rPr>
        <w:t>т</w:t>
      </w:r>
      <w:r w:rsidRPr="004C13C6">
        <w:rPr>
          <w:rFonts w:ascii="Times New Roman" w:hAnsi="Times New Roman" w:cs="Times New Roman"/>
          <w:sz w:val="28"/>
          <w:szCs w:val="28"/>
        </w:rPr>
        <w:t>ся правовые особенности электронного документа, которые объективно треб</w:t>
      </w:r>
      <w:r w:rsidRPr="004C13C6">
        <w:rPr>
          <w:rFonts w:ascii="Times New Roman" w:hAnsi="Times New Roman" w:cs="Times New Roman"/>
          <w:sz w:val="28"/>
          <w:szCs w:val="28"/>
        </w:rPr>
        <w:t>у</w:t>
      </w:r>
      <w:r w:rsidRPr="004C13C6">
        <w:rPr>
          <w:rFonts w:ascii="Times New Roman" w:hAnsi="Times New Roman" w:cs="Times New Roman"/>
          <w:sz w:val="28"/>
          <w:szCs w:val="28"/>
        </w:rPr>
        <w:t>ют специального правового режима. Так, Л.Г. Ефимова отмечает, что такой особый правовой режим уже существует в части одного из реквизитов эле</w:t>
      </w:r>
      <w:r w:rsidRPr="004C13C6">
        <w:rPr>
          <w:rFonts w:ascii="Times New Roman" w:hAnsi="Times New Roman" w:cs="Times New Roman"/>
          <w:sz w:val="28"/>
          <w:szCs w:val="28"/>
        </w:rPr>
        <w:t>к</w:t>
      </w:r>
      <w:r w:rsidRPr="004C13C6">
        <w:rPr>
          <w:rFonts w:ascii="Times New Roman" w:hAnsi="Times New Roman" w:cs="Times New Roman"/>
          <w:sz w:val="28"/>
          <w:szCs w:val="28"/>
        </w:rPr>
        <w:t>тронного документа – электронно-цифровой подписи</w:t>
      </w:r>
      <w:r w:rsidRPr="004C13C6">
        <w:rPr>
          <w:rFonts w:ascii="Times New Roman" w:hAnsi="Times New Roman" w:cs="Times New Roman"/>
          <w:sz w:val="28"/>
          <w:szCs w:val="28"/>
          <w:vertAlign w:val="superscript"/>
        </w:rPr>
        <w:t xml:space="preserve"> </w:t>
      </w:r>
      <w:r w:rsidRPr="004C13C6">
        <w:rPr>
          <w:rFonts w:ascii="Times New Roman" w:hAnsi="Times New Roman" w:cs="Times New Roman"/>
          <w:sz w:val="28"/>
          <w:szCs w:val="28"/>
        </w:rPr>
        <w:t xml:space="preserve">[5,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 131]. Кроме этого, идентифицирующими чертами электронного договора по сравнению с догов</w:t>
      </w:r>
      <w:r w:rsidRPr="004C13C6">
        <w:rPr>
          <w:rFonts w:ascii="Times New Roman" w:hAnsi="Times New Roman" w:cs="Times New Roman"/>
          <w:sz w:val="28"/>
          <w:szCs w:val="28"/>
        </w:rPr>
        <w:t>о</w:t>
      </w:r>
      <w:r w:rsidRPr="004C13C6">
        <w:rPr>
          <w:rFonts w:ascii="Times New Roman" w:hAnsi="Times New Roman" w:cs="Times New Roman"/>
          <w:sz w:val="28"/>
          <w:szCs w:val="28"/>
        </w:rPr>
        <w:t>ром на бумажном носителе будут являться: внешний вид электронного док</w:t>
      </w:r>
      <w:r w:rsidRPr="004C13C6">
        <w:rPr>
          <w:rFonts w:ascii="Times New Roman" w:hAnsi="Times New Roman" w:cs="Times New Roman"/>
          <w:sz w:val="28"/>
          <w:szCs w:val="28"/>
        </w:rPr>
        <w:t>у</w:t>
      </w:r>
      <w:r w:rsidRPr="004C13C6">
        <w:rPr>
          <w:rFonts w:ascii="Times New Roman" w:hAnsi="Times New Roman" w:cs="Times New Roman"/>
          <w:sz w:val="28"/>
          <w:szCs w:val="28"/>
        </w:rPr>
        <w:t>мента; изменение некоторых традиционных элементов «бумажного» докуме</w:t>
      </w:r>
      <w:r w:rsidRPr="004C13C6">
        <w:rPr>
          <w:rFonts w:ascii="Times New Roman" w:hAnsi="Times New Roman" w:cs="Times New Roman"/>
          <w:sz w:val="28"/>
          <w:szCs w:val="28"/>
        </w:rPr>
        <w:t>н</w:t>
      </w:r>
      <w:r w:rsidRPr="004C13C6">
        <w:rPr>
          <w:rFonts w:ascii="Times New Roman" w:hAnsi="Times New Roman" w:cs="Times New Roman"/>
          <w:sz w:val="28"/>
          <w:szCs w:val="28"/>
        </w:rPr>
        <w:t>тооборота, как по форме, так и по содержанию; изменение способа аутентиф</w:t>
      </w:r>
      <w:r w:rsidRPr="004C13C6">
        <w:rPr>
          <w:rFonts w:ascii="Times New Roman" w:hAnsi="Times New Roman" w:cs="Times New Roman"/>
          <w:sz w:val="28"/>
          <w:szCs w:val="28"/>
        </w:rPr>
        <w:t>и</w:t>
      </w:r>
      <w:r w:rsidRPr="004C13C6">
        <w:rPr>
          <w:rFonts w:ascii="Times New Roman" w:hAnsi="Times New Roman" w:cs="Times New Roman"/>
          <w:sz w:val="28"/>
          <w:szCs w:val="28"/>
        </w:rPr>
        <w:t>кации автора</w:t>
      </w:r>
      <w:r w:rsidRPr="004C13C6">
        <w:rPr>
          <w:rFonts w:ascii="Times New Roman" w:hAnsi="Times New Roman" w:cs="Times New Roman"/>
          <w:sz w:val="28"/>
          <w:szCs w:val="28"/>
          <w:vertAlign w:val="superscript"/>
        </w:rPr>
        <w:t xml:space="preserve"> </w:t>
      </w:r>
      <w:r w:rsidRPr="004C13C6">
        <w:rPr>
          <w:rFonts w:ascii="Times New Roman" w:hAnsi="Times New Roman" w:cs="Times New Roman"/>
          <w:sz w:val="28"/>
          <w:szCs w:val="28"/>
        </w:rPr>
        <w:t xml:space="preserve">[6,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 xml:space="preserve">. 31].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помимо общих условий действительности сделки, примен</w:t>
      </w:r>
      <w:r w:rsidRPr="004C13C6">
        <w:rPr>
          <w:rFonts w:ascii="Times New Roman" w:hAnsi="Times New Roman" w:cs="Times New Roman"/>
          <w:sz w:val="28"/>
          <w:szCs w:val="28"/>
        </w:rPr>
        <w:t>и</w:t>
      </w:r>
      <w:r w:rsidRPr="004C13C6">
        <w:rPr>
          <w:rFonts w:ascii="Times New Roman" w:hAnsi="Times New Roman" w:cs="Times New Roman"/>
          <w:sz w:val="28"/>
          <w:szCs w:val="28"/>
        </w:rPr>
        <w:t>тельно к электронной форме можно выделить особые, дополнительные:</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Волеизъявление сторон выражено посредством электронных либо иных технических средств;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Имеет форму электронного документа (файла или компьютерной пр</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граммы);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Договор включает в себя все реквизиты сделки, существенные усл</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вия и иные условия, которые зафиксированы с помощью цифрового кода;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Имеется способ достоверного определения лиц, выразивших волю на заключение сделки, в том числе путем проверки электронных подписей в дог</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воре;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Содержание волеизъявления может быть воспроизведено на матер</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альном носителе в неизмененном виде [5,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.130].</w:t>
      </w:r>
    </w:p>
    <w:p w:rsidR="008572B5" w:rsidRPr="004C13C6" w:rsidRDefault="008572B5"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Таким образом, учитывая, что электронная форма договора не получила должного закрепления в законодательстве, следствием этого является, что по каждому из условий можно увидеть дискуссионность мнений ученых, неодн</w:t>
      </w:r>
      <w:r w:rsidRPr="004C13C6">
        <w:rPr>
          <w:rFonts w:ascii="Times New Roman" w:hAnsi="Times New Roman" w:cs="Times New Roman"/>
          <w:sz w:val="28"/>
          <w:szCs w:val="28"/>
        </w:rPr>
        <w:t>о</w:t>
      </w:r>
      <w:r w:rsidRPr="004C13C6">
        <w:rPr>
          <w:rFonts w:ascii="Times New Roman" w:hAnsi="Times New Roman" w:cs="Times New Roman"/>
          <w:sz w:val="28"/>
          <w:szCs w:val="28"/>
        </w:rPr>
        <w:t>значную позицию судебных инстанций. Проанализированные судебные реш</w:t>
      </w:r>
      <w:r w:rsidRPr="004C13C6">
        <w:rPr>
          <w:rFonts w:ascii="Times New Roman" w:hAnsi="Times New Roman" w:cs="Times New Roman"/>
          <w:sz w:val="28"/>
          <w:szCs w:val="28"/>
        </w:rPr>
        <w:t>е</w:t>
      </w:r>
      <w:r w:rsidRPr="004C13C6">
        <w:rPr>
          <w:rFonts w:ascii="Times New Roman" w:hAnsi="Times New Roman" w:cs="Times New Roman"/>
          <w:sz w:val="28"/>
          <w:szCs w:val="28"/>
        </w:rPr>
        <w:t>ния показывают отсутствие единообразной практики по вопросу соблюдения формы электронной сделки, а также важным и проблемным вопросом остается идентификация сторон договорных отношений посредством интернет-пространства [1,</w:t>
      </w:r>
      <w:r w:rsidR="002D677F" w:rsidRPr="004C13C6">
        <w:rPr>
          <w:rFonts w:ascii="Times New Roman" w:hAnsi="Times New Roman" w:cs="Times New Roman"/>
          <w:sz w:val="28"/>
          <w:szCs w:val="28"/>
        </w:rPr>
        <w:t xml:space="preserve"> </w:t>
      </w:r>
      <w:r w:rsidRPr="004C13C6">
        <w:rPr>
          <w:rFonts w:ascii="Times New Roman" w:hAnsi="Times New Roman" w:cs="Times New Roman"/>
          <w:sz w:val="28"/>
          <w:szCs w:val="28"/>
        </w:rPr>
        <w:t>2, 7].  Мы пришли к выводу, что нельзя достоверно идентиф</w:t>
      </w:r>
      <w:r w:rsidRPr="004C13C6">
        <w:rPr>
          <w:rFonts w:ascii="Times New Roman" w:hAnsi="Times New Roman" w:cs="Times New Roman"/>
          <w:sz w:val="28"/>
          <w:szCs w:val="28"/>
        </w:rPr>
        <w:t>и</w:t>
      </w:r>
      <w:r w:rsidRPr="004C13C6">
        <w:rPr>
          <w:rFonts w:ascii="Times New Roman" w:hAnsi="Times New Roman" w:cs="Times New Roman"/>
          <w:sz w:val="28"/>
          <w:szCs w:val="28"/>
        </w:rPr>
        <w:t>цировать субъекта посредством логина и пароля или же высылаемого индив</w:t>
      </w:r>
      <w:r w:rsidRPr="004C13C6">
        <w:rPr>
          <w:rFonts w:ascii="Times New Roman" w:hAnsi="Times New Roman" w:cs="Times New Roman"/>
          <w:sz w:val="28"/>
          <w:szCs w:val="28"/>
        </w:rPr>
        <w:t>и</w:t>
      </w:r>
      <w:r w:rsidRPr="004C13C6">
        <w:rPr>
          <w:rFonts w:ascii="Times New Roman" w:hAnsi="Times New Roman" w:cs="Times New Roman"/>
          <w:sz w:val="28"/>
          <w:szCs w:val="28"/>
        </w:rPr>
        <w:t>дуального кода, посредством SMS-сообщения, которое подтверждает то или иное действие и выражает акцепт.</w:t>
      </w:r>
    </w:p>
    <w:p w:rsidR="008572B5" w:rsidRPr="004C13C6" w:rsidRDefault="008572B5"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С целью защиты законных прав и интересов участников гражданского об</w:t>
      </w:r>
      <w:r w:rsidRPr="004C13C6">
        <w:rPr>
          <w:rFonts w:ascii="Times New Roman" w:hAnsi="Times New Roman" w:cs="Times New Roman"/>
          <w:sz w:val="28"/>
          <w:szCs w:val="28"/>
        </w:rPr>
        <w:t>о</w:t>
      </w:r>
      <w:r w:rsidRPr="004C13C6">
        <w:rPr>
          <w:rFonts w:ascii="Times New Roman" w:hAnsi="Times New Roman" w:cs="Times New Roman"/>
          <w:sz w:val="28"/>
          <w:szCs w:val="28"/>
        </w:rPr>
        <w:t>рота, предлагаем внести ряд следующих изменений в действующее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тельство:</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Закрепить легальное определение договора (сделки) в электронной форме, а именно, что представляет из себя электронная форма, ее специфич</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ские особенности.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Кроме того, стоит разграничить электронную и письменную форму сделки, и сформулировать п. 1 ст. 158 Гражданского кодекса РФ «Форма сд</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лок» в следующей редакции: «1. Сделки совершаются устно, в письменной форме (простой или нотариальной) или в электронной форме».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Законодательной регламентации, несомненно, требуют способы иде</w:t>
      </w:r>
      <w:r w:rsidRPr="004C13C6">
        <w:rPr>
          <w:rFonts w:ascii="Times New Roman" w:hAnsi="Times New Roman" w:cs="Times New Roman"/>
          <w:sz w:val="28"/>
          <w:szCs w:val="28"/>
        </w:rPr>
        <w:t>н</w:t>
      </w:r>
      <w:r w:rsidRPr="004C13C6">
        <w:rPr>
          <w:rFonts w:ascii="Times New Roman" w:hAnsi="Times New Roman" w:cs="Times New Roman"/>
          <w:sz w:val="28"/>
          <w:szCs w:val="28"/>
        </w:rPr>
        <w:t>тификации сторон при заключении договора в электронной форме. Представл</w:t>
      </w:r>
      <w:r w:rsidRPr="004C13C6">
        <w:rPr>
          <w:rFonts w:ascii="Times New Roman" w:hAnsi="Times New Roman" w:cs="Times New Roman"/>
          <w:sz w:val="28"/>
          <w:szCs w:val="28"/>
        </w:rPr>
        <w:t>я</w:t>
      </w:r>
      <w:r w:rsidRPr="004C13C6">
        <w:rPr>
          <w:rFonts w:ascii="Times New Roman" w:hAnsi="Times New Roman" w:cs="Times New Roman"/>
          <w:sz w:val="28"/>
          <w:szCs w:val="28"/>
        </w:rPr>
        <w:t>ется, что сделки, превышающие сумму десять тысяч рублей, а также сделки между юридическими лицами, независимо от суммы сделки, заключаемые п</w:t>
      </w:r>
      <w:r w:rsidRPr="004C13C6">
        <w:rPr>
          <w:rFonts w:ascii="Times New Roman" w:hAnsi="Times New Roman" w:cs="Times New Roman"/>
          <w:sz w:val="28"/>
          <w:szCs w:val="28"/>
        </w:rPr>
        <w:t>о</w:t>
      </w:r>
      <w:r w:rsidRPr="004C13C6">
        <w:rPr>
          <w:rFonts w:ascii="Times New Roman" w:hAnsi="Times New Roman" w:cs="Times New Roman"/>
          <w:sz w:val="28"/>
          <w:szCs w:val="28"/>
        </w:rPr>
        <w:t>средством электронной формы, должны подтверждаться такими способами, к</w:t>
      </w:r>
      <w:r w:rsidRPr="004C13C6">
        <w:rPr>
          <w:rFonts w:ascii="Times New Roman" w:hAnsi="Times New Roman" w:cs="Times New Roman"/>
          <w:sz w:val="28"/>
          <w:szCs w:val="28"/>
        </w:rPr>
        <w:t>о</w:t>
      </w:r>
      <w:r w:rsidRPr="004C13C6">
        <w:rPr>
          <w:rFonts w:ascii="Times New Roman" w:hAnsi="Times New Roman" w:cs="Times New Roman"/>
          <w:sz w:val="28"/>
          <w:szCs w:val="28"/>
        </w:rPr>
        <w:t>торые наиболее достоверно бы позволяли идентифицировать сторону сделки. Вместо введения одноразовых паролей могли бы быть использованы такие функции как Face ID (функция распознавания лица) или сканер отпечатков пальцев для подтверждения той или иной операции. Многие смартфоны сейчас оснащены первой или второй функций, но всё</w:t>
      </w:r>
      <w:r w:rsidR="009048F3" w:rsidRPr="004C13C6">
        <w:rPr>
          <w:rFonts w:ascii="Times New Roman" w:hAnsi="Times New Roman" w:cs="Times New Roman"/>
          <w:sz w:val="28"/>
          <w:szCs w:val="28"/>
        </w:rPr>
        <w:t xml:space="preserve"> </w:t>
      </w:r>
      <w:r w:rsidRPr="004C13C6">
        <w:rPr>
          <w:rFonts w:ascii="Times New Roman" w:hAnsi="Times New Roman" w:cs="Times New Roman"/>
          <w:sz w:val="28"/>
          <w:szCs w:val="28"/>
        </w:rPr>
        <w:t>-</w:t>
      </w:r>
      <w:r w:rsidR="009048F3" w:rsidRPr="004C13C6">
        <w:rPr>
          <w:rFonts w:ascii="Times New Roman" w:hAnsi="Times New Roman" w:cs="Times New Roman"/>
          <w:sz w:val="28"/>
          <w:szCs w:val="28"/>
        </w:rPr>
        <w:t xml:space="preserve"> </w:t>
      </w:r>
      <w:r w:rsidRPr="004C13C6">
        <w:rPr>
          <w:rFonts w:ascii="Times New Roman" w:hAnsi="Times New Roman" w:cs="Times New Roman"/>
          <w:sz w:val="28"/>
          <w:szCs w:val="28"/>
        </w:rPr>
        <w:t>таки могут возникнуть ситу</w:t>
      </w:r>
      <w:r w:rsidRPr="004C13C6">
        <w:rPr>
          <w:rFonts w:ascii="Times New Roman" w:hAnsi="Times New Roman" w:cs="Times New Roman"/>
          <w:sz w:val="28"/>
          <w:szCs w:val="28"/>
        </w:rPr>
        <w:t>а</w:t>
      </w:r>
      <w:r w:rsidRPr="004C13C6">
        <w:rPr>
          <w:rFonts w:ascii="Times New Roman" w:hAnsi="Times New Roman" w:cs="Times New Roman"/>
          <w:sz w:val="28"/>
          <w:szCs w:val="28"/>
        </w:rPr>
        <w:t>ции, когда у субъектов договора не будет устройств с такими идентифициру</w:t>
      </w:r>
      <w:r w:rsidRPr="004C13C6">
        <w:rPr>
          <w:rFonts w:ascii="Times New Roman" w:hAnsi="Times New Roman" w:cs="Times New Roman"/>
          <w:sz w:val="28"/>
          <w:szCs w:val="28"/>
        </w:rPr>
        <w:t>ю</w:t>
      </w:r>
      <w:r w:rsidRPr="004C13C6">
        <w:rPr>
          <w:rFonts w:ascii="Times New Roman" w:hAnsi="Times New Roman" w:cs="Times New Roman"/>
          <w:sz w:val="28"/>
          <w:szCs w:val="28"/>
        </w:rPr>
        <w:t xml:space="preserve">щими механизмами. В случае, если таких функций не имеется на тех или иных устройствах, субъекты договора могли бы использовать такое техническое устройство как Web-камера, которая позволяет видеть своего оппонента.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Следует дополнить п. 1 ст. 433 Гражданского кодекса РФ «Момент заключения договора» абзацем 2 со следующим содержанием: «Моментом з</w:t>
      </w:r>
      <w:r w:rsidRPr="004C13C6">
        <w:rPr>
          <w:rFonts w:ascii="Times New Roman" w:hAnsi="Times New Roman" w:cs="Times New Roman"/>
          <w:sz w:val="28"/>
          <w:szCs w:val="28"/>
        </w:rPr>
        <w:t>а</w:t>
      </w:r>
      <w:r w:rsidRPr="004C13C6">
        <w:rPr>
          <w:rFonts w:ascii="Times New Roman" w:hAnsi="Times New Roman" w:cs="Times New Roman"/>
          <w:sz w:val="28"/>
          <w:szCs w:val="28"/>
        </w:rPr>
        <w:t>ключения электронного договора будет считаться момент подтверждения по</w:t>
      </w:r>
      <w:r w:rsidRPr="004C13C6">
        <w:rPr>
          <w:rFonts w:ascii="Times New Roman" w:hAnsi="Times New Roman" w:cs="Times New Roman"/>
          <w:sz w:val="28"/>
          <w:szCs w:val="28"/>
        </w:rPr>
        <w:t>д</w:t>
      </w:r>
      <w:r w:rsidRPr="004C13C6">
        <w:rPr>
          <w:rFonts w:ascii="Times New Roman" w:hAnsi="Times New Roman" w:cs="Times New Roman"/>
          <w:sz w:val="28"/>
          <w:szCs w:val="28"/>
        </w:rPr>
        <w:t>линности лицом, направившим оферту, электронной цифровой подписи или иного аналога собственноручной подписи акцептанта, которым был удостов</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рен электронный документ акцепт».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В гражданском законодательстве следует урегулировать и смарт-контракт, который на данный момент не имеет в российском законодательстве своего правового закрепления.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lastRenderedPageBreak/>
        <w:t>Ввиду вышеизложенного, в сфере гражданского законодательства считается целесообразным внести вышеобозначенные изменения в Гражданский кодекс РФ, а также дополнить его отдельными статьями, такими как ст. 160.1 «Эле</w:t>
      </w:r>
      <w:r w:rsidRPr="004C13C6">
        <w:rPr>
          <w:rFonts w:ascii="Times New Roman" w:hAnsi="Times New Roman" w:cs="Times New Roman"/>
          <w:sz w:val="28"/>
          <w:szCs w:val="28"/>
        </w:rPr>
        <w:t>к</w:t>
      </w:r>
      <w:r w:rsidRPr="004C13C6">
        <w:rPr>
          <w:rFonts w:ascii="Times New Roman" w:hAnsi="Times New Roman" w:cs="Times New Roman"/>
          <w:sz w:val="28"/>
          <w:szCs w:val="28"/>
        </w:rPr>
        <w:t xml:space="preserve">тронная форма сделки», и ст. 160.2 «Смарт-контракт».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Статью 160.1 ГК РФ «Электронная форма сделки», следует изложить в сл</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дующей редакции: </w:t>
      </w:r>
    </w:p>
    <w:p w:rsidR="008E75B0"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1. Сделка в электронной форме – это волеизъявление сторон, выраженное с помощью электронных или технических средств, для которой законом или с</w:t>
      </w:r>
      <w:r w:rsidRPr="004C13C6">
        <w:rPr>
          <w:rFonts w:ascii="Times New Roman" w:hAnsi="Times New Roman" w:cs="Times New Roman"/>
          <w:sz w:val="28"/>
          <w:szCs w:val="28"/>
        </w:rPr>
        <w:t>о</w:t>
      </w:r>
      <w:r w:rsidRPr="004C13C6">
        <w:rPr>
          <w:rFonts w:ascii="Times New Roman" w:hAnsi="Times New Roman" w:cs="Times New Roman"/>
          <w:sz w:val="28"/>
          <w:szCs w:val="28"/>
        </w:rPr>
        <w:t>глашением сторон не установлена устная или письменная (простая и нотар</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альная) форма, может быть совершена в форме электронного документа (файла или компьютерной программы).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2. Сделка в электронной форме должна быть совершена путем составления электронного документа, выражающего ее содержание и подписанного лицом или лицами, совершающими сделку, либо должным образом уполномоченными ими лицами по правилам п. 2 ст. 160 ГК РФ.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3. Сделки, превышающие сумму десять тысяч рублей, а также сделки ме</w:t>
      </w:r>
      <w:r w:rsidRPr="004C13C6">
        <w:rPr>
          <w:rFonts w:ascii="Times New Roman" w:hAnsi="Times New Roman" w:cs="Times New Roman"/>
          <w:sz w:val="28"/>
          <w:szCs w:val="28"/>
        </w:rPr>
        <w:t>ж</w:t>
      </w:r>
      <w:r w:rsidRPr="004C13C6">
        <w:rPr>
          <w:rFonts w:ascii="Times New Roman" w:hAnsi="Times New Roman" w:cs="Times New Roman"/>
          <w:sz w:val="28"/>
          <w:szCs w:val="28"/>
        </w:rPr>
        <w:t>ду юридическими лицами, независимо от суммы сделки, заключаемые посре</w:t>
      </w:r>
      <w:r w:rsidRPr="004C13C6">
        <w:rPr>
          <w:rFonts w:ascii="Times New Roman" w:hAnsi="Times New Roman" w:cs="Times New Roman"/>
          <w:sz w:val="28"/>
          <w:szCs w:val="28"/>
        </w:rPr>
        <w:t>д</w:t>
      </w:r>
      <w:r w:rsidRPr="004C13C6">
        <w:rPr>
          <w:rFonts w:ascii="Times New Roman" w:hAnsi="Times New Roman" w:cs="Times New Roman"/>
          <w:sz w:val="28"/>
          <w:szCs w:val="28"/>
        </w:rPr>
        <w:t xml:space="preserve">ством электронной формы, должны подтверждаться посредством Web-камеры или функцией Face ID (функция распознавания лица) или сканером отпечатков пальцев для подтверждения той или иной операции».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Статью 160.2 ГК РФ «Смарт-контракт» следует изложить в следующей 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дакции: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1. Смарт-контракт представляет собой договор в электронной форме, и</w:t>
      </w:r>
      <w:r w:rsidRPr="004C13C6">
        <w:rPr>
          <w:rFonts w:ascii="Times New Roman" w:hAnsi="Times New Roman" w:cs="Times New Roman"/>
          <w:sz w:val="28"/>
          <w:szCs w:val="28"/>
        </w:rPr>
        <w:t>с</w:t>
      </w:r>
      <w:r w:rsidRPr="004C13C6">
        <w:rPr>
          <w:rFonts w:ascii="Times New Roman" w:hAnsi="Times New Roman" w:cs="Times New Roman"/>
          <w:sz w:val="28"/>
          <w:szCs w:val="28"/>
        </w:rPr>
        <w:t>полнение прав и обязательств, по которому осуществляется посредством с</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вершения в автоматическом порядке цифровых транзакции в распределенном реестре цифровых транзакции в строго определенной им последовательности и при наступлении определенных им обстоятельств.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2. Сделки, превышающие сумму десяти тысяч рублей, а также сделки ме</w:t>
      </w:r>
      <w:r w:rsidRPr="004C13C6">
        <w:rPr>
          <w:rFonts w:ascii="Times New Roman" w:hAnsi="Times New Roman" w:cs="Times New Roman"/>
          <w:sz w:val="28"/>
          <w:szCs w:val="28"/>
        </w:rPr>
        <w:t>ж</w:t>
      </w:r>
      <w:r w:rsidRPr="004C13C6">
        <w:rPr>
          <w:rFonts w:ascii="Times New Roman" w:hAnsi="Times New Roman" w:cs="Times New Roman"/>
          <w:sz w:val="28"/>
          <w:szCs w:val="28"/>
        </w:rPr>
        <w:t>ду юридическими лицами, независимо от суммы сделки, заключаемые посре</w:t>
      </w:r>
      <w:r w:rsidRPr="004C13C6">
        <w:rPr>
          <w:rFonts w:ascii="Times New Roman" w:hAnsi="Times New Roman" w:cs="Times New Roman"/>
          <w:sz w:val="28"/>
          <w:szCs w:val="28"/>
        </w:rPr>
        <w:t>д</w:t>
      </w:r>
      <w:r w:rsidRPr="004C13C6">
        <w:rPr>
          <w:rFonts w:ascii="Times New Roman" w:hAnsi="Times New Roman" w:cs="Times New Roman"/>
          <w:sz w:val="28"/>
          <w:szCs w:val="28"/>
        </w:rPr>
        <w:t xml:space="preserve">ством электронной формы, совершаются по правилам п. 3 ст. 160.1 ГК РФ.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3. Перевод средств по смарт-контракту осуществляется в форме криптов</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люты, а именно с помощью таких электронных денег, которые создаются и хранятся электронным образом в блокчейн». </w:t>
      </w:r>
    </w:p>
    <w:p w:rsidR="008572B5" w:rsidRPr="004C13C6" w:rsidRDefault="008572B5" w:rsidP="000B1642">
      <w:pPr>
        <w:pStyle w:val="a3"/>
        <w:spacing w:line="240" w:lineRule="auto"/>
        <w:ind w:left="0"/>
        <w:jc w:val="both"/>
        <w:rPr>
          <w:rFonts w:ascii="Times New Roman" w:hAnsi="Times New Roman" w:cs="Times New Roman"/>
          <w:sz w:val="28"/>
          <w:szCs w:val="28"/>
        </w:rPr>
      </w:pPr>
    </w:p>
    <w:p w:rsidR="008572B5" w:rsidRPr="004C13C6" w:rsidRDefault="008572B5" w:rsidP="000B1642">
      <w:pPr>
        <w:pStyle w:val="a3"/>
        <w:spacing w:line="240" w:lineRule="auto"/>
        <w:ind w:left="0"/>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2D677F" w:rsidRPr="004C13C6">
        <w:rPr>
          <w:rFonts w:ascii="Times New Roman" w:hAnsi="Times New Roman" w:cs="Times New Roman"/>
          <w:b/>
          <w:sz w:val="28"/>
          <w:szCs w:val="28"/>
        </w:rPr>
        <w:t>:</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Московского городского суда от 08.10.2019 по делу № 33-35076/2019 [Электронный ресурс] // URL: http://www.consultant.ru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Московского городского суда от 18.06.2019 по делу № 33-26012/2019 [Электронный ресурс] // URL: http://www.consultant.ru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(часть первая) от 30.11.1994 № 51-ФЗ (ред. от 16.12.2019) // Собрание законодательства РФ. 1994. № 32. Ст. 3301.</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lastRenderedPageBreak/>
        <w:t>Елин В.М. Правовая характеристика договоров, заключаемых в и</w:t>
      </w:r>
      <w:r w:rsidRPr="004C13C6">
        <w:rPr>
          <w:rFonts w:ascii="Times New Roman" w:hAnsi="Times New Roman" w:cs="Times New Roman"/>
          <w:sz w:val="28"/>
          <w:szCs w:val="28"/>
        </w:rPr>
        <w:t>н</w:t>
      </w:r>
      <w:r w:rsidRPr="004C13C6">
        <w:rPr>
          <w:rFonts w:ascii="Times New Roman" w:hAnsi="Times New Roman" w:cs="Times New Roman"/>
          <w:sz w:val="28"/>
          <w:szCs w:val="28"/>
        </w:rPr>
        <w:t>тернет-среде // Государство и право. 2012. № 12. С. 52-58.</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Ефимова Л.Г. Еще раз о понятии и правовой природе электронной формы сделки // Вестник Университета имени О.Е. Кутафина (МГЮА). 2019. № 8 (153). С. 129-137.</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iCs/>
          <w:sz w:val="28"/>
          <w:szCs w:val="28"/>
        </w:rPr>
        <w:t>Ефимова Л.Г.</w:t>
      </w:r>
      <w:r w:rsidRPr="004C13C6">
        <w:rPr>
          <w:rFonts w:ascii="Times New Roman" w:hAnsi="Times New Roman" w:cs="Times New Roman"/>
          <w:i/>
          <w:iCs/>
          <w:sz w:val="28"/>
          <w:szCs w:val="28"/>
        </w:rPr>
        <w:t xml:space="preserve"> </w:t>
      </w:r>
      <w:r w:rsidRPr="004C13C6">
        <w:rPr>
          <w:rFonts w:ascii="Times New Roman" w:hAnsi="Times New Roman" w:cs="Times New Roman"/>
          <w:sz w:val="28"/>
          <w:szCs w:val="28"/>
        </w:rPr>
        <w:t>Правовые особенности электронной формы банковских сделок // Вестник Университета имени О.Е. Кутафина (МГЮА). 2017. № 1. С. 22-41.</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Решение Воскресенского городского суда от 22.05.2019 по делу № 2-1023/2019 [Электронный ресурс] // URL: http://sudact.ru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Железнодорожного районного суда г. Барнаула от 20.07.2019 по делу № 2-1677/2019 [Электронный ресурс] // </w:t>
      </w:r>
      <w:r w:rsidRPr="004C13C6">
        <w:rPr>
          <w:rFonts w:ascii="Times New Roman" w:hAnsi="Times New Roman" w:cs="Times New Roman"/>
          <w:sz w:val="28"/>
          <w:szCs w:val="28"/>
          <w:lang w:val="en-GB"/>
        </w:rPr>
        <w:t>URL</w:t>
      </w:r>
      <w:r w:rsidRPr="004C13C6">
        <w:rPr>
          <w:rFonts w:ascii="Times New Roman" w:hAnsi="Times New Roman" w:cs="Times New Roman"/>
          <w:sz w:val="28"/>
          <w:szCs w:val="28"/>
        </w:rPr>
        <w:t>: http://sudact.ru (дата о</w:t>
      </w:r>
      <w:r w:rsidRPr="004C13C6">
        <w:rPr>
          <w:rFonts w:ascii="Times New Roman" w:hAnsi="Times New Roman" w:cs="Times New Roman"/>
          <w:sz w:val="28"/>
          <w:szCs w:val="28"/>
        </w:rPr>
        <w:t>б</w:t>
      </w:r>
      <w:r w:rsidRPr="004C13C6">
        <w:rPr>
          <w:rFonts w:ascii="Times New Roman" w:hAnsi="Times New Roman" w:cs="Times New Roman"/>
          <w:sz w:val="28"/>
          <w:szCs w:val="28"/>
        </w:rPr>
        <w:t>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27.07.2006 № 149-ФЗ (ред. от 03.04.2020) «Об информации, информационных технологиях и о защите информации» // Собр</w:t>
      </w:r>
      <w:r w:rsidRPr="004C13C6">
        <w:rPr>
          <w:rFonts w:ascii="Times New Roman" w:hAnsi="Times New Roman" w:cs="Times New Roman"/>
          <w:sz w:val="28"/>
          <w:szCs w:val="28"/>
        </w:rPr>
        <w:t>а</w:t>
      </w:r>
      <w:r w:rsidRPr="004C13C6">
        <w:rPr>
          <w:rFonts w:ascii="Times New Roman" w:hAnsi="Times New Roman" w:cs="Times New Roman"/>
          <w:sz w:val="28"/>
          <w:szCs w:val="28"/>
        </w:rPr>
        <w:t>ние законодательства РФ. 2006. № 31 (1 ч.). Ст. 3448.</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06.04.2011 № 63-ФЗ (ред. от 23.06.2016) «Об электронной подписи» (с изм. и доп., вступ. в силу с 31.12.2017) // Собрание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конодательства РФ. 2011. № 15. Ст. 2036.</w:t>
      </w:r>
    </w:p>
    <w:p w:rsidR="0029042F" w:rsidRPr="004C13C6" w:rsidRDefault="0029042F" w:rsidP="000B1642">
      <w:pPr>
        <w:pStyle w:val="a3"/>
        <w:spacing w:after="0" w:line="240" w:lineRule="auto"/>
        <w:ind w:left="454" w:firstLine="0"/>
        <w:jc w:val="both"/>
        <w:rPr>
          <w:rFonts w:ascii="Times New Roman" w:hAnsi="Times New Roman" w:cs="Times New Roman"/>
          <w:sz w:val="28"/>
          <w:szCs w:val="28"/>
        </w:rPr>
      </w:pPr>
    </w:p>
    <w:p w:rsidR="0029042F" w:rsidRPr="004C13C6" w:rsidRDefault="0029042F" w:rsidP="005A36D2">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Об авторе: </w:t>
      </w:r>
    </w:p>
    <w:p w:rsidR="0029042F" w:rsidRPr="004C13C6" w:rsidRDefault="0029042F"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САМСОНОВА Анна Михайловна – студентка 4-го курса юридического ф</w:t>
      </w:r>
      <w:r w:rsidRPr="004C13C6">
        <w:rPr>
          <w:rFonts w:ascii="Times New Roman" w:hAnsi="Times New Roman" w:cs="Times New Roman"/>
          <w:sz w:val="28"/>
          <w:szCs w:val="28"/>
        </w:rPr>
        <w:t>а</w:t>
      </w:r>
      <w:r w:rsidRPr="004C13C6">
        <w:rPr>
          <w:rFonts w:ascii="Times New Roman" w:hAnsi="Times New Roman" w:cs="Times New Roman"/>
          <w:sz w:val="28"/>
          <w:szCs w:val="28"/>
        </w:rPr>
        <w:t>культета (юриспруденция) ФГОУ ВО</w:t>
      </w:r>
      <w:proofErr w:type="gramStart"/>
      <w:r w:rsidRPr="004C13C6">
        <w:rPr>
          <w:rFonts w:ascii="Times New Roman" w:hAnsi="Times New Roman" w:cs="Times New Roman"/>
          <w:sz w:val="28"/>
          <w:szCs w:val="28"/>
        </w:rPr>
        <w:t>«Т</w:t>
      </w:r>
      <w:proofErr w:type="gramEnd"/>
      <w:r w:rsidRPr="004C13C6">
        <w:rPr>
          <w:rFonts w:ascii="Times New Roman" w:hAnsi="Times New Roman" w:cs="Times New Roman"/>
          <w:sz w:val="28"/>
          <w:szCs w:val="28"/>
        </w:rPr>
        <w:t xml:space="preserve">верской государственный университет» (Россия,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GB"/>
        </w:rPr>
        <w:t>samsonowa</w:t>
      </w:r>
      <w:r w:rsidRPr="004C13C6">
        <w:rPr>
          <w:rFonts w:ascii="Times New Roman" w:hAnsi="Times New Roman" w:cs="Times New Roman"/>
          <w:sz w:val="28"/>
          <w:szCs w:val="28"/>
        </w:rPr>
        <w:t>-</w:t>
      </w:r>
      <w:r w:rsidRPr="004C13C6">
        <w:rPr>
          <w:rFonts w:ascii="Times New Roman" w:hAnsi="Times New Roman" w:cs="Times New Roman"/>
          <w:sz w:val="28"/>
          <w:szCs w:val="28"/>
          <w:lang w:val="en-GB"/>
        </w:rPr>
        <w:t>anya</w:t>
      </w:r>
      <w:r w:rsidRPr="004C13C6">
        <w:rPr>
          <w:rFonts w:ascii="Times New Roman" w:hAnsi="Times New Roman" w:cs="Times New Roman"/>
          <w:sz w:val="28"/>
          <w:szCs w:val="28"/>
        </w:rPr>
        <w:t>@</w:t>
      </w:r>
      <w:r w:rsidRPr="004C13C6">
        <w:rPr>
          <w:rFonts w:ascii="Times New Roman" w:hAnsi="Times New Roman" w:cs="Times New Roman"/>
          <w:sz w:val="28"/>
          <w:szCs w:val="28"/>
          <w:lang w:val="en-GB"/>
        </w:rPr>
        <w:t>rambler</w:t>
      </w:r>
      <w:r w:rsidRPr="004C13C6">
        <w:rPr>
          <w:rFonts w:ascii="Times New Roman" w:hAnsi="Times New Roman" w:cs="Times New Roman"/>
          <w:sz w:val="28"/>
          <w:szCs w:val="28"/>
        </w:rPr>
        <w:t>.</w:t>
      </w:r>
      <w:r w:rsidRPr="004C13C6">
        <w:rPr>
          <w:rFonts w:ascii="Times New Roman" w:hAnsi="Times New Roman" w:cs="Times New Roman"/>
          <w:sz w:val="28"/>
          <w:szCs w:val="28"/>
          <w:lang w:val="en-GB"/>
        </w:rPr>
        <w:t>ru</w:t>
      </w:r>
      <w:r w:rsidRPr="004C13C6">
        <w:rPr>
          <w:rFonts w:ascii="Times New Roman" w:hAnsi="Times New Roman" w:cs="Times New Roman"/>
          <w:sz w:val="28"/>
          <w:szCs w:val="28"/>
        </w:rPr>
        <w:t>; т. 8-900-119-52-99.</w:t>
      </w:r>
    </w:p>
    <w:p w:rsidR="0029042F" w:rsidRPr="004C13C6" w:rsidRDefault="0029042F" w:rsidP="000B1642">
      <w:pPr>
        <w:pStyle w:val="a5"/>
        <w:jc w:val="both"/>
        <w:rPr>
          <w:rFonts w:ascii="Times New Roman" w:hAnsi="Times New Roman" w:cs="Times New Roman"/>
          <w:sz w:val="28"/>
          <w:szCs w:val="28"/>
        </w:rPr>
      </w:pPr>
    </w:p>
    <w:p w:rsidR="0029042F" w:rsidRPr="004C13C6" w:rsidRDefault="0029042F" w:rsidP="005A36D2">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29042F" w:rsidRPr="004C13C6" w:rsidRDefault="0029042F"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БАРТКОВА Ольга Георгиевна – кандидат юридических наук, доцент к</w:t>
      </w:r>
      <w:r w:rsidRPr="004C13C6">
        <w:rPr>
          <w:rFonts w:ascii="Times New Roman" w:hAnsi="Times New Roman" w:cs="Times New Roman"/>
          <w:sz w:val="28"/>
          <w:szCs w:val="28"/>
        </w:rPr>
        <w:t>а</w:t>
      </w:r>
      <w:r w:rsidRPr="004C13C6">
        <w:rPr>
          <w:rFonts w:ascii="Times New Roman" w:hAnsi="Times New Roman" w:cs="Times New Roman"/>
          <w:sz w:val="28"/>
          <w:szCs w:val="28"/>
        </w:rPr>
        <w:t>федры гражданского права Тверского государственного университета (170100, г. Тверь, ул. Желябова</w:t>
      </w:r>
      <w:r w:rsidRPr="004C13C6">
        <w:rPr>
          <w:rFonts w:ascii="Times New Roman" w:hAnsi="Times New Roman" w:cs="Times New Roman"/>
          <w:sz w:val="28"/>
          <w:szCs w:val="28"/>
          <w:lang w:val="en-US"/>
        </w:rPr>
        <w:t>, 33), e-mail: bartkova_og@mail.ru.</w:t>
      </w:r>
    </w:p>
    <w:p w:rsidR="008572B5" w:rsidRPr="004C13C6" w:rsidRDefault="008572B5" w:rsidP="000B1642">
      <w:pPr>
        <w:spacing w:line="240" w:lineRule="auto"/>
        <w:jc w:val="both"/>
        <w:rPr>
          <w:rFonts w:ascii="Times New Roman" w:hAnsi="Times New Roman" w:cs="Times New Roman"/>
          <w:sz w:val="28"/>
          <w:szCs w:val="28"/>
          <w:lang w:val="en-US"/>
        </w:rPr>
      </w:pPr>
    </w:p>
    <w:p w:rsidR="00A51910" w:rsidRPr="004C13C6" w:rsidRDefault="00A51910" w:rsidP="000B1642">
      <w:pPr>
        <w:spacing w:line="240" w:lineRule="auto"/>
        <w:jc w:val="both"/>
        <w:rPr>
          <w:rFonts w:ascii="Times New Roman" w:hAnsi="Times New Roman" w:cs="Times New Roman"/>
          <w:sz w:val="28"/>
          <w:szCs w:val="28"/>
          <w:lang w:val="en-US"/>
        </w:rPr>
      </w:pPr>
    </w:p>
    <w:p w:rsidR="008572B5" w:rsidRPr="004C13C6" w:rsidRDefault="008572B5"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SOME PROBLEMS OF PROTECTING THE RIGHTS OF PARTIES TO AN ELECTRONIC TRANSACTION</w:t>
      </w:r>
    </w:p>
    <w:p w:rsidR="008572B5" w:rsidRPr="004C13C6" w:rsidRDefault="008572B5"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A.M. Samsonova</w:t>
      </w:r>
    </w:p>
    <w:p w:rsidR="008572B5" w:rsidRDefault="008E75B0" w:rsidP="005A36D2">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 xml:space="preserve">Tver </w:t>
      </w:r>
      <w:r w:rsidR="005A36D2" w:rsidRPr="004C13C6">
        <w:rPr>
          <w:rFonts w:ascii="Times New Roman" w:hAnsi="Times New Roman" w:cs="Times New Roman"/>
          <w:sz w:val="28"/>
          <w:szCs w:val="28"/>
          <w:lang w:val="en-US"/>
        </w:rPr>
        <w:t>S</w:t>
      </w:r>
      <w:r w:rsidRPr="004C13C6">
        <w:rPr>
          <w:rFonts w:ascii="Times New Roman" w:hAnsi="Times New Roman" w:cs="Times New Roman"/>
          <w:sz w:val="28"/>
          <w:szCs w:val="28"/>
          <w:lang w:val="en-US"/>
        </w:rPr>
        <w:t>tate University</w:t>
      </w:r>
    </w:p>
    <w:p w:rsidR="005A36D2" w:rsidRPr="005A36D2" w:rsidRDefault="005A36D2" w:rsidP="005A36D2">
      <w:pPr>
        <w:spacing w:after="0" w:line="240" w:lineRule="auto"/>
        <w:rPr>
          <w:rFonts w:ascii="Times New Roman" w:hAnsi="Times New Roman" w:cs="Times New Roman"/>
          <w:sz w:val="28"/>
          <w:szCs w:val="28"/>
        </w:rPr>
      </w:pPr>
    </w:p>
    <w:p w:rsidR="008572B5" w:rsidRPr="004C13C6" w:rsidRDefault="008572B5" w:rsidP="005A36D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the problems related to the legal regulation and practice of using the electronic form of transaction. The author examines the conditions of v</w:t>
      </w:r>
      <w:r w:rsidRPr="004C13C6">
        <w:rPr>
          <w:rFonts w:ascii="Times New Roman" w:hAnsi="Times New Roman" w:cs="Times New Roman"/>
          <w:sz w:val="28"/>
          <w:szCs w:val="28"/>
          <w:lang w:val="en-US"/>
        </w:rPr>
        <w:t>a</w:t>
      </w:r>
      <w:r w:rsidRPr="004C13C6">
        <w:rPr>
          <w:rFonts w:ascii="Times New Roman" w:hAnsi="Times New Roman" w:cs="Times New Roman"/>
          <w:sz w:val="28"/>
          <w:szCs w:val="28"/>
          <w:lang w:val="en-US"/>
        </w:rPr>
        <w:t>lidity of a transaction concluded in electronic form, identifies special and specific requirements that are specific to this form of transaction and that must be taken i</w:t>
      </w:r>
      <w:r w:rsidRPr="004C13C6">
        <w:rPr>
          <w:rFonts w:ascii="Times New Roman" w:hAnsi="Times New Roman" w:cs="Times New Roman"/>
          <w:sz w:val="28"/>
          <w:szCs w:val="28"/>
          <w:lang w:val="en-US"/>
        </w:rPr>
        <w:t>n</w:t>
      </w:r>
      <w:r w:rsidRPr="004C13C6">
        <w:rPr>
          <w:rFonts w:ascii="Times New Roman" w:hAnsi="Times New Roman" w:cs="Times New Roman"/>
          <w:sz w:val="28"/>
          <w:szCs w:val="28"/>
          <w:lang w:val="en-US"/>
        </w:rPr>
        <w:lastRenderedPageBreak/>
        <w:t>to account by participants in civil turnover when concluding a contract. Based on the analysis of current legislation and judicial practice, the author concludes that there is insufficient regulation of the electronic form of transaction in the Russian Federation. As a solution to these problems, we suggest ways to improve the cu</w:t>
      </w:r>
      <w:r w:rsidRPr="004C13C6">
        <w:rPr>
          <w:rFonts w:ascii="Times New Roman" w:hAnsi="Times New Roman" w:cs="Times New Roman"/>
          <w:sz w:val="28"/>
          <w:szCs w:val="28"/>
          <w:lang w:val="en-US"/>
        </w:rPr>
        <w:t>r</w:t>
      </w:r>
      <w:r w:rsidRPr="004C13C6">
        <w:rPr>
          <w:rFonts w:ascii="Times New Roman" w:hAnsi="Times New Roman" w:cs="Times New Roman"/>
          <w:sz w:val="28"/>
          <w:szCs w:val="28"/>
          <w:lang w:val="en-US"/>
        </w:rPr>
        <w:t>rent civil legisl</w:t>
      </w:r>
      <w:r w:rsidRPr="004C13C6">
        <w:rPr>
          <w:rFonts w:ascii="Times New Roman" w:hAnsi="Times New Roman" w:cs="Times New Roman"/>
          <w:sz w:val="28"/>
          <w:szCs w:val="28"/>
          <w:lang w:val="en-US"/>
        </w:rPr>
        <w:t>a</w:t>
      </w:r>
      <w:r w:rsidRPr="004C13C6">
        <w:rPr>
          <w:rFonts w:ascii="Times New Roman" w:hAnsi="Times New Roman" w:cs="Times New Roman"/>
          <w:sz w:val="28"/>
          <w:szCs w:val="28"/>
          <w:lang w:val="en-US"/>
        </w:rPr>
        <w:t>tion.</w:t>
      </w:r>
    </w:p>
    <w:p w:rsidR="008572B5" w:rsidRPr="005A36D2" w:rsidRDefault="008572B5" w:rsidP="005A36D2">
      <w:pPr>
        <w:spacing w:after="0" w:line="240" w:lineRule="auto"/>
        <w:ind w:left="284" w:firstLine="0"/>
        <w:jc w:val="both"/>
        <w:rPr>
          <w:rFonts w:ascii="Times New Roman" w:hAnsi="Times New Roman" w:cs="Times New Roman"/>
          <w:i/>
          <w:sz w:val="28"/>
          <w:szCs w:val="28"/>
          <w:lang w:val="en-US"/>
        </w:rPr>
      </w:pPr>
      <w:r w:rsidRPr="005A36D2">
        <w:rPr>
          <w:rFonts w:ascii="Times New Roman" w:hAnsi="Times New Roman" w:cs="Times New Roman"/>
          <w:b/>
          <w:i/>
          <w:sz w:val="28"/>
          <w:szCs w:val="28"/>
          <w:lang w:val="en-US"/>
        </w:rPr>
        <w:t>Keywords:</w:t>
      </w:r>
      <w:r w:rsidRPr="005A36D2">
        <w:rPr>
          <w:rFonts w:ascii="Times New Roman" w:hAnsi="Times New Roman" w:cs="Times New Roman"/>
          <w:i/>
          <w:sz w:val="28"/>
          <w:szCs w:val="28"/>
          <w:lang w:val="en-US"/>
        </w:rPr>
        <w:t xml:space="preserve"> electronic form, transaction, protection of rights, invalidity of the transaction, digital technologies.</w:t>
      </w:r>
    </w:p>
    <w:p w:rsidR="00A51910" w:rsidRPr="005A36D2" w:rsidRDefault="00A51910" w:rsidP="000B1642">
      <w:pPr>
        <w:spacing w:after="0" w:line="240" w:lineRule="auto"/>
        <w:ind w:firstLine="0"/>
        <w:jc w:val="both"/>
        <w:rPr>
          <w:rFonts w:ascii="Times New Roman" w:hAnsi="Times New Roman" w:cs="Times New Roman"/>
          <w:i/>
          <w:sz w:val="28"/>
          <w:szCs w:val="28"/>
          <w:lang w:val="en-US"/>
        </w:rPr>
      </w:pPr>
    </w:p>
    <w:p w:rsidR="0077079C" w:rsidRPr="004C13C6" w:rsidRDefault="0077079C" w:rsidP="005A36D2">
      <w:pPr>
        <w:spacing w:after="120" w:line="240" w:lineRule="auto"/>
        <w:jc w:val="both"/>
        <w:rPr>
          <w:rFonts w:ascii="Times New Roman" w:hAnsi="Times New Roman" w:cs="Times New Roman"/>
          <w:b/>
          <w:i/>
          <w:sz w:val="28"/>
          <w:szCs w:val="28"/>
          <w:lang w:val="en-US"/>
        </w:rPr>
      </w:pPr>
      <w:r w:rsidRPr="004C13C6">
        <w:rPr>
          <w:rFonts w:ascii="Times New Roman" w:hAnsi="Times New Roman" w:cs="Times New Roman"/>
          <w:i/>
          <w:sz w:val="28"/>
          <w:szCs w:val="28"/>
          <w:lang w:val="en-US"/>
        </w:rPr>
        <w:t>About the author:</w:t>
      </w:r>
    </w:p>
    <w:p w:rsidR="0029042F" w:rsidRDefault="0077079C" w:rsidP="005A36D2">
      <w:pPr>
        <w:pStyle w:val="a5"/>
        <w:jc w:val="both"/>
        <w:rPr>
          <w:rFonts w:ascii="Times New Roman" w:hAnsi="Times New Roman" w:cs="Times New Roman"/>
          <w:sz w:val="28"/>
          <w:szCs w:val="28"/>
        </w:rPr>
      </w:pPr>
      <w:r w:rsidRPr="004C13C6">
        <w:rPr>
          <w:rFonts w:ascii="Times New Roman" w:hAnsi="Times New Roman" w:cs="Times New Roman"/>
          <w:sz w:val="28"/>
          <w:szCs w:val="28"/>
          <w:lang w:val="en-US"/>
        </w:rPr>
        <w:t xml:space="preserve">SAMSONOVA Anna Mikhailovna - 4rd year student of the Law Faculty of Tver State University </w:t>
      </w:r>
      <w:r w:rsidRPr="004C13C6">
        <w:rPr>
          <w:rFonts w:ascii="Times New Roman" w:hAnsi="Times New Roman" w:cs="Times New Roman"/>
          <w:iCs/>
          <w:sz w:val="28"/>
          <w:szCs w:val="28"/>
          <w:lang w:val="en-US"/>
        </w:rPr>
        <w:t>(</w:t>
      </w:r>
      <w:r w:rsidRPr="004C13C6">
        <w:rPr>
          <w:rFonts w:ascii="Times New Roman" w:hAnsi="Times New Roman" w:cs="Times New Roman"/>
          <w:sz w:val="28"/>
          <w:szCs w:val="28"/>
          <w:lang w:val="en-US"/>
        </w:rPr>
        <w:t>170100, Tver, ul. Zhelyabova, 33), e-mail:</w:t>
      </w:r>
      <w:r w:rsidRPr="004C13C6">
        <w:rPr>
          <w:rFonts w:ascii="Times New Roman" w:hAnsi="Times New Roman" w:cs="Times New Roman"/>
          <w:sz w:val="28"/>
          <w:szCs w:val="28"/>
          <w:lang w:val="en-GB"/>
        </w:rPr>
        <w:t xml:space="preserve"> samsonowa</w:t>
      </w:r>
      <w:r w:rsidRPr="004C13C6">
        <w:rPr>
          <w:rFonts w:ascii="Times New Roman" w:hAnsi="Times New Roman" w:cs="Times New Roman"/>
          <w:sz w:val="28"/>
          <w:szCs w:val="28"/>
          <w:lang w:val="en-US"/>
        </w:rPr>
        <w:t>-</w:t>
      </w:r>
      <w:r w:rsidRPr="004C13C6">
        <w:rPr>
          <w:rFonts w:ascii="Times New Roman" w:hAnsi="Times New Roman" w:cs="Times New Roman"/>
          <w:sz w:val="28"/>
          <w:szCs w:val="28"/>
          <w:lang w:val="en-GB"/>
        </w:rPr>
        <w:t>anya</w:t>
      </w:r>
      <w:r w:rsidRPr="004C13C6">
        <w:rPr>
          <w:rFonts w:ascii="Times New Roman" w:hAnsi="Times New Roman" w:cs="Times New Roman"/>
          <w:sz w:val="28"/>
          <w:szCs w:val="28"/>
          <w:lang w:val="en-US"/>
        </w:rPr>
        <w:t>@</w:t>
      </w:r>
      <w:r w:rsidRPr="004C13C6">
        <w:rPr>
          <w:rFonts w:ascii="Times New Roman" w:hAnsi="Times New Roman" w:cs="Times New Roman"/>
          <w:sz w:val="28"/>
          <w:szCs w:val="28"/>
          <w:lang w:val="en-GB"/>
        </w:rPr>
        <w:t>rambler</w:t>
      </w:r>
      <w:r w:rsidRPr="004C13C6">
        <w:rPr>
          <w:rFonts w:ascii="Times New Roman" w:hAnsi="Times New Roman" w:cs="Times New Roman"/>
          <w:sz w:val="28"/>
          <w:szCs w:val="28"/>
          <w:lang w:val="en-US"/>
        </w:rPr>
        <w:t>.</w:t>
      </w:r>
      <w:r w:rsidRPr="004C13C6">
        <w:rPr>
          <w:rFonts w:ascii="Times New Roman" w:hAnsi="Times New Roman" w:cs="Times New Roman"/>
          <w:sz w:val="28"/>
          <w:szCs w:val="28"/>
          <w:lang w:val="en-GB"/>
        </w:rPr>
        <w:t>ru</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т</w:t>
      </w:r>
      <w:r w:rsidRPr="004C13C6">
        <w:rPr>
          <w:rFonts w:ascii="Times New Roman" w:hAnsi="Times New Roman" w:cs="Times New Roman"/>
          <w:sz w:val="28"/>
          <w:szCs w:val="28"/>
          <w:lang w:val="en-US"/>
        </w:rPr>
        <w:t>. 8-900-119-52-99.</w:t>
      </w:r>
    </w:p>
    <w:p w:rsidR="005A36D2" w:rsidRPr="005A36D2" w:rsidRDefault="005A36D2" w:rsidP="005A36D2">
      <w:pPr>
        <w:pStyle w:val="a5"/>
        <w:jc w:val="both"/>
        <w:rPr>
          <w:rFonts w:ascii="Times New Roman" w:hAnsi="Times New Roman" w:cs="Times New Roman"/>
          <w:sz w:val="28"/>
          <w:szCs w:val="28"/>
        </w:rPr>
      </w:pPr>
    </w:p>
    <w:p w:rsidR="0029042F" w:rsidRPr="004C13C6" w:rsidRDefault="0029042F" w:rsidP="005A36D2">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Scientific adviser:</w:t>
      </w:r>
    </w:p>
    <w:p w:rsidR="0077079C" w:rsidRPr="004C13C6" w:rsidRDefault="0029042F"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BARTKOVA Olga Georgievna, - PhD in Law, Associate Professor, Department of Civil Law of Tver State University (3301 Zhelyabova S</w:t>
      </w:r>
      <w:r w:rsidR="0077079C" w:rsidRPr="004C13C6">
        <w:rPr>
          <w:rFonts w:ascii="Times New Roman" w:hAnsi="Times New Roman" w:cs="Times New Roman"/>
          <w:sz w:val="28"/>
          <w:szCs w:val="28"/>
          <w:lang w:val="en-US"/>
        </w:rPr>
        <w:t>t., 170100, Tver)</w:t>
      </w:r>
      <w:r w:rsidR="00FB6FC8" w:rsidRPr="004C13C6">
        <w:rPr>
          <w:rFonts w:ascii="Times New Roman" w:hAnsi="Times New Roman" w:cs="Times New Roman"/>
          <w:sz w:val="28"/>
          <w:szCs w:val="28"/>
          <w:lang w:val="en-US"/>
        </w:rPr>
        <w:t xml:space="preserve">, e-mail: </w:t>
      </w:r>
      <w:hyperlink r:id="rId117" w:history="1">
        <w:r w:rsidR="00FB6FC8" w:rsidRPr="004C13C6">
          <w:rPr>
            <w:rStyle w:val="a4"/>
            <w:rFonts w:ascii="Times New Roman" w:hAnsi="Times New Roman" w:cs="Times New Roman"/>
            <w:sz w:val="28"/>
            <w:szCs w:val="28"/>
            <w:lang w:val="en-US"/>
          </w:rPr>
          <w:t>bartkova_og@mail.ru</w:t>
        </w:r>
      </w:hyperlink>
      <w:r w:rsidR="00FB6FC8" w:rsidRPr="004C13C6">
        <w:rPr>
          <w:rFonts w:ascii="Times New Roman" w:hAnsi="Times New Roman" w:cs="Times New Roman"/>
          <w:sz w:val="28"/>
          <w:szCs w:val="28"/>
          <w:lang w:val="en-US"/>
        </w:rPr>
        <w:t>.</w:t>
      </w:r>
    </w:p>
    <w:p w:rsidR="00FB6FC8" w:rsidRPr="004C13C6" w:rsidRDefault="00FB6FC8" w:rsidP="000B1642">
      <w:pPr>
        <w:spacing w:after="0" w:line="240" w:lineRule="auto"/>
        <w:jc w:val="both"/>
        <w:rPr>
          <w:rFonts w:ascii="Times New Roman" w:hAnsi="Times New Roman" w:cs="Times New Roman"/>
          <w:sz w:val="28"/>
          <w:szCs w:val="28"/>
          <w:lang w:val="en-US"/>
        </w:rPr>
      </w:pPr>
    </w:p>
    <w:p w:rsidR="002D677F" w:rsidRPr="004C13C6" w:rsidRDefault="00FB6FC8" w:rsidP="005A36D2">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Самсонова А.М.  Некоторые проблемы защиты прав сторон сделки, заключе</w:t>
      </w:r>
      <w:r w:rsidRPr="004C13C6">
        <w:rPr>
          <w:rFonts w:ascii="Times New Roman" w:hAnsi="Times New Roman" w:cs="Times New Roman"/>
          <w:sz w:val="28"/>
          <w:szCs w:val="28"/>
        </w:rPr>
        <w:t>н</w:t>
      </w:r>
      <w:r w:rsidRPr="004C13C6">
        <w:rPr>
          <w:rFonts w:ascii="Times New Roman" w:hAnsi="Times New Roman" w:cs="Times New Roman"/>
          <w:sz w:val="28"/>
          <w:szCs w:val="28"/>
        </w:rPr>
        <w:t>ной в электронной форме // Материалы международной научной студенч</w:t>
      </w:r>
      <w:r w:rsidRPr="004C13C6">
        <w:rPr>
          <w:rFonts w:ascii="Times New Roman" w:hAnsi="Times New Roman" w:cs="Times New Roman"/>
          <w:sz w:val="28"/>
          <w:szCs w:val="28"/>
        </w:rPr>
        <w:t>е</w:t>
      </w:r>
      <w:r w:rsidRPr="004C13C6">
        <w:rPr>
          <w:rFonts w:ascii="Times New Roman" w:hAnsi="Times New Roman" w:cs="Times New Roman"/>
          <w:sz w:val="28"/>
          <w:szCs w:val="28"/>
        </w:rPr>
        <w:t>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E67086">
        <w:rPr>
          <w:rFonts w:ascii="Times New Roman" w:hAnsi="Times New Roman" w:cs="Times New Roman"/>
          <w:sz w:val="28"/>
          <w:szCs w:val="28"/>
        </w:rPr>
        <w:t>136 – 143.</w:t>
      </w:r>
    </w:p>
    <w:p w:rsidR="00F83271" w:rsidRPr="004C13C6" w:rsidRDefault="00F83271" w:rsidP="000B1642">
      <w:pPr>
        <w:spacing w:after="0" w:line="240" w:lineRule="auto"/>
        <w:jc w:val="both"/>
        <w:rPr>
          <w:rFonts w:ascii="Times New Roman" w:eastAsia="Calibri" w:hAnsi="Times New Roman" w:cs="Times New Roman"/>
          <w:sz w:val="28"/>
          <w:szCs w:val="28"/>
        </w:rPr>
      </w:pPr>
    </w:p>
    <w:p w:rsidR="00F83271" w:rsidRPr="004C13C6" w:rsidRDefault="00F83271" w:rsidP="000B1642">
      <w:pPr>
        <w:spacing w:after="0" w:line="240" w:lineRule="auto"/>
        <w:jc w:val="both"/>
        <w:rPr>
          <w:rFonts w:ascii="Times New Roman" w:eastAsia="Calibri" w:hAnsi="Times New Roman" w:cs="Times New Roman"/>
          <w:sz w:val="28"/>
          <w:szCs w:val="28"/>
        </w:rPr>
      </w:pPr>
    </w:p>
    <w:p w:rsidR="00F83271" w:rsidRDefault="00F83271"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Pr="004C13C6" w:rsidRDefault="005A36D2" w:rsidP="000B1642">
      <w:pPr>
        <w:spacing w:after="0" w:line="240" w:lineRule="auto"/>
        <w:jc w:val="both"/>
        <w:rPr>
          <w:rFonts w:ascii="Times New Roman" w:eastAsia="Calibri" w:hAnsi="Times New Roman" w:cs="Times New Roman"/>
          <w:sz w:val="28"/>
          <w:szCs w:val="28"/>
        </w:rPr>
      </w:pPr>
    </w:p>
    <w:p w:rsidR="00F83271" w:rsidRPr="004C13C6" w:rsidRDefault="00F83271" w:rsidP="000B1642">
      <w:pPr>
        <w:spacing w:after="0" w:line="240" w:lineRule="auto"/>
        <w:jc w:val="both"/>
        <w:rPr>
          <w:rFonts w:ascii="Times New Roman" w:eastAsia="Calibri" w:hAnsi="Times New Roman" w:cs="Times New Roman"/>
          <w:sz w:val="28"/>
          <w:szCs w:val="28"/>
        </w:rPr>
      </w:pPr>
    </w:p>
    <w:p w:rsidR="00F83271" w:rsidRPr="004C13C6" w:rsidRDefault="00F83271" w:rsidP="005A36D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НЕКОТОРЫЕ ВОПРОСЫ, СВЯЗАННЫЕ С ЗАЩИТОЙ АВТОРСКИХ ПРАВ В СЕТИ ИНТЕРНЕТ</w:t>
      </w:r>
    </w:p>
    <w:p w:rsidR="00F83271" w:rsidRPr="004C13C6" w:rsidRDefault="00F83271" w:rsidP="000B1642">
      <w:pPr>
        <w:spacing w:line="240" w:lineRule="auto"/>
        <w:rPr>
          <w:rFonts w:ascii="Times New Roman" w:eastAsia="Calibri" w:hAnsi="Times New Roman" w:cs="Times New Roman"/>
          <w:b/>
          <w:sz w:val="28"/>
          <w:szCs w:val="28"/>
        </w:rPr>
      </w:pPr>
      <w:r w:rsidRPr="004C13C6">
        <w:rPr>
          <w:rFonts w:ascii="Times New Roman" w:eastAsia="Calibri" w:hAnsi="Times New Roman" w:cs="Times New Roman"/>
          <w:b/>
          <w:sz w:val="28"/>
          <w:szCs w:val="28"/>
        </w:rPr>
        <w:t>А.С. Селиверстов, К.С. Солодовников</w:t>
      </w:r>
    </w:p>
    <w:p w:rsidR="00F83271" w:rsidRDefault="00F83271" w:rsidP="005A36D2">
      <w:pPr>
        <w:spacing w:after="0" w:line="240" w:lineRule="auto"/>
        <w:rPr>
          <w:rFonts w:ascii="Times New Roman" w:eastAsia="Calibri" w:hAnsi="Times New Roman" w:cs="Times New Roman"/>
          <w:sz w:val="28"/>
          <w:szCs w:val="28"/>
        </w:rPr>
      </w:pPr>
      <w:r w:rsidRPr="004C13C6">
        <w:rPr>
          <w:rFonts w:ascii="Times New Roman" w:eastAsia="Calibri" w:hAnsi="Times New Roman" w:cs="Times New Roman"/>
          <w:sz w:val="28"/>
          <w:szCs w:val="28"/>
        </w:rPr>
        <w:t xml:space="preserve">ФГБОУ </w:t>
      </w:r>
      <w:proofErr w:type="gramStart"/>
      <w:r w:rsidRPr="004C13C6">
        <w:rPr>
          <w:rFonts w:ascii="Times New Roman" w:eastAsia="Calibri" w:hAnsi="Times New Roman" w:cs="Times New Roman"/>
          <w:sz w:val="28"/>
          <w:szCs w:val="28"/>
        </w:rPr>
        <w:t>ВО</w:t>
      </w:r>
      <w:proofErr w:type="gramEnd"/>
      <w:r w:rsidRPr="004C13C6">
        <w:rPr>
          <w:rFonts w:ascii="Times New Roman" w:eastAsia="Calibri" w:hAnsi="Times New Roman" w:cs="Times New Roman"/>
          <w:sz w:val="28"/>
          <w:szCs w:val="28"/>
        </w:rPr>
        <w:t xml:space="preserve"> «Тверской государственный университет», г. Тверь</w:t>
      </w:r>
    </w:p>
    <w:p w:rsidR="005A36D2" w:rsidRPr="004C13C6" w:rsidRDefault="005A36D2" w:rsidP="005A36D2">
      <w:pPr>
        <w:spacing w:after="0" w:line="240" w:lineRule="auto"/>
        <w:rPr>
          <w:rFonts w:ascii="Times New Roman" w:eastAsia="Calibri" w:hAnsi="Times New Roman" w:cs="Times New Roman"/>
          <w:sz w:val="28"/>
          <w:szCs w:val="28"/>
        </w:rPr>
      </w:pPr>
    </w:p>
    <w:p w:rsidR="00F83271" w:rsidRPr="004C13C6" w:rsidRDefault="00F83271" w:rsidP="005A36D2">
      <w:pPr>
        <w:pStyle w:val="Default"/>
        <w:ind w:left="284" w:firstLine="0"/>
        <w:jc w:val="both"/>
        <w:rPr>
          <w:sz w:val="28"/>
          <w:szCs w:val="28"/>
        </w:rPr>
      </w:pPr>
      <w:r w:rsidRPr="004C13C6">
        <w:rPr>
          <w:sz w:val="28"/>
          <w:szCs w:val="28"/>
        </w:rPr>
        <w:t>Статья посвящена основным вопросам и сложностям, связанным с защитой авторских прав в сети «Интернет». Изучена судебная практика по осущест</w:t>
      </w:r>
      <w:r w:rsidRPr="004C13C6">
        <w:rPr>
          <w:sz w:val="28"/>
          <w:szCs w:val="28"/>
        </w:rPr>
        <w:t>в</w:t>
      </w:r>
      <w:r w:rsidRPr="004C13C6">
        <w:rPr>
          <w:sz w:val="28"/>
          <w:szCs w:val="28"/>
        </w:rPr>
        <w:t>лению защиты авторских прав в сети «Интернет», в том числе в отношении нового объекта защиты авторских прав – мема. Выявлены основные пробл</w:t>
      </w:r>
      <w:r w:rsidRPr="004C13C6">
        <w:rPr>
          <w:sz w:val="28"/>
          <w:szCs w:val="28"/>
        </w:rPr>
        <w:t>е</w:t>
      </w:r>
      <w:r w:rsidRPr="004C13C6">
        <w:rPr>
          <w:sz w:val="28"/>
          <w:szCs w:val="28"/>
        </w:rPr>
        <w:t>мы, связа</w:t>
      </w:r>
      <w:r w:rsidRPr="004C13C6">
        <w:rPr>
          <w:sz w:val="28"/>
          <w:szCs w:val="28"/>
        </w:rPr>
        <w:t>н</w:t>
      </w:r>
      <w:r w:rsidRPr="004C13C6">
        <w:rPr>
          <w:sz w:val="28"/>
          <w:szCs w:val="28"/>
        </w:rPr>
        <w:t>ные с осуществлением защиты авторских прав в сети «Интернет». Предложены варианты дальнейшего совершенствования законодательства.</w:t>
      </w:r>
    </w:p>
    <w:p w:rsidR="00F83271" w:rsidRDefault="00F83271" w:rsidP="005A36D2">
      <w:pPr>
        <w:pStyle w:val="Default"/>
        <w:ind w:left="284" w:firstLine="0"/>
        <w:jc w:val="both"/>
        <w:rPr>
          <w:bCs/>
          <w:i/>
          <w:iCs/>
          <w:sz w:val="28"/>
          <w:szCs w:val="28"/>
        </w:rPr>
      </w:pPr>
      <w:proofErr w:type="gramStart"/>
      <w:r w:rsidRPr="004C13C6">
        <w:rPr>
          <w:b/>
          <w:bCs/>
          <w:i/>
          <w:iCs/>
          <w:sz w:val="28"/>
          <w:szCs w:val="28"/>
        </w:rPr>
        <w:t>Ключевые слова:</w:t>
      </w:r>
      <w:r w:rsidRPr="004C13C6">
        <w:rPr>
          <w:bCs/>
          <w:i/>
          <w:iCs/>
          <w:sz w:val="28"/>
          <w:szCs w:val="28"/>
        </w:rPr>
        <w:t xml:space="preserve"> авторские права, сеть «Интернет», информация, способы защиты, интернет-сайт, мемы. </w:t>
      </w:r>
      <w:proofErr w:type="gramEnd"/>
    </w:p>
    <w:p w:rsidR="005A36D2" w:rsidRPr="004C13C6" w:rsidRDefault="005A36D2" w:rsidP="005A36D2">
      <w:pPr>
        <w:pStyle w:val="Default"/>
        <w:ind w:firstLine="0"/>
        <w:jc w:val="both"/>
        <w:rPr>
          <w:bCs/>
          <w:i/>
          <w:iCs/>
          <w:sz w:val="28"/>
          <w:szCs w:val="28"/>
        </w:rPr>
      </w:pP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Актуальность данной темы вызвана развитием сети «Интернет» и ростом электронного рынка продаж авторских произведений. В цифровую эпоху во</w:t>
      </w:r>
      <w:r w:rsidRPr="004C13C6">
        <w:rPr>
          <w:rFonts w:ascii="Times New Roman" w:hAnsi="Times New Roman" w:cs="Times New Roman"/>
          <w:sz w:val="28"/>
          <w:szCs w:val="28"/>
        </w:rPr>
        <w:t>з</w:t>
      </w:r>
      <w:r w:rsidRPr="004C13C6">
        <w:rPr>
          <w:rFonts w:ascii="Times New Roman" w:hAnsi="Times New Roman" w:cs="Times New Roman"/>
          <w:sz w:val="28"/>
          <w:szCs w:val="28"/>
        </w:rPr>
        <w:t>никло немало новых объектов защиты авторских прав, связанных с пребыван</w:t>
      </w:r>
      <w:r w:rsidRPr="004C13C6">
        <w:rPr>
          <w:rFonts w:ascii="Times New Roman" w:hAnsi="Times New Roman" w:cs="Times New Roman"/>
          <w:sz w:val="28"/>
          <w:szCs w:val="28"/>
        </w:rPr>
        <w:t>и</w:t>
      </w:r>
      <w:r w:rsidRPr="004C13C6">
        <w:rPr>
          <w:rFonts w:ascii="Times New Roman" w:hAnsi="Times New Roman" w:cs="Times New Roman"/>
          <w:sz w:val="28"/>
          <w:szCs w:val="28"/>
        </w:rPr>
        <w:t>ем в сети «Интернет» – авторские мемы, клипы, селфи. Каждый из этих объе</w:t>
      </w:r>
      <w:r w:rsidRPr="004C13C6">
        <w:rPr>
          <w:rFonts w:ascii="Times New Roman" w:hAnsi="Times New Roman" w:cs="Times New Roman"/>
          <w:sz w:val="28"/>
          <w:szCs w:val="28"/>
        </w:rPr>
        <w:t>к</w:t>
      </w:r>
      <w:r w:rsidRPr="004C13C6">
        <w:rPr>
          <w:rFonts w:ascii="Times New Roman" w:hAnsi="Times New Roman" w:cs="Times New Roman"/>
          <w:sz w:val="28"/>
          <w:szCs w:val="28"/>
        </w:rPr>
        <w:t>тов отличается своей новизной и творческой составляющей, что позволяет успешно реализовывать их через сеть «Интернет» за деньги. При этом вопросы защиты авторских прав, в частности в сети «Интернет», недостаточно урегул</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рованы в РФ.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Интернет (англ. Internet, полностью Interconnected Networks - «соедине</w:t>
      </w:r>
      <w:r w:rsidRPr="004C13C6">
        <w:rPr>
          <w:rFonts w:ascii="Times New Roman" w:hAnsi="Times New Roman" w:cs="Times New Roman"/>
          <w:sz w:val="28"/>
          <w:szCs w:val="28"/>
        </w:rPr>
        <w:t>н</w:t>
      </w:r>
      <w:r w:rsidRPr="004C13C6">
        <w:rPr>
          <w:rFonts w:ascii="Times New Roman" w:hAnsi="Times New Roman" w:cs="Times New Roman"/>
          <w:sz w:val="28"/>
          <w:szCs w:val="28"/>
        </w:rPr>
        <w:t>ные сети») - это «международная компьютерная сеть», состоящая из множества объединенных компьютерных сетей и предназначающаяся для хранения и п</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редачи информации [14,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.6]. Такого стремительного «завоевания» аудитории не знало ни одно достижение человечества. Для сравнения (по оценкам в США): чтобы охватить аудиторию в 50 млн. человек, радио потребовалось 38 лет, телевидению – 13 лет, а Интернету - всего 5 лет [3, с.6].</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С возникновением новых объектов защиты авторских прав в сети «Инте</w:t>
      </w:r>
      <w:r w:rsidRPr="004C13C6">
        <w:rPr>
          <w:rFonts w:ascii="Times New Roman" w:hAnsi="Times New Roman" w:cs="Times New Roman"/>
          <w:sz w:val="28"/>
          <w:szCs w:val="28"/>
        </w:rPr>
        <w:t>р</w:t>
      </w:r>
      <w:r w:rsidRPr="004C13C6">
        <w:rPr>
          <w:rFonts w:ascii="Times New Roman" w:hAnsi="Times New Roman" w:cs="Times New Roman"/>
          <w:sz w:val="28"/>
          <w:szCs w:val="28"/>
        </w:rPr>
        <w:t>нет» возникли и новые способы их неправомерного использования, а иногда и присвоения. Обратимся к понятию защиты авторских прав. Под защитой авто</w:t>
      </w:r>
      <w:r w:rsidRPr="004C13C6">
        <w:rPr>
          <w:rFonts w:ascii="Times New Roman" w:hAnsi="Times New Roman" w:cs="Times New Roman"/>
          <w:sz w:val="28"/>
          <w:szCs w:val="28"/>
        </w:rPr>
        <w:t>р</w:t>
      </w:r>
      <w:r w:rsidRPr="004C13C6">
        <w:rPr>
          <w:rFonts w:ascii="Times New Roman" w:hAnsi="Times New Roman" w:cs="Times New Roman"/>
          <w:sz w:val="28"/>
          <w:szCs w:val="28"/>
        </w:rPr>
        <w:t>ских прав  в сети «Интернет» следует понимать совокупность мер, направле</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ных на восстановление и признание </w:t>
      </w:r>
      <w:r w:rsidRPr="00846684">
        <w:rPr>
          <w:rFonts w:ascii="Times New Roman" w:hAnsi="Times New Roman" w:cs="Times New Roman"/>
          <w:sz w:val="28"/>
          <w:szCs w:val="28"/>
        </w:rPr>
        <w:t xml:space="preserve">этих </w:t>
      </w:r>
      <w:hyperlink r:id="rId118" w:history="1">
        <w:r w:rsidRPr="00846684">
          <w:rPr>
            <w:rStyle w:val="a4"/>
            <w:rFonts w:ascii="Times New Roman" w:hAnsi="Times New Roman" w:cs="Times New Roman"/>
            <w:color w:val="auto"/>
            <w:sz w:val="28"/>
            <w:szCs w:val="28"/>
          </w:rPr>
          <w:t>прав</w:t>
        </w:r>
      </w:hyperlink>
      <w:r w:rsidRPr="004C13C6">
        <w:rPr>
          <w:rFonts w:ascii="Times New Roman" w:hAnsi="Times New Roman" w:cs="Times New Roman"/>
          <w:sz w:val="28"/>
          <w:szCs w:val="28"/>
        </w:rPr>
        <w:t xml:space="preserve"> при их нарушении или оспарив</w:t>
      </w:r>
      <w:r w:rsidRPr="004C13C6">
        <w:rPr>
          <w:rFonts w:ascii="Times New Roman" w:hAnsi="Times New Roman" w:cs="Times New Roman"/>
          <w:sz w:val="28"/>
          <w:szCs w:val="28"/>
        </w:rPr>
        <w:t>а</w:t>
      </w:r>
      <w:r w:rsidRPr="004C13C6">
        <w:rPr>
          <w:rFonts w:ascii="Times New Roman" w:hAnsi="Times New Roman" w:cs="Times New Roman"/>
          <w:sz w:val="28"/>
          <w:szCs w:val="28"/>
        </w:rPr>
        <w:t>нии  [13, с.6]. В части четвертой Гражданского кодекса РФ закреплены нормы, определяющие защиту личных неимущественных прав автора (статья 1251 ГК РФ) и защиту исключительных прав автора (статья 1252 ГК РФ), которые пр</w:t>
      </w:r>
      <w:r w:rsidRPr="004C13C6">
        <w:rPr>
          <w:rFonts w:ascii="Times New Roman" w:hAnsi="Times New Roman" w:cs="Times New Roman"/>
          <w:sz w:val="28"/>
          <w:szCs w:val="28"/>
        </w:rPr>
        <w:t>и</w:t>
      </w:r>
      <w:r w:rsidRPr="004C13C6">
        <w:rPr>
          <w:rFonts w:ascii="Times New Roman" w:hAnsi="Times New Roman" w:cs="Times New Roman"/>
          <w:sz w:val="28"/>
          <w:szCs w:val="28"/>
        </w:rPr>
        <w:t>менимы для сети «Интернет» [2, с.5]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Как показал анализ судебной практики, защита авторских прав в сети «И</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тернет» осуществляется  преимущественно в судебном порядке [8,9,10,11, с.6].  </w:t>
      </w:r>
    </w:p>
    <w:p w:rsidR="00F83271" w:rsidRPr="004C13C6" w:rsidRDefault="00F83271" w:rsidP="000B1642">
      <w:pPr>
        <w:spacing w:after="0" w:line="240" w:lineRule="auto"/>
        <w:ind w:firstLine="567"/>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Одной из основных проблем, возникших при защите авторских прав с п</w:t>
      </w:r>
      <w:r w:rsidRPr="004C13C6">
        <w:rPr>
          <w:rFonts w:ascii="Times New Roman" w:hAnsi="Times New Roman" w:cs="Times New Roman"/>
          <w:sz w:val="28"/>
          <w:szCs w:val="28"/>
        </w:rPr>
        <w:t>о</w:t>
      </w:r>
      <w:r w:rsidRPr="004C13C6">
        <w:rPr>
          <w:rFonts w:ascii="Times New Roman" w:hAnsi="Times New Roman" w:cs="Times New Roman"/>
          <w:sz w:val="28"/>
          <w:szCs w:val="28"/>
        </w:rPr>
        <w:t>явлением сети «Интернет», является проблема защиты авторских произведений на сайтах от неограниченного копирования. Приведем следующий пример. Так, первоначально пользователь разместил на сайте ЗАО «РУТЬЮБ» произвед</w:t>
      </w:r>
      <w:r w:rsidRPr="004C13C6">
        <w:rPr>
          <w:rFonts w:ascii="Times New Roman" w:hAnsi="Times New Roman" w:cs="Times New Roman"/>
          <w:sz w:val="28"/>
          <w:szCs w:val="28"/>
        </w:rPr>
        <w:t>е</w:t>
      </w:r>
      <w:r w:rsidRPr="004C13C6">
        <w:rPr>
          <w:rFonts w:ascii="Times New Roman" w:hAnsi="Times New Roman" w:cs="Times New Roman"/>
          <w:sz w:val="28"/>
          <w:szCs w:val="28"/>
        </w:rPr>
        <w:lastRenderedPageBreak/>
        <w:t>ния, исключительные права на которые принадлежат ЗАО «Правда.Ру», а затем удалил их. ЗАО «Правда.РУ» обратилось в арбитражный суд с иском о взыск</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нии с ЗАО «РУТЬЮБ» компенсации </w:t>
      </w:r>
      <w:r w:rsidRPr="004C13C6">
        <w:rPr>
          <w:rFonts w:ascii="Times New Roman" w:eastAsia="Times New Roman" w:hAnsi="Times New Roman" w:cs="Times New Roman"/>
          <w:sz w:val="28"/>
          <w:szCs w:val="28"/>
          <w:lang w:eastAsia="ru-RU"/>
        </w:rPr>
        <w:t>за нарушение авторских прав</w:t>
      </w:r>
      <w:r w:rsidRPr="004C13C6">
        <w:rPr>
          <w:rFonts w:ascii="Times New Roman" w:hAnsi="Times New Roman" w:cs="Times New Roman"/>
          <w:sz w:val="28"/>
          <w:szCs w:val="28"/>
        </w:rPr>
        <w:t xml:space="preserve"> и </w:t>
      </w:r>
      <w:r w:rsidRPr="004C13C6">
        <w:rPr>
          <w:rFonts w:ascii="Times New Roman" w:eastAsia="Times New Roman" w:hAnsi="Times New Roman" w:cs="Times New Roman"/>
          <w:sz w:val="28"/>
          <w:szCs w:val="28"/>
          <w:lang w:eastAsia="ru-RU"/>
        </w:rPr>
        <w:t xml:space="preserve">обязании прекратить дальнейшее использование произведения, </w:t>
      </w:r>
      <w:r w:rsidRPr="004C13C6">
        <w:rPr>
          <w:rFonts w:ascii="Times New Roman" w:hAnsi="Times New Roman" w:cs="Times New Roman"/>
          <w:sz w:val="28"/>
          <w:szCs w:val="28"/>
        </w:rPr>
        <w:t>обосновав это тем, что ответственность за незаконное распространение произведений должна быть возложена на организацию как на лицо, которое создало техническую возмо</w:t>
      </w:r>
      <w:r w:rsidRPr="004C13C6">
        <w:rPr>
          <w:rFonts w:ascii="Times New Roman" w:hAnsi="Times New Roman" w:cs="Times New Roman"/>
          <w:sz w:val="28"/>
          <w:szCs w:val="28"/>
        </w:rPr>
        <w:t>ж</w:t>
      </w:r>
      <w:r w:rsidRPr="004C13C6">
        <w:rPr>
          <w:rFonts w:ascii="Times New Roman" w:hAnsi="Times New Roman" w:cs="Times New Roman"/>
          <w:sz w:val="28"/>
          <w:szCs w:val="28"/>
        </w:rPr>
        <w:t>ность размещения пользователями материалов на интернет-сайте [12, с.6].</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Федеральный арбитражный суд Московского округа определил, что ЗАО «РУТЬЮБ» не нарушила исключительного права на произведения, так как они были размещены на сайте третьим лицом. При этом пользователи сайта были предупреждены организацией-владельцем сайта о том, что они самостоятельно несут ответственность за нарушение интеллектуальных прав при размещении материалов.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 Представляется, что при определении размера возмещения убытков в сл</w:t>
      </w:r>
      <w:r w:rsidRPr="004C13C6">
        <w:rPr>
          <w:rFonts w:ascii="Times New Roman" w:hAnsi="Times New Roman" w:cs="Times New Roman"/>
          <w:sz w:val="28"/>
          <w:szCs w:val="28"/>
        </w:rPr>
        <w:t>у</w:t>
      </w:r>
      <w:r w:rsidRPr="004C13C6">
        <w:rPr>
          <w:rFonts w:ascii="Times New Roman" w:hAnsi="Times New Roman" w:cs="Times New Roman"/>
          <w:sz w:val="28"/>
          <w:szCs w:val="28"/>
        </w:rPr>
        <w:t>чае неправомерного копирования произведения с сайта в сети «Интернет», необходимо использовать «трафик сайта», а именно количество посещений за время, когда произведение было там незаконно размещено, длительность ра</w:t>
      </w:r>
      <w:r w:rsidRPr="004C13C6">
        <w:rPr>
          <w:rFonts w:ascii="Times New Roman" w:hAnsi="Times New Roman" w:cs="Times New Roman"/>
          <w:sz w:val="28"/>
          <w:szCs w:val="28"/>
        </w:rPr>
        <w:t>з</w:t>
      </w:r>
      <w:r w:rsidRPr="004C13C6">
        <w:rPr>
          <w:rFonts w:ascii="Times New Roman" w:hAnsi="Times New Roman" w:cs="Times New Roman"/>
          <w:sz w:val="28"/>
          <w:szCs w:val="28"/>
        </w:rPr>
        <w:t>мещения, количество скачиваний произведения с сайтов. Именно данные меры помогут надлежащим образом рассчитать сумму убытков и пресечь дальне</w:t>
      </w:r>
      <w:r w:rsidRPr="004C13C6">
        <w:rPr>
          <w:rFonts w:ascii="Times New Roman" w:hAnsi="Times New Roman" w:cs="Times New Roman"/>
          <w:sz w:val="28"/>
          <w:szCs w:val="28"/>
        </w:rPr>
        <w:t>й</w:t>
      </w:r>
      <w:r w:rsidRPr="004C13C6">
        <w:rPr>
          <w:rFonts w:ascii="Times New Roman" w:hAnsi="Times New Roman" w:cs="Times New Roman"/>
          <w:sz w:val="28"/>
          <w:szCs w:val="28"/>
        </w:rPr>
        <w:t>шие нарушения авторских прав в сети «Интернет». Также следует отметить с</w:t>
      </w:r>
      <w:r w:rsidRPr="004C13C6">
        <w:rPr>
          <w:rFonts w:ascii="Times New Roman" w:hAnsi="Times New Roman" w:cs="Times New Roman"/>
          <w:sz w:val="28"/>
          <w:szCs w:val="28"/>
        </w:rPr>
        <w:t>о</w:t>
      </w:r>
      <w:r w:rsidRPr="004C13C6">
        <w:rPr>
          <w:rFonts w:ascii="Times New Roman" w:hAnsi="Times New Roman" w:cs="Times New Roman"/>
          <w:sz w:val="28"/>
          <w:szCs w:val="28"/>
        </w:rPr>
        <w:t>временное программное обеспечение, позволяющее ограничить возможность копирования с сайта и предотвратить нарушение авторских прав.</w:t>
      </w:r>
    </w:p>
    <w:p w:rsidR="00F83271" w:rsidRPr="004C13C6" w:rsidRDefault="00F83271" w:rsidP="000B1642">
      <w:pPr>
        <w:pStyle w:val="ConsPlusNormal"/>
        <w:ind w:firstLine="567"/>
        <w:jc w:val="both"/>
        <w:rPr>
          <w:rStyle w:val="blk"/>
          <w:rFonts w:ascii="Times New Roman" w:hAnsi="Times New Roman" w:cs="Times New Roman"/>
          <w:sz w:val="28"/>
          <w:szCs w:val="28"/>
        </w:rPr>
      </w:pPr>
      <w:r w:rsidRPr="004C13C6">
        <w:rPr>
          <w:rFonts w:ascii="Times New Roman" w:hAnsi="Times New Roman" w:cs="Times New Roman"/>
          <w:sz w:val="28"/>
          <w:szCs w:val="28"/>
        </w:rPr>
        <w:t>С 1 мая 2015 г. вступил в силу Федеральный закон от 24.11.2014 N 364-ФЗ «О внесении изменений в Федеральный закон «Об информации, информацио</w:t>
      </w:r>
      <w:r w:rsidRPr="004C13C6">
        <w:rPr>
          <w:rFonts w:ascii="Times New Roman" w:hAnsi="Times New Roman" w:cs="Times New Roman"/>
          <w:sz w:val="28"/>
          <w:szCs w:val="28"/>
        </w:rPr>
        <w:t>н</w:t>
      </w:r>
      <w:r w:rsidRPr="004C13C6">
        <w:rPr>
          <w:rFonts w:ascii="Times New Roman" w:hAnsi="Times New Roman" w:cs="Times New Roman"/>
          <w:sz w:val="28"/>
          <w:szCs w:val="28"/>
        </w:rPr>
        <w:t xml:space="preserve">ных технологиях и о защите информации» [16, с.7], внесший изменения в </w:t>
      </w:r>
      <w:hyperlink r:id="rId119" w:history="1">
        <w:r w:rsidRPr="004C13C6">
          <w:rPr>
            <w:rFonts w:ascii="Times New Roman" w:hAnsi="Times New Roman" w:cs="Times New Roman"/>
            <w:sz w:val="28"/>
            <w:szCs w:val="28"/>
          </w:rPr>
          <w:t>ст. 15.2</w:t>
        </w:r>
      </w:hyperlink>
      <w:r w:rsidRPr="004C13C6">
        <w:rPr>
          <w:rFonts w:ascii="Times New Roman" w:hAnsi="Times New Roman" w:cs="Times New Roman"/>
          <w:sz w:val="28"/>
          <w:szCs w:val="28"/>
        </w:rPr>
        <w:t xml:space="preserve"> данного закона от 27 июля 2006 г. N 149-ФЗ [15, с.7]. В соответствии с ук</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занной </w:t>
      </w:r>
      <w:hyperlink r:id="rId120" w:history="1">
        <w:r w:rsidRPr="004C13C6">
          <w:rPr>
            <w:rFonts w:ascii="Times New Roman" w:hAnsi="Times New Roman" w:cs="Times New Roman"/>
            <w:sz w:val="28"/>
            <w:szCs w:val="28"/>
          </w:rPr>
          <w:t>статьей</w:t>
        </w:r>
      </w:hyperlink>
      <w:r w:rsidRPr="004C13C6">
        <w:rPr>
          <w:rFonts w:ascii="Times New Roman" w:hAnsi="Times New Roman" w:cs="Times New Roman"/>
          <w:sz w:val="28"/>
          <w:szCs w:val="28"/>
        </w:rPr>
        <w:t xml:space="preserve"> </w:t>
      </w:r>
      <w:r w:rsidRPr="004C13C6">
        <w:rPr>
          <w:rStyle w:val="blk"/>
          <w:rFonts w:ascii="Times New Roman" w:hAnsi="Times New Roman" w:cs="Times New Roman"/>
          <w:sz w:val="28"/>
          <w:szCs w:val="28"/>
        </w:rPr>
        <w:t>правообладатель в случае обнаружения в информационно-телекоммуникационных сетях, в том числе в сети "Интернет", объектов авто</w:t>
      </w:r>
      <w:r w:rsidRPr="004C13C6">
        <w:rPr>
          <w:rStyle w:val="blk"/>
          <w:rFonts w:ascii="Times New Roman" w:hAnsi="Times New Roman" w:cs="Times New Roman"/>
          <w:sz w:val="28"/>
          <w:szCs w:val="28"/>
        </w:rPr>
        <w:t>р</w:t>
      </w:r>
      <w:r w:rsidRPr="004C13C6">
        <w:rPr>
          <w:rStyle w:val="blk"/>
          <w:rFonts w:ascii="Times New Roman" w:hAnsi="Times New Roman" w:cs="Times New Roman"/>
          <w:sz w:val="28"/>
          <w:szCs w:val="28"/>
        </w:rPr>
        <w:t>ских и (или) смежных прав (кроме фотографических произведений и произв</w:t>
      </w:r>
      <w:r w:rsidRPr="004C13C6">
        <w:rPr>
          <w:rStyle w:val="blk"/>
          <w:rFonts w:ascii="Times New Roman" w:hAnsi="Times New Roman" w:cs="Times New Roman"/>
          <w:sz w:val="28"/>
          <w:szCs w:val="28"/>
        </w:rPr>
        <w:t>е</w:t>
      </w:r>
      <w:r w:rsidRPr="004C13C6">
        <w:rPr>
          <w:rStyle w:val="blk"/>
          <w:rFonts w:ascii="Times New Roman" w:hAnsi="Times New Roman" w:cs="Times New Roman"/>
          <w:sz w:val="28"/>
          <w:szCs w:val="28"/>
        </w:rPr>
        <w:t>дений, полученных способами, аналогичными фотографии), распространяемых в таких сетях, или информации, необходимой для их получения с использов</w:t>
      </w:r>
      <w:r w:rsidRPr="004C13C6">
        <w:rPr>
          <w:rStyle w:val="blk"/>
          <w:rFonts w:ascii="Times New Roman" w:hAnsi="Times New Roman" w:cs="Times New Roman"/>
          <w:sz w:val="28"/>
          <w:szCs w:val="28"/>
        </w:rPr>
        <w:t>а</w:t>
      </w:r>
      <w:r w:rsidRPr="004C13C6">
        <w:rPr>
          <w:rStyle w:val="blk"/>
          <w:rFonts w:ascii="Times New Roman" w:hAnsi="Times New Roman" w:cs="Times New Roman"/>
          <w:sz w:val="28"/>
          <w:szCs w:val="28"/>
        </w:rPr>
        <w:t>нием информационно-телекоммуникационных сетей, которые распространяю</w:t>
      </w:r>
      <w:r w:rsidRPr="004C13C6">
        <w:rPr>
          <w:rStyle w:val="blk"/>
          <w:rFonts w:ascii="Times New Roman" w:hAnsi="Times New Roman" w:cs="Times New Roman"/>
          <w:sz w:val="28"/>
          <w:szCs w:val="28"/>
        </w:rPr>
        <w:t>т</w:t>
      </w:r>
      <w:r w:rsidRPr="004C13C6">
        <w:rPr>
          <w:rStyle w:val="blk"/>
          <w:rFonts w:ascii="Times New Roman" w:hAnsi="Times New Roman" w:cs="Times New Roman"/>
          <w:sz w:val="28"/>
          <w:szCs w:val="28"/>
        </w:rPr>
        <w:t>ся без его разрешения или иного законного основания, вправе обратиться в ф</w:t>
      </w:r>
      <w:r w:rsidRPr="004C13C6">
        <w:rPr>
          <w:rStyle w:val="blk"/>
          <w:rFonts w:ascii="Times New Roman" w:hAnsi="Times New Roman" w:cs="Times New Roman"/>
          <w:sz w:val="28"/>
          <w:szCs w:val="28"/>
        </w:rPr>
        <w:t>е</w:t>
      </w:r>
      <w:r w:rsidRPr="004C13C6">
        <w:rPr>
          <w:rStyle w:val="blk"/>
          <w:rFonts w:ascii="Times New Roman" w:hAnsi="Times New Roman" w:cs="Times New Roman"/>
          <w:sz w:val="28"/>
          <w:szCs w:val="28"/>
        </w:rPr>
        <w:t>деральный орган исполнительной власти, осуществляющий функции по ко</w:t>
      </w:r>
      <w:r w:rsidRPr="004C13C6">
        <w:rPr>
          <w:rStyle w:val="blk"/>
          <w:rFonts w:ascii="Times New Roman" w:hAnsi="Times New Roman" w:cs="Times New Roman"/>
          <w:sz w:val="28"/>
          <w:szCs w:val="28"/>
        </w:rPr>
        <w:t>н</w:t>
      </w:r>
      <w:r w:rsidRPr="004C13C6">
        <w:rPr>
          <w:rStyle w:val="blk"/>
          <w:rFonts w:ascii="Times New Roman" w:hAnsi="Times New Roman" w:cs="Times New Roman"/>
          <w:sz w:val="28"/>
          <w:szCs w:val="28"/>
        </w:rPr>
        <w:t>тролю и надзору в сфере средств массовой информации, массовых коммуник</w:t>
      </w:r>
      <w:r w:rsidRPr="004C13C6">
        <w:rPr>
          <w:rStyle w:val="blk"/>
          <w:rFonts w:ascii="Times New Roman" w:hAnsi="Times New Roman" w:cs="Times New Roman"/>
          <w:sz w:val="28"/>
          <w:szCs w:val="28"/>
        </w:rPr>
        <w:t>а</w:t>
      </w:r>
      <w:r w:rsidRPr="004C13C6">
        <w:rPr>
          <w:rStyle w:val="blk"/>
          <w:rFonts w:ascii="Times New Roman" w:hAnsi="Times New Roman" w:cs="Times New Roman"/>
          <w:sz w:val="28"/>
          <w:szCs w:val="28"/>
        </w:rPr>
        <w:t xml:space="preserve">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Данные </w:t>
      </w:r>
      <w:r w:rsidRPr="004C13C6">
        <w:rPr>
          <w:rFonts w:ascii="Times New Roman" w:hAnsi="Times New Roman" w:cs="Times New Roman"/>
          <w:sz w:val="28"/>
          <w:szCs w:val="28"/>
        </w:rPr>
        <w:t>нововведения оказались особенно востребованы в условиях совреме</w:t>
      </w:r>
      <w:r w:rsidRPr="004C13C6">
        <w:rPr>
          <w:rFonts w:ascii="Times New Roman" w:hAnsi="Times New Roman" w:cs="Times New Roman"/>
          <w:sz w:val="28"/>
          <w:szCs w:val="28"/>
        </w:rPr>
        <w:t>н</w:t>
      </w:r>
      <w:r w:rsidRPr="004C13C6">
        <w:rPr>
          <w:rFonts w:ascii="Times New Roman" w:hAnsi="Times New Roman" w:cs="Times New Roman"/>
          <w:sz w:val="28"/>
          <w:szCs w:val="28"/>
        </w:rPr>
        <w:t>ных реалий при осуществлении защиты авторских прав в сети «Интернет».</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Приведем пример, связанный с применением указанного порядка защиты авторских прав в сети «Интернет». Так, в 2017 г. Роскомнадзор потребовал от 123 сайтов и провайдеров удалить пиратские копии сериала «Игра престолов», таким образом, ведомство удовлетворило 10 поступивших определений Мосгорсуда о защите прав сериала [4,5, с.6]. Определения суда были приняты </w:t>
      </w:r>
      <w:r w:rsidRPr="004C13C6">
        <w:rPr>
          <w:rFonts w:ascii="Times New Roman" w:hAnsi="Times New Roman" w:cs="Times New Roman"/>
          <w:sz w:val="28"/>
          <w:szCs w:val="28"/>
        </w:rPr>
        <w:lastRenderedPageBreak/>
        <w:t>по заявлению компании ООО «А Сериал» – компании, официального прока</w:t>
      </w:r>
      <w:r w:rsidRPr="004C13C6">
        <w:rPr>
          <w:rFonts w:ascii="Times New Roman" w:hAnsi="Times New Roman" w:cs="Times New Roman"/>
          <w:sz w:val="28"/>
          <w:szCs w:val="28"/>
        </w:rPr>
        <w:t>т</w:t>
      </w:r>
      <w:r w:rsidRPr="004C13C6">
        <w:rPr>
          <w:rFonts w:ascii="Times New Roman" w:hAnsi="Times New Roman" w:cs="Times New Roman"/>
          <w:sz w:val="28"/>
          <w:szCs w:val="28"/>
        </w:rPr>
        <w:t>чика сериала «Игра престолов» в РФ [7, с.6].</w:t>
      </w:r>
    </w:p>
    <w:p w:rsidR="00F83271" w:rsidRPr="004C13C6" w:rsidRDefault="00F83271" w:rsidP="000B1642">
      <w:pPr>
        <w:pStyle w:val="ConsPlusNormal"/>
        <w:ind w:firstLine="567"/>
        <w:jc w:val="both"/>
        <w:rPr>
          <w:rStyle w:val="blk"/>
          <w:rFonts w:ascii="Times New Roman" w:hAnsi="Times New Roman" w:cs="Times New Roman"/>
          <w:sz w:val="28"/>
          <w:szCs w:val="28"/>
        </w:rPr>
      </w:pPr>
      <w:r w:rsidRPr="004C13C6">
        <w:rPr>
          <w:rFonts w:ascii="Times New Roman" w:hAnsi="Times New Roman" w:cs="Times New Roman"/>
          <w:sz w:val="28"/>
          <w:szCs w:val="28"/>
        </w:rPr>
        <w:t>С принятием данных нововведений и созданием специального федеральн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го органа исполнительной власти   </w:t>
      </w:r>
      <w:r w:rsidRPr="004C13C6">
        <w:rPr>
          <w:rStyle w:val="blk"/>
          <w:rFonts w:ascii="Times New Roman" w:hAnsi="Times New Roman" w:cs="Times New Roman"/>
          <w:sz w:val="28"/>
          <w:szCs w:val="28"/>
        </w:rPr>
        <w:t>по контролю и надзору в сфере средств ма</w:t>
      </w:r>
      <w:r w:rsidRPr="004C13C6">
        <w:rPr>
          <w:rStyle w:val="blk"/>
          <w:rFonts w:ascii="Times New Roman" w:hAnsi="Times New Roman" w:cs="Times New Roman"/>
          <w:sz w:val="28"/>
          <w:szCs w:val="28"/>
        </w:rPr>
        <w:t>с</w:t>
      </w:r>
      <w:r w:rsidRPr="004C13C6">
        <w:rPr>
          <w:rStyle w:val="blk"/>
          <w:rFonts w:ascii="Times New Roman" w:hAnsi="Times New Roman" w:cs="Times New Roman"/>
          <w:sz w:val="28"/>
          <w:szCs w:val="28"/>
        </w:rPr>
        <w:t>совой информации, массовых коммуникаций, информационных технологий и связи, законодатель существенно ускорил процедуру исполнения решений суда о защите авторских прав в сети «Интернет».</w:t>
      </w:r>
    </w:p>
    <w:p w:rsidR="00F83271" w:rsidRPr="004C13C6" w:rsidRDefault="00F83271" w:rsidP="000B1642">
      <w:pPr>
        <w:pStyle w:val="ConsPlusNormal"/>
        <w:ind w:firstLine="567"/>
        <w:jc w:val="both"/>
        <w:rPr>
          <w:rFonts w:ascii="Times New Roman" w:hAnsi="Times New Roman" w:cs="Times New Roman"/>
          <w:sz w:val="28"/>
          <w:szCs w:val="28"/>
        </w:rPr>
      </w:pPr>
      <w:r w:rsidRPr="00846684">
        <w:rPr>
          <w:rStyle w:val="af"/>
          <w:rFonts w:ascii="Times New Roman" w:hAnsi="Times New Roman" w:cs="Times New Roman"/>
          <w:b w:val="0"/>
          <w:sz w:val="28"/>
          <w:szCs w:val="28"/>
        </w:rPr>
        <w:t>Заслуживают внимание и другие примеры судебной практики. Так, в 2015 г. Мещанский районный суд Москвы удовлетворил иск Роскомнадзора с треб</w:t>
      </w:r>
      <w:r w:rsidRPr="00846684">
        <w:rPr>
          <w:rStyle w:val="af"/>
          <w:rFonts w:ascii="Times New Roman" w:hAnsi="Times New Roman" w:cs="Times New Roman"/>
          <w:b w:val="0"/>
          <w:sz w:val="28"/>
          <w:szCs w:val="28"/>
        </w:rPr>
        <w:t>о</w:t>
      </w:r>
      <w:r w:rsidRPr="00846684">
        <w:rPr>
          <w:rStyle w:val="af"/>
          <w:rFonts w:ascii="Times New Roman" w:hAnsi="Times New Roman" w:cs="Times New Roman"/>
          <w:b w:val="0"/>
          <w:sz w:val="28"/>
          <w:szCs w:val="28"/>
        </w:rPr>
        <w:t>ванием удалить с одной из страниц интернет-энциклопедии "Луркоморье" изображение певца Валерия Сюткина, которое сопровождается нецензурным комментарием с призывом к насилию</w:t>
      </w:r>
      <w:r w:rsidRPr="00846684">
        <w:rPr>
          <w:rFonts w:ascii="Times New Roman" w:hAnsi="Times New Roman" w:cs="Times New Roman"/>
          <w:b/>
          <w:sz w:val="28"/>
          <w:szCs w:val="28"/>
        </w:rPr>
        <w:t xml:space="preserve"> </w:t>
      </w:r>
      <w:r w:rsidRPr="00846684">
        <w:rPr>
          <w:rFonts w:ascii="Times New Roman" w:hAnsi="Times New Roman" w:cs="Times New Roman"/>
          <w:sz w:val="28"/>
          <w:szCs w:val="28"/>
        </w:rPr>
        <w:t>[6, с.6]</w:t>
      </w:r>
      <w:r w:rsidRPr="00846684">
        <w:rPr>
          <w:rStyle w:val="af"/>
          <w:rFonts w:ascii="Times New Roman" w:hAnsi="Times New Roman" w:cs="Times New Roman"/>
          <w:sz w:val="28"/>
          <w:szCs w:val="28"/>
        </w:rPr>
        <w:t xml:space="preserve">. </w:t>
      </w:r>
      <w:r w:rsidRPr="00846684">
        <w:rPr>
          <w:rFonts w:ascii="Times New Roman" w:hAnsi="Times New Roman" w:cs="Times New Roman"/>
          <w:sz w:val="28"/>
          <w:szCs w:val="28"/>
        </w:rPr>
        <w:t>В</w:t>
      </w:r>
      <w:r w:rsidRPr="004C13C6">
        <w:rPr>
          <w:rFonts w:ascii="Times New Roman" w:hAnsi="Times New Roman" w:cs="Times New Roman"/>
          <w:sz w:val="28"/>
          <w:szCs w:val="28"/>
        </w:rPr>
        <w:t xml:space="preserve"> своем иске ведомство просило удалить фотографическое изображение певца Валерия Сюткина, иллюстрир</w:t>
      </w:r>
      <w:r w:rsidRPr="004C13C6">
        <w:rPr>
          <w:rFonts w:ascii="Times New Roman" w:hAnsi="Times New Roman" w:cs="Times New Roman"/>
          <w:sz w:val="28"/>
          <w:szCs w:val="28"/>
        </w:rPr>
        <w:t>у</w:t>
      </w:r>
      <w:r w:rsidRPr="004C13C6">
        <w:rPr>
          <w:rFonts w:ascii="Times New Roman" w:hAnsi="Times New Roman" w:cs="Times New Roman"/>
          <w:sz w:val="28"/>
          <w:szCs w:val="28"/>
        </w:rPr>
        <w:t>ющее мем (расхожее интернет-высказывание), содержащий нецензурную ле</w:t>
      </w:r>
      <w:r w:rsidRPr="004C13C6">
        <w:rPr>
          <w:rFonts w:ascii="Times New Roman" w:hAnsi="Times New Roman" w:cs="Times New Roman"/>
          <w:sz w:val="28"/>
          <w:szCs w:val="28"/>
        </w:rPr>
        <w:t>к</w:t>
      </w:r>
      <w:r w:rsidRPr="004C13C6">
        <w:rPr>
          <w:rFonts w:ascii="Times New Roman" w:hAnsi="Times New Roman" w:cs="Times New Roman"/>
          <w:sz w:val="28"/>
          <w:szCs w:val="28"/>
        </w:rPr>
        <w:t>сику. Причем речь шла не об «негативном» содержании мема, а о незаконном использовании изображения певца. Следовательно, воспроизведение и распр</w:t>
      </w:r>
      <w:r w:rsidRPr="004C13C6">
        <w:rPr>
          <w:rFonts w:ascii="Times New Roman" w:hAnsi="Times New Roman" w:cs="Times New Roman"/>
          <w:sz w:val="28"/>
          <w:szCs w:val="28"/>
        </w:rPr>
        <w:t>о</w:t>
      </w:r>
      <w:r w:rsidRPr="004C13C6">
        <w:rPr>
          <w:rFonts w:ascii="Times New Roman" w:hAnsi="Times New Roman" w:cs="Times New Roman"/>
          <w:sz w:val="28"/>
          <w:szCs w:val="28"/>
        </w:rPr>
        <w:t>странение всякого мема, созданного на основе первоначальной фотографии, размещенной на этом сайте, представляет собой правонарушение.</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Словом «мем» принято обозначать неожиданно становящиеся популярн</w:t>
      </w:r>
      <w:r w:rsidRPr="004C13C6">
        <w:rPr>
          <w:rFonts w:ascii="Times New Roman" w:hAnsi="Times New Roman" w:cs="Times New Roman"/>
          <w:sz w:val="28"/>
          <w:szCs w:val="28"/>
        </w:rPr>
        <w:t>ы</w:t>
      </w:r>
      <w:r w:rsidRPr="004C13C6">
        <w:rPr>
          <w:rFonts w:ascii="Times New Roman" w:hAnsi="Times New Roman" w:cs="Times New Roman"/>
          <w:sz w:val="28"/>
          <w:szCs w:val="28"/>
        </w:rPr>
        <w:t>ми в Интернете изображение или фразу – они вдруг захватывают умы польз</w:t>
      </w:r>
      <w:r w:rsidRPr="004C13C6">
        <w:rPr>
          <w:rFonts w:ascii="Times New Roman" w:hAnsi="Times New Roman" w:cs="Times New Roman"/>
          <w:sz w:val="28"/>
          <w:szCs w:val="28"/>
        </w:rPr>
        <w:t>о</w:t>
      </w:r>
      <w:r w:rsidRPr="004C13C6">
        <w:rPr>
          <w:rFonts w:ascii="Times New Roman" w:hAnsi="Times New Roman" w:cs="Times New Roman"/>
          <w:sz w:val="28"/>
          <w:szCs w:val="28"/>
        </w:rPr>
        <w:t>вателей сети, которые придумывают все новые их интерпретации [17, с.7]. О</w:t>
      </w:r>
      <w:r w:rsidRPr="004C13C6">
        <w:rPr>
          <w:rFonts w:ascii="Times New Roman" w:hAnsi="Times New Roman" w:cs="Times New Roman"/>
          <w:sz w:val="28"/>
          <w:szCs w:val="28"/>
        </w:rPr>
        <w:t>д</w:t>
      </w:r>
      <w:r w:rsidRPr="004C13C6">
        <w:rPr>
          <w:rFonts w:ascii="Times New Roman" w:hAnsi="Times New Roman" w:cs="Times New Roman"/>
          <w:sz w:val="28"/>
          <w:szCs w:val="28"/>
        </w:rPr>
        <w:t>нако реализация интернет-пользователями своих творческих замыслов, прим</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нительно к таким изображениям или фразам даёт повод задуматься о правовых последствиях, возникающих в связи с использованием произведения.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Ярким примером использования мемов в сети интернете является «</w:t>
      </w:r>
      <w:r w:rsidRPr="004C13C6">
        <w:rPr>
          <w:rFonts w:ascii="Times New Roman" w:hAnsi="Times New Roman" w:cs="Times New Roman"/>
          <w:sz w:val="28"/>
          <w:szCs w:val="28"/>
          <w:lang w:val="en-US"/>
        </w:rPr>
        <w:t>Grumpy</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Cat</w:t>
      </w:r>
      <w:r w:rsidRPr="004C13C6">
        <w:rPr>
          <w:rFonts w:ascii="Times New Roman" w:hAnsi="Times New Roman" w:cs="Times New Roman"/>
          <w:sz w:val="28"/>
          <w:szCs w:val="28"/>
        </w:rPr>
        <w:t>» («Сердитая кошка»). Владельцы «Сердитой кошки», фотография которой в 2012 г. приобрела немалую популярность в интернет сети, зарегистрировали изображение питомца как «товарный знак» [1, с.5]. Уже вскоре  правообладат</w:t>
      </w:r>
      <w:r w:rsidRPr="004C13C6">
        <w:rPr>
          <w:rFonts w:ascii="Times New Roman" w:hAnsi="Times New Roman" w:cs="Times New Roman"/>
          <w:sz w:val="28"/>
          <w:szCs w:val="28"/>
        </w:rPr>
        <w:t>е</w:t>
      </w:r>
      <w:r w:rsidRPr="004C13C6">
        <w:rPr>
          <w:rFonts w:ascii="Times New Roman" w:hAnsi="Times New Roman" w:cs="Times New Roman"/>
          <w:sz w:val="28"/>
          <w:szCs w:val="28"/>
        </w:rPr>
        <w:t>ли заключили договор с компанией «</w:t>
      </w:r>
      <w:r w:rsidRPr="004C13C6">
        <w:rPr>
          <w:rFonts w:ascii="Times New Roman" w:hAnsi="Times New Roman" w:cs="Times New Roman"/>
          <w:sz w:val="28"/>
          <w:szCs w:val="28"/>
          <w:lang w:val="en-US"/>
        </w:rPr>
        <w:t>Grenade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Beverage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LLC</w:t>
      </w:r>
      <w:r w:rsidRPr="004C13C6">
        <w:rPr>
          <w:rFonts w:ascii="Times New Roman" w:hAnsi="Times New Roman" w:cs="Times New Roman"/>
          <w:sz w:val="28"/>
          <w:szCs w:val="28"/>
        </w:rPr>
        <w:t>» на выпуск кофе</w:t>
      </w:r>
      <w:r w:rsidRPr="004C13C6">
        <w:rPr>
          <w:rFonts w:ascii="Times New Roman" w:hAnsi="Times New Roman" w:cs="Times New Roman"/>
          <w:sz w:val="28"/>
          <w:szCs w:val="28"/>
        </w:rPr>
        <w:t>й</w:t>
      </w:r>
      <w:r w:rsidRPr="004C13C6">
        <w:rPr>
          <w:rFonts w:ascii="Times New Roman" w:hAnsi="Times New Roman" w:cs="Times New Roman"/>
          <w:sz w:val="28"/>
          <w:szCs w:val="28"/>
        </w:rPr>
        <w:t>ных напитков с изображением «Злой кошки» - «</w:t>
      </w:r>
      <w:r w:rsidRPr="004C13C6">
        <w:rPr>
          <w:rFonts w:ascii="Times New Roman" w:hAnsi="Times New Roman" w:cs="Times New Roman"/>
          <w:sz w:val="28"/>
          <w:szCs w:val="28"/>
          <w:lang w:val="en-US"/>
        </w:rPr>
        <w:t>Grumppuc</w:t>
      </w:r>
      <w:proofErr w:type="gramStart"/>
      <w:r w:rsidRPr="004C13C6">
        <w:rPr>
          <w:rFonts w:ascii="Times New Roman" w:hAnsi="Times New Roman" w:cs="Times New Roman"/>
          <w:sz w:val="28"/>
          <w:szCs w:val="28"/>
        </w:rPr>
        <w:t>с</w:t>
      </w:r>
      <w:proofErr w:type="gramEnd"/>
      <w:r w:rsidRPr="004C13C6">
        <w:rPr>
          <w:rFonts w:ascii="Times New Roman" w:hAnsi="Times New Roman" w:cs="Times New Roman"/>
          <w:sz w:val="28"/>
          <w:szCs w:val="28"/>
          <w:lang w:val="en-US"/>
        </w:rPr>
        <w:t>ino</w:t>
      </w:r>
      <w:r w:rsidRPr="004C13C6">
        <w:rPr>
          <w:rFonts w:ascii="Times New Roman" w:hAnsi="Times New Roman" w:cs="Times New Roman"/>
          <w:sz w:val="28"/>
          <w:szCs w:val="28"/>
        </w:rPr>
        <w:t>» - черный кофе, кофе с ароматом ванили и мокко. Однако позже мем обрел еще большую поп</w:t>
      </w:r>
      <w:r w:rsidRPr="004C13C6">
        <w:rPr>
          <w:rFonts w:ascii="Times New Roman" w:hAnsi="Times New Roman" w:cs="Times New Roman"/>
          <w:sz w:val="28"/>
          <w:szCs w:val="28"/>
        </w:rPr>
        <w:t>у</w:t>
      </w:r>
      <w:r w:rsidRPr="004C13C6">
        <w:rPr>
          <w:rFonts w:ascii="Times New Roman" w:hAnsi="Times New Roman" w:cs="Times New Roman"/>
          <w:sz w:val="28"/>
          <w:szCs w:val="28"/>
        </w:rPr>
        <w:t>лярность, и правообладатели товарного знака «</w:t>
      </w:r>
      <w:r w:rsidRPr="004C13C6">
        <w:rPr>
          <w:rFonts w:ascii="Times New Roman" w:hAnsi="Times New Roman" w:cs="Times New Roman"/>
          <w:sz w:val="28"/>
          <w:szCs w:val="28"/>
          <w:lang w:val="en-US"/>
        </w:rPr>
        <w:t>Grumpy</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Cat</w:t>
      </w:r>
      <w:r w:rsidRPr="004C13C6">
        <w:rPr>
          <w:rFonts w:ascii="Times New Roman" w:hAnsi="Times New Roman" w:cs="Times New Roman"/>
          <w:sz w:val="28"/>
          <w:szCs w:val="28"/>
        </w:rPr>
        <w:t>» обнаружили нар</w:t>
      </w:r>
      <w:r w:rsidRPr="004C13C6">
        <w:rPr>
          <w:rFonts w:ascii="Times New Roman" w:hAnsi="Times New Roman" w:cs="Times New Roman"/>
          <w:sz w:val="28"/>
          <w:szCs w:val="28"/>
        </w:rPr>
        <w:t>у</w:t>
      </w:r>
      <w:r w:rsidRPr="004C13C6">
        <w:rPr>
          <w:rFonts w:ascii="Times New Roman" w:hAnsi="Times New Roman" w:cs="Times New Roman"/>
          <w:sz w:val="28"/>
          <w:szCs w:val="28"/>
        </w:rPr>
        <w:t>шение условий договора – без их разрешения лицензиат поместил изображение «</w:t>
      </w:r>
      <w:r w:rsidRPr="004C13C6">
        <w:rPr>
          <w:rFonts w:ascii="Times New Roman" w:hAnsi="Times New Roman" w:cs="Times New Roman"/>
          <w:sz w:val="28"/>
          <w:szCs w:val="28"/>
          <w:lang w:val="en-US"/>
        </w:rPr>
        <w:t>Grumpy</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Cat</w:t>
      </w:r>
      <w:r w:rsidRPr="004C13C6">
        <w:rPr>
          <w:rFonts w:ascii="Times New Roman" w:hAnsi="Times New Roman" w:cs="Times New Roman"/>
          <w:sz w:val="28"/>
          <w:szCs w:val="28"/>
        </w:rPr>
        <w:t>» на другие товары, а также в интернете были открыты сайты «</w:t>
      </w:r>
      <w:r w:rsidRPr="004C13C6">
        <w:rPr>
          <w:rFonts w:ascii="Times New Roman" w:hAnsi="Times New Roman" w:cs="Times New Roman"/>
          <w:sz w:val="28"/>
          <w:szCs w:val="28"/>
          <w:lang w:val="en-US"/>
        </w:rPr>
        <w:t>GrampyCat</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com</w:t>
      </w:r>
      <w:r w:rsidRPr="004C13C6">
        <w:rPr>
          <w:rFonts w:ascii="Times New Roman" w:hAnsi="Times New Roman" w:cs="Times New Roman"/>
          <w:sz w:val="28"/>
          <w:szCs w:val="28"/>
        </w:rPr>
        <w:t>» и «</w:t>
      </w:r>
      <w:r w:rsidRPr="004C13C6">
        <w:rPr>
          <w:rFonts w:ascii="Times New Roman" w:hAnsi="Times New Roman" w:cs="Times New Roman"/>
          <w:sz w:val="28"/>
          <w:szCs w:val="28"/>
          <w:lang w:val="en-US"/>
        </w:rPr>
        <w:t>DrinkGrumpyCat</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com</w:t>
      </w:r>
      <w:r w:rsidRPr="004C13C6">
        <w:rPr>
          <w:rFonts w:ascii="Times New Roman" w:hAnsi="Times New Roman" w:cs="Times New Roman"/>
          <w:sz w:val="28"/>
          <w:szCs w:val="28"/>
        </w:rPr>
        <w:t>» на которых незаконно использова</w:t>
      </w:r>
      <w:r w:rsidRPr="004C13C6">
        <w:rPr>
          <w:rFonts w:ascii="Times New Roman" w:hAnsi="Times New Roman" w:cs="Times New Roman"/>
          <w:sz w:val="28"/>
          <w:szCs w:val="28"/>
        </w:rPr>
        <w:t>л</w:t>
      </w:r>
      <w:r w:rsidRPr="004C13C6">
        <w:rPr>
          <w:rFonts w:ascii="Times New Roman" w:hAnsi="Times New Roman" w:cs="Times New Roman"/>
          <w:sz w:val="28"/>
          <w:szCs w:val="28"/>
        </w:rPr>
        <w:t>ся мем. Правообладатели предъявили иск к «</w:t>
      </w:r>
      <w:r w:rsidRPr="004C13C6">
        <w:rPr>
          <w:rFonts w:ascii="Times New Roman" w:hAnsi="Times New Roman" w:cs="Times New Roman"/>
          <w:sz w:val="28"/>
          <w:szCs w:val="28"/>
          <w:lang w:val="en-US"/>
        </w:rPr>
        <w:t>Grenade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Beverage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LLC</w:t>
      </w:r>
      <w:r w:rsidRPr="004C13C6">
        <w:rPr>
          <w:rFonts w:ascii="Times New Roman" w:hAnsi="Times New Roman" w:cs="Times New Roman"/>
          <w:sz w:val="28"/>
          <w:szCs w:val="28"/>
        </w:rPr>
        <w:t>»  о компе</w:t>
      </w:r>
      <w:r w:rsidRPr="004C13C6">
        <w:rPr>
          <w:rFonts w:ascii="Times New Roman" w:hAnsi="Times New Roman" w:cs="Times New Roman"/>
          <w:sz w:val="28"/>
          <w:szCs w:val="28"/>
        </w:rPr>
        <w:t>н</w:t>
      </w:r>
      <w:r w:rsidRPr="004C13C6">
        <w:rPr>
          <w:rFonts w:ascii="Times New Roman" w:hAnsi="Times New Roman" w:cs="Times New Roman"/>
          <w:sz w:val="28"/>
          <w:szCs w:val="28"/>
        </w:rPr>
        <w:t>сации за незаконное использование и потребовали передать им упомянутые сайты [18, с.7]. Решение было принято судом центрального округа штата Кал</w:t>
      </w:r>
      <w:r w:rsidRPr="004C13C6">
        <w:rPr>
          <w:rFonts w:ascii="Times New Roman" w:hAnsi="Times New Roman" w:cs="Times New Roman"/>
          <w:sz w:val="28"/>
          <w:szCs w:val="28"/>
        </w:rPr>
        <w:t>и</w:t>
      </w:r>
      <w:r w:rsidRPr="004C13C6">
        <w:rPr>
          <w:rFonts w:ascii="Times New Roman" w:hAnsi="Times New Roman" w:cs="Times New Roman"/>
          <w:sz w:val="28"/>
          <w:szCs w:val="28"/>
        </w:rPr>
        <w:t>форния 22 января 2018 г., по мнению восьми присяжных, ответчик обязан в</w:t>
      </w:r>
      <w:r w:rsidRPr="004C13C6">
        <w:rPr>
          <w:rFonts w:ascii="Times New Roman" w:hAnsi="Times New Roman" w:cs="Times New Roman"/>
          <w:sz w:val="28"/>
          <w:szCs w:val="28"/>
        </w:rPr>
        <w:t>ы</w:t>
      </w:r>
      <w:r w:rsidRPr="004C13C6">
        <w:rPr>
          <w:rFonts w:ascii="Times New Roman" w:hAnsi="Times New Roman" w:cs="Times New Roman"/>
          <w:sz w:val="28"/>
          <w:szCs w:val="28"/>
        </w:rPr>
        <w:t xml:space="preserve">платить 710 тыс. долларов за незаконное использование изображения кота [19, с.7].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Данный пример наглядно иллюстрирует, как легко можно нарушить и</w:t>
      </w:r>
      <w:r w:rsidRPr="004C13C6">
        <w:rPr>
          <w:rFonts w:ascii="Times New Roman" w:hAnsi="Times New Roman" w:cs="Times New Roman"/>
          <w:sz w:val="28"/>
          <w:szCs w:val="28"/>
        </w:rPr>
        <w:t>н</w:t>
      </w:r>
      <w:r w:rsidRPr="004C13C6">
        <w:rPr>
          <w:rFonts w:ascii="Times New Roman" w:hAnsi="Times New Roman" w:cs="Times New Roman"/>
          <w:sz w:val="28"/>
          <w:szCs w:val="28"/>
        </w:rPr>
        <w:t>теллектуальные права на результаты интеллектуальной деятельности всего лишь изменив изображение путем добавления юмористических надписей и распространив в сети «Интернет».</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lastRenderedPageBreak/>
        <w:t>С учетом изложенного необходимо дополнить статью 2 Федерального з</w:t>
      </w:r>
      <w:r w:rsidRPr="004C13C6">
        <w:rPr>
          <w:rFonts w:ascii="Times New Roman" w:hAnsi="Times New Roman" w:cs="Times New Roman"/>
          <w:sz w:val="28"/>
          <w:szCs w:val="28"/>
        </w:rPr>
        <w:t>а</w:t>
      </w:r>
      <w:r w:rsidRPr="004C13C6">
        <w:rPr>
          <w:rFonts w:ascii="Times New Roman" w:hAnsi="Times New Roman" w:cs="Times New Roman"/>
          <w:sz w:val="28"/>
          <w:szCs w:val="28"/>
        </w:rPr>
        <w:t>кона от 27.07.2006 № 149-ФЗ «Об информации, информационных технологиях и защите информации» такими понятиями как «мем» и «авторский мем» и предусмотреть технические средства защиты для них. Под «мемом» следует понимать изображение, содержащее популярное юмористическое высказыв</w:t>
      </w:r>
      <w:r w:rsidRPr="004C13C6">
        <w:rPr>
          <w:rFonts w:ascii="Times New Roman" w:hAnsi="Times New Roman" w:cs="Times New Roman"/>
          <w:sz w:val="28"/>
          <w:szCs w:val="28"/>
        </w:rPr>
        <w:t>а</w:t>
      </w:r>
      <w:r w:rsidRPr="004C13C6">
        <w:rPr>
          <w:rFonts w:ascii="Times New Roman" w:hAnsi="Times New Roman" w:cs="Times New Roman"/>
          <w:sz w:val="28"/>
          <w:szCs w:val="28"/>
        </w:rPr>
        <w:t>ние, распространенное в сети «Интернет» и не являющееся охраняемым резул</w:t>
      </w:r>
      <w:r w:rsidRPr="004C13C6">
        <w:rPr>
          <w:rFonts w:ascii="Times New Roman" w:hAnsi="Times New Roman" w:cs="Times New Roman"/>
          <w:sz w:val="28"/>
          <w:szCs w:val="28"/>
        </w:rPr>
        <w:t>ь</w:t>
      </w:r>
      <w:r w:rsidRPr="004C13C6">
        <w:rPr>
          <w:rFonts w:ascii="Times New Roman" w:hAnsi="Times New Roman" w:cs="Times New Roman"/>
          <w:sz w:val="28"/>
          <w:szCs w:val="28"/>
        </w:rPr>
        <w:t>татом интеллектуальной деятельности. Что касается «авторского мема», то им является изображение, имеющее творческое новшество, содержащее популя</w:t>
      </w:r>
      <w:r w:rsidRPr="004C13C6">
        <w:rPr>
          <w:rFonts w:ascii="Times New Roman" w:hAnsi="Times New Roman" w:cs="Times New Roman"/>
          <w:sz w:val="28"/>
          <w:szCs w:val="28"/>
        </w:rPr>
        <w:t>р</w:t>
      </w:r>
      <w:r w:rsidRPr="004C13C6">
        <w:rPr>
          <w:rFonts w:ascii="Times New Roman" w:hAnsi="Times New Roman" w:cs="Times New Roman"/>
          <w:sz w:val="28"/>
          <w:szCs w:val="28"/>
        </w:rPr>
        <w:t>ное юмористическое высказывание, распространенное в сети «Интернет», при условии принадлежности авторских прав на изображение (</w:t>
      </w:r>
      <w:r w:rsidRPr="004C13C6">
        <w:rPr>
          <w:rStyle w:val="blk"/>
          <w:rFonts w:ascii="Times New Roman" w:hAnsi="Times New Roman" w:cs="Times New Roman"/>
          <w:sz w:val="28"/>
          <w:szCs w:val="28"/>
        </w:rPr>
        <w:t>произведения жив</w:t>
      </w:r>
      <w:r w:rsidRPr="004C13C6">
        <w:rPr>
          <w:rStyle w:val="blk"/>
          <w:rFonts w:ascii="Times New Roman" w:hAnsi="Times New Roman" w:cs="Times New Roman"/>
          <w:sz w:val="28"/>
          <w:szCs w:val="28"/>
        </w:rPr>
        <w:t>о</w:t>
      </w:r>
      <w:r w:rsidRPr="004C13C6">
        <w:rPr>
          <w:rStyle w:val="blk"/>
          <w:rFonts w:ascii="Times New Roman" w:hAnsi="Times New Roman" w:cs="Times New Roman"/>
          <w:sz w:val="28"/>
          <w:szCs w:val="28"/>
        </w:rPr>
        <w:t>писи, графики, дизайна,</w:t>
      </w:r>
      <w:r w:rsidRPr="004C13C6">
        <w:rPr>
          <w:rFonts w:ascii="Times New Roman" w:hAnsi="Times New Roman" w:cs="Times New Roman"/>
          <w:sz w:val="28"/>
          <w:szCs w:val="28"/>
        </w:rPr>
        <w:t xml:space="preserve"> </w:t>
      </w:r>
      <w:r w:rsidRPr="004C13C6">
        <w:rPr>
          <w:rStyle w:val="blk"/>
          <w:rFonts w:ascii="Times New Roman" w:hAnsi="Times New Roman" w:cs="Times New Roman"/>
          <w:sz w:val="28"/>
          <w:szCs w:val="28"/>
        </w:rPr>
        <w:t>фотографические произведения и произведения, пол</w:t>
      </w:r>
      <w:r w:rsidRPr="004C13C6">
        <w:rPr>
          <w:rStyle w:val="blk"/>
          <w:rFonts w:ascii="Times New Roman" w:hAnsi="Times New Roman" w:cs="Times New Roman"/>
          <w:sz w:val="28"/>
          <w:szCs w:val="28"/>
        </w:rPr>
        <w:t>у</w:t>
      </w:r>
      <w:r w:rsidRPr="004C13C6">
        <w:rPr>
          <w:rStyle w:val="blk"/>
          <w:rFonts w:ascii="Times New Roman" w:hAnsi="Times New Roman" w:cs="Times New Roman"/>
          <w:sz w:val="28"/>
          <w:szCs w:val="28"/>
        </w:rPr>
        <w:t xml:space="preserve">ченные способами, аналогичными фотографии) </w:t>
      </w:r>
      <w:r w:rsidRPr="004C13C6">
        <w:rPr>
          <w:rFonts w:ascii="Times New Roman" w:hAnsi="Times New Roman" w:cs="Times New Roman"/>
          <w:sz w:val="28"/>
          <w:szCs w:val="28"/>
        </w:rPr>
        <w:t>и юмористическую надпись (слоган, название, коммерческое обозначение) к данному изображению, одному лицу – автору мема.</w:t>
      </w:r>
    </w:p>
    <w:p w:rsidR="00F83271" w:rsidRPr="004C13C6" w:rsidRDefault="00F83271" w:rsidP="000B1642">
      <w:pPr>
        <w:pStyle w:val="ConsPlusNormal"/>
        <w:ind w:firstLine="567"/>
        <w:jc w:val="both"/>
        <w:rPr>
          <w:rFonts w:ascii="Times New Roman" w:hAnsi="Times New Roman" w:cs="Times New Roman"/>
          <w:sz w:val="28"/>
          <w:szCs w:val="28"/>
        </w:rPr>
      </w:pPr>
    </w:p>
    <w:p w:rsidR="00F83271" w:rsidRPr="004C13C6" w:rsidRDefault="00F83271" w:rsidP="000B1642">
      <w:pPr>
        <w:pStyle w:val="ConsPlusNormal"/>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p>
    <w:p w:rsidR="00F83271" w:rsidRPr="004C13C6" w:rsidRDefault="00F83271"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1. Ведомство по патентным и товарным знакам США (</w:t>
      </w:r>
      <w:hyperlink r:id="rId121" w:history="1">
        <w:r w:rsidRPr="004C13C6">
          <w:rPr>
            <w:rStyle w:val="a4"/>
            <w:rFonts w:ascii="Times New Roman" w:hAnsi="Times New Roman" w:cs="Times New Roman"/>
            <w:sz w:val="28"/>
            <w:szCs w:val="28"/>
            <w:lang w:val="en-US"/>
          </w:rPr>
          <w:t>www</w:t>
        </w:r>
        <w:r w:rsidRPr="004C13C6">
          <w:rPr>
            <w:rStyle w:val="a4"/>
            <w:rFonts w:ascii="Times New Roman" w:hAnsi="Times New Roman" w:cs="Times New Roman"/>
            <w:sz w:val="28"/>
            <w:szCs w:val="28"/>
          </w:rPr>
          <w:t>.</w:t>
        </w:r>
        <w:r w:rsidRPr="004C13C6">
          <w:rPr>
            <w:rStyle w:val="a4"/>
            <w:rFonts w:ascii="Times New Roman" w:hAnsi="Times New Roman" w:cs="Times New Roman"/>
            <w:sz w:val="28"/>
            <w:szCs w:val="28"/>
            <w:lang w:val="en-US"/>
          </w:rPr>
          <w:t>uspto</w:t>
        </w:r>
        <w:r w:rsidRPr="004C13C6">
          <w:rPr>
            <w:rStyle w:val="a4"/>
            <w:rFonts w:ascii="Times New Roman" w:hAnsi="Times New Roman" w:cs="Times New Roman"/>
            <w:sz w:val="28"/>
            <w:szCs w:val="28"/>
          </w:rPr>
          <w:t>.</w:t>
        </w:r>
        <w:r w:rsidRPr="004C13C6">
          <w:rPr>
            <w:rStyle w:val="a4"/>
            <w:rFonts w:ascii="Times New Roman" w:hAnsi="Times New Roman" w:cs="Times New Roman"/>
            <w:sz w:val="28"/>
            <w:szCs w:val="28"/>
            <w:lang w:val="en-US"/>
          </w:rPr>
          <w:t>gov</w:t>
        </w:r>
      </w:hyperlink>
      <w:r w:rsidRPr="004C13C6">
        <w:rPr>
          <w:rFonts w:ascii="Times New Roman" w:hAnsi="Times New Roman" w:cs="Times New Roman"/>
          <w:sz w:val="28"/>
          <w:szCs w:val="28"/>
        </w:rPr>
        <w:t>) т</w:t>
      </w:r>
      <w:r w:rsidRPr="004C13C6">
        <w:rPr>
          <w:rFonts w:ascii="Times New Roman" w:hAnsi="Times New Roman" w:cs="Times New Roman"/>
          <w:sz w:val="28"/>
          <w:szCs w:val="28"/>
        </w:rPr>
        <w:t>о</w:t>
      </w:r>
      <w:r w:rsidRPr="004C13C6">
        <w:rPr>
          <w:rFonts w:ascii="Times New Roman" w:hAnsi="Times New Roman" w:cs="Times New Roman"/>
          <w:sz w:val="28"/>
          <w:szCs w:val="28"/>
        </w:rPr>
        <w:t>варные знаки: 85836805,85836812.</w:t>
      </w:r>
    </w:p>
    <w:p w:rsidR="00F83271" w:rsidRPr="004C13C6" w:rsidRDefault="00F83271"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2. «Гражданский кодекс Российской Федерации (часть четвертая)» от 18.12.2006 N 230-ФЗ // «Собрание законодательства РФ», 25.12.2006, N 52 (1 ч.), ст. 5496.</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3. Михалевич В.В. «Юридическая природа Интернета» // «Правовая инфо</w:t>
      </w:r>
      <w:r w:rsidRPr="004C13C6">
        <w:rPr>
          <w:rFonts w:ascii="Times New Roman" w:hAnsi="Times New Roman" w:cs="Times New Roman"/>
          <w:sz w:val="28"/>
          <w:szCs w:val="28"/>
        </w:rPr>
        <w:t>р</w:t>
      </w:r>
      <w:r w:rsidRPr="004C13C6">
        <w:rPr>
          <w:rFonts w:ascii="Times New Roman" w:hAnsi="Times New Roman" w:cs="Times New Roman"/>
          <w:sz w:val="28"/>
          <w:szCs w:val="28"/>
        </w:rPr>
        <w:t>матика» 2012 г. №1 С. 20-25.</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 Определение Московского городского суда от 07 сентября 2017 г. по делу N 2И-0751/2017// СПС «Консультант Плюс».</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 Определение Московского городского суда от 14 августа 2017 г. по делу N 2И-0766/2017// СПС «Консультант Плюс».</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6. Официальный сайт Федеральной службы по надзору в сфере связи, и</w:t>
      </w:r>
      <w:r w:rsidRPr="004C13C6">
        <w:rPr>
          <w:rFonts w:ascii="Times New Roman" w:hAnsi="Times New Roman" w:cs="Times New Roman"/>
          <w:sz w:val="28"/>
          <w:szCs w:val="28"/>
        </w:rPr>
        <w:t>н</w:t>
      </w:r>
      <w:r w:rsidRPr="004C13C6">
        <w:rPr>
          <w:rFonts w:ascii="Times New Roman" w:hAnsi="Times New Roman" w:cs="Times New Roman"/>
          <w:sz w:val="28"/>
          <w:szCs w:val="28"/>
        </w:rPr>
        <w:t>формационных технологий и массовых коммуникаций, статья</w:t>
      </w:r>
      <w:proofErr w:type="gramStart"/>
      <w:r w:rsidRPr="004C13C6">
        <w:rPr>
          <w:rFonts w:ascii="Times New Roman" w:hAnsi="Times New Roman" w:cs="Times New Roman"/>
          <w:sz w:val="28"/>
          <w:szCs w:val="28"/>
        </w:rPr>
        <w:t xml:space="preserve"> :</w:t>
      </w:r>
      <w:proofErr w:type="gramEnd"/>
      <w:r w:rsidRPr="004C13C6">
        <w:rPr>
          <w:rFonts w:ascii="Times New Roman" w:hAnsi="Times New Roman" w:cs="Times New Roman"/>
          <w:sz w:val="28"/>
          <w:szCs w:val="28"/>
        </w:rPr>
        <w:t xml:space="preserve"> «Суд обязал "Луркоморье" удалить обидную картинку с певцом Сюткиным»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https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rkn</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gov</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press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publications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news</w:t>
      </w:r>
      <w:r w:rsidRPr="004C13C6">
        <w:rPr>
          <w:rFonts w:ascii="Times New Roman" w:hAnsi="Times New Roman" w:cs="Times New Roman"/>
          <w:sz w:val="28"/>
          <w:szCs w:val="28"/>
        </w:rPr>
        <w:t>31510.</w:t>
      </w:r>
      <w:r w:rsidRPr="004C13C6">
        <w:rPr>
          <w:rFonts w:ascii="Times New Roman" w:hAnsi="Times New Roman" w:cs="Times New Roman"/>
          <w:sz w:val="28"/>
          <w:szCs w:val="28"/>
          <w:lang w:val="en-US"/>
        </w:rPr>
        <w:t>html</w:t>
      </w:r>
      <w:r w:rsidRPr="004C13C6">
        <w:rPr>
          <w:rFonts w:ascii="Times New Roman" w:hAnsi="Times New Roman" w:cs="Times New Roman"/>
          <w:sz w:val="28"/>
          <w:szCs w:val="28"/>
        </w:rPr>
        <w:t>.</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 xml:space="preserve">7. Официальный сайт газеты «Известия», статья: «Роскомнадзор требует от сайтов убрать копии «Игры престолов». </w:t>
      </w:r>
      <w:r w:rsidRPr="004C13C6">
        <w:rPr>
          <w:rFonts w:ascii="Times New Roman" w:hAnsi="Times New Roman" w:cs="Times New Roman"/>
          <w:sz w:val="28"/>
          <w:szCs w:val="28"/>
          <w:lang w:val="en-US"/>
        </w:rPr>
        <w:t>URL: https://iz.ru/620363/2017-07-17/roskomnadzor-trebuet-ot-saitov-ubrat-kopii-igry-prestolov.</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8.</w:t>
      </w:r>
      <w:r w:rsidRPr="004C13C6">
        <w:rPr>
          <w:rFonts w:ascii="Times New Roman" w:hAnsi="Times New Roman" w:cs="Times New Roman"/>
          <w:sz w:val="28"/>
          <w:szCs w:val="28"/>
        </w:rPr>
        <w:t xml:space="preserve"> </w:t>
      </w:r>
      <w:hyperlink r:id="rId122"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Суда по интеллектуальным правам от 07.03.2014 N С01-114/2013 по делу N А56-58781/2012// СПС "Консультант Плюс".</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9.</w:t>
      </w:r>
      <w:r w:rsidRPr="004C13C6">
        <w:rPr>
          <w:rFonts w:ascii="Times New Roman" w:hAnsi="Times New Roman" w:cs="Times New Roman"/>
          <w:sz w:val="28"/>
          <w:szCs w:val="28"/>
        </w:rPr>
        <w:t xml:space="preserve"> </w:t>
      </w:r>
      <w:hyperlink r:id="rId123"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ФАС Московского округа от 29.10.2012 по делу N А40-129682/11-51-1169 // СПС «Консультант Плюс».</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10.</w:t>
      </w:r>
      <w:r w:rsidRPr="004C13C6">
        <w:rPr>
          <w:rFonts w:ascii="Times New Roman" w:hAnsi="Times New Roman" w:cs="Times New Roman"/>
          <w:sz w:val="28"/>
          <w:szCs w:val="28"/>
        </w:rPr>
        <w:t xml:space="preserve"> </w:t>
      </w:r>
      <w:hyperlink r:id="rId124"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ФАС Московского округа от 08.05.2013 по делу N А40-66954/11-110-550// СПС "Консультант Плюс".</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11.</w:t>
      </w:r>
      <w:r w:rsidRPr="004C13C6">
        <w:rPr>
          <w:rFonts w:ascii="Times New Roman" w:hAnsi="Times New Roman" w:cs="Times New Roman"/>
          <w:sz w:val="28"/>
          <w:szCs w:val="28"/>
        </w:rPr>
        <w:t xml:space="preserve"> </w:t>
      </w:r>
      <w:hyperlink r:id="rId125"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ФАС Северо-Западного округа от 20.08.2012 по делу N А56-57884/2010// СПС "Консультант Плюс".</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12. </w:t>
      </w:r>
      <w:hyperlink r:id="rId126" w:history="1">
        <w:r w:rsidRPr="004C13C6">
          <w:rPr>
            <w:rFonts w:ascii="Times New Roman" w:hAnsi="Times New Roman" w:cs="Times New Roman"/>
            <w:sz w:val="28"/>
            <w:szCs w:val="28"/>
          </w:rPr>
          <w:t>Постановление</w:t>
        </w:r>
      </w:hyperlink>
      <w:r w:rsidRPr="004C13C6">
        <w:rPr>
          <w:rFonts w:ascii="Times New Roman" w:hAnsi="Times New Roman" w:cs="Times New Roman"/>
          <w:sz w:val="28"/>
          <w:szCs w:val="28"/>
        </w:rPr>
        <w:t xml:space="preserve"> ФАС Московского округа от 23.04.2012 по делу N А40-42674/11-67-370 // СПС «Консультант Плюс».</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lastRenderedPageBreak/>
        <w:t>13. Сергеев А.П. «Право интеллектуальной собственности в Российской Федерации. Учебник » // Издание второе, переработанное и дополненное. — М.: ПБОЮЛ Гриженко Е.М., 2001 г. С. 752.</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14. Талапина Э.В. «О возможностях правового регулирования Интернета» // «Труды Института государства и права РАН» 2016 г. №3(55)  С. 73-77.</w:t>
      </w:r>
    </w:p>
    <w:p w:rsidR="00F83271" w:rsidRPr="004C13C6" w:rsidRDefault="00F83271" w:rsidP="000B1642">
      <w:pPr>
        <w:pStyle w:val="a5"/>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15. Федеральный закон от 27.07.2006 N 149-ФЗ «Об информации, информ</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ционных технологиях и о защите информации» //  </w:t>
      </w:r>
      <w:r w:rsidRPr="004C13C6">
        <w:rPr>
          <w:rFonts w:ascii="Times New Roman" w:eastAsia="Times New Roman" w:hAnsi="Times New Roman" w:cs="Times New Roman"/>
          <w:sz w:val="28"/>
          <w:szCs w:val="28"/>
          <w:lang w:eastAsia="ru-RU"/>
        </w:rPr>
        <w:t>"Российская газета", N 165, 29.07.2006.</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16. Федеральный закон от 24.11.2014 N 364-ФЗ «О внесении изменений в Федеральный закон «Об информации, информационных технологиях и о защ</w:t>
      </w:r>
      <w:r w:rsidRPr="004C13C6">
        <w:rPr>
          <w:rFonts w:ascii="Times New Roman" w:hAnsi="Times New Roman" w:cs="Times New Roman"/>
          <w:sz w:val="28"/>
          <w:szCs w:val="28"/>
        </w:rPr>
        <w:t>и</w:t>
      </w:r>
      <w:r w:rsidRPr="004C13C6">
        <w:rPr>
          <w:rFonts w:ascii="Times New Roman" w:hAnsi="Times New Roman" w:cs="Times New Roman"/>
          <w:sz w:val="28"/>
          <w:szCs w:val="28"/>
        </w:rPr>
        <w:t>те информации» и Гражданский процессуальный кодекс Российской Федер</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ции» // </w:t>
      </w:r>
      <w:r w:rsidRPr="004C13C6">
        <w:rPr>
          <w:rFonts w:ascii="Times New Roman" w:eastAsia="Times New Roman" w:hAnsi="Times New Roman" w:cs="Times New Roman"/>
          <w:sz w:val="28"/>
          <w:szCs w:val="28"/>
          <w:lang w:eastAsia="ru-RU"/>
        </w:rPr>
        <w:t>"Российская газета", N 270, 27.11.2014.</w:t>
      </w:r>
    </w:p>
    <w:p w:rsidR="00F83271" w:rsidRPr="004C13C6" w:rsidRDefault="00F83271" w:rsidP="000B1642">
      <w:pPr>
        <w:pStyle w:val="ConsPlusNormal"/>
        <w:jc w:val="both"/>
        <w:rPr>
          <w:rFonts w:ascii="Times New Roman" w:hAnsi="Times New Roman" w:cs="Times New Roman"/>
          <w:sz w:val="28"/>
          <w:szCs w:val="28"/>
          <w:lang w:val="en-US"/>
        </w:rPr>
      </w:pPr>
      <w:r w:rsidRPr="004C13C6">
        <w:rPr>
          <w:rFonts w:ascii="Times New Roman" w:hAnsi="Times New Roman" w:cs="Times New Roman"/>
          <w:sz w:val="28"/>
          <w:szCs w:val="28"/>
        </w:rPr>
        <w:t>17. «Цивилистическая концепция интеллектуальной собственности в сист</w:t>
      </w:r>
      <w:r w:rsidRPr="004C13C6">
        <w:rPr>
          <w:rFonts w:ascii="Times New Roman" w:hAnsi="Times New Roman" w:cs="Times New Roman"/>
          <w:sz w:val="28"/>
          <w:szCs w:val="28"/>
        </w:rPr>
        <w:t>е</w:t>
      </w:r>
      <w:r w:rsidRPr="004C13C6">
        <w:rPr>
          <w:rFonts w:ascii="Times New Roman" w:hAnsi="Times New Roman" w:cs="Times New Roman"/>
          <w:sz w:val="28"/>
          <w:szCs w:val="28"/>
        </w:rPr>
        <w:t>ме российского права: Монография» // Под общей редакцией М.А. Рожковой, М: Статут 2018 г.  С</w:t>
      </w:r>
      <w:r w:rsidRPr="004C13C6">
        <w:rPr>
          <w:rFonts w:ascii="Times New Roman" w:hAnsi="Times New Roman" w:cs="Times New Roman"/>
          <w:sz w:val="28"/>
          <w:szCs w:val="28"/>
          <w:lang w:val="en-US"/>
        </w:rPr>
        <w:t>. 271.</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18. Grumpy Cat wins $ 710, 000 payout in copyright lawsuit. BBC News 28.01.2018 // http:// www.bbc.com/news/world-us-canada-42808521.</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19. </w:t>
      </w:r>
      <w:r w:rsidRPr="004C13C6">
        <w:rPr>
          <w:rFonts w:ascii="Times New Roman" w:eastAsia="Times New Roman" w:hAnsi="Times New Roman" w:cs="Times New Roman"/>
          <w:sz w:val="28"/>
          <w:szCs w:val="28"/>
          <w:lang w:val="en-US" w:eastAsia="ru-RU"/>
        </w:rPr>
        <w:t>UNITED STATES DISTRICT COURT CENTRAL DISTRICT OF CAL</w:t>
      </w:r>
      <w:r w:rsidRPr="004C13C6">
        <w:rPr>
          <w:rFonts w:ascii="Times New Roman" w:eastAsia="Times New Roman" w:hAnsi="Times New Roman" w:cs="Times New Roman"/>
          <w:sz w:val="28"/>
          <w:szCs w:val="28"/>
          <w:lang w:val="en-US" w:eastAsia="ru-RU"/>
        </w:rPr>
        <w:t>I</w:t>
      </w:r>
      <w:r w:rsidRPr="004C13C6">
        <w:rPr>
          <w:rFonts w:ascii="Times New Roman" w:eastAsia="Times New Roman" w:hAnsi="Times New Roman" w:cs="Times New Roman"/>
          <w:sz w:val="28"/>
          <w:szCs w:val="28"/>
          <w:lang w:val="en-US" w:eastAsia="ru-RU"/>
        </w:rPr>
        <w:t>FORNIA SOUTHERN DIVISION May 31, 2018 Case No. SA CV 15-2063-DOC (DFMx) (C.D. Cal. May. 31, 2018)</w:t>
      </w:r>
      <w:r w:rsidRPr="004C13C6">
        <w:rPr>
          <w:rFonts w:ascii="Times New Roman" w:hAnsi="Times New Roman" w:cs="Times New Roman"/>
          <w:sz w:val="28"/>
          <w:szCs w:val="28"/>
          <w:lang w:val="en-US"/>
        </w:rPr>
        <w:t xml:space="preserve"> URL: </w:t>
      </w:r>
      <w:hyperlink r:id="rId127" w:history="1">
        <w:r w:rsidRPr="004C13C6">
          <w:rPr>
            <w:rStyle w:val="a4"/>
            <w:rFonts w:ascii="Times New Roman" w:hAnsi="Times New Roman" w:cs="Times New Roman"/>
            <w:sz w:val="28"/>
            <w:szCs w:val="28"/>
            <w:lang w:val="en-US"/>
          </w:rPr>
          <w:t>https://casetext.com/case/grumpy-cat-ltd-v-grenade-beverage-llc</w:t>
        </w:r>
      </w:hyperlink>
      <w:r w:rsidRPr="004C13C6">
        <w:rPr>
          <w:rFonts w:ascii="Times New Roman" w:hAnsi="Times New Roman" w:cs="Times New Roman"/>
          <w:sz w:val="28"/>
          <w:szCs w:val="28"/>
          <w:lang w:val="en-US"/>
        </w:rPr>
        <w:t>.</w:t>
      </w:r>
    </w:p>
    <w:p w:rsidR="00F83271" w:rsidRPr="004C13C6" w:rsidRDefault="00F83271" w:rsidP="000B1642">
      <w:pPr>
        <w:spacing w:after="0" w:line="240" w:lineRule="auto"/>
        <w:jc w:val="both"/>
        <w:rPr>
          <w:rFonts w:ascii="Times New Roman" w:hAnsi="Times New Roman" w:cs="Times New Roman"/>
          <w:sz w:val="28"/>
          <w:szCs w:val="28"/>
          <w:lang w:val="en-US"/>
        </w:rPr>
      </w:pPr>
    </w:p>
    <w:p w:rsidR="00F83271" w:rsidRPr="004C13C6" w:rsidRDefault="00F83271" w:rsidP="005A36D2">
      <w:pPr>
        <w:pStyle w:val="Default"/>
        <w:spacing w:after="120"/>
        <w:jc w:val="both"/>
        <w:rPr>
          <w:bCs/>
          <w:i/>
          <w:iCs/>
          <w:sz w:val="28"/>
          <w:szCs w:val="28"/>
        </w:rPr>
      </w:pPr>
      <w:r w:rsidRPr="004C13C6">
        <w:rPr>
          <w:bCs/>
          <w:i/>
          <w:iCs/>
          <w:sz w:val="28"/>
          <w:szCs w:val="28"/>
        </w:rPr>
        <w:t>Об авторах:</w:t>
      </w:r>
    </w:p>
    <w:p w:rsidR="00F83271" w:rsidRPr="004C13C6" w:rsidRDefault="00F83271" w:rsidP="000B1642">
      <w:pPr>
        <w:pStyle w:val="Default"/>
        <w:spacing w:after="240"/>
        <w:jc w:val="both"/>
        <w:rPr>
          <w:bCs/>
          <w:iCs/>
          <w:sz w:val="28"/>
          <w:szCs w:val="28"/>
        </w:rPr>
      </w:pPr>
      <w:r w:rsidRPr="004C13C6">
        <w:rPr>
          <w:bCs/>
          <w:iCs/>
          <w:sz w:val="28"/>
          <w:szCs w:val="28"/>
        </w:rPr>
        <w:t>СЕЛИВЕРСТОВ Андрей Сергеевич – студент 4 курса юридического ф</w:t>
      </w:r>
      <w:r w:rsidRPr="004C13C6">
        <w:rPr>
          <w:bCs/>
          <w:iCs/>
          <w:sz w:val="28"/>
          <w:szCs w:val="28"/>
        </w:rPr>
        <w:t>а</w:t>
      </w:r>
      <w:r w:rsidRPr="004C13C6">
        <w:rPr>
          <w:bCs/>
          <w:iCs/>
          <w:sz w:val="28"/>
          <w:szCs w:val="28"/>
        </w:rPr>
        <w:t xml:space="preserve">культета ТвГУ (юриспруденция) Тверского государственного университета (170100, г. Тверь, ул. Желябова, 33), электронная почта: </w:t>
      </w:r>
      <w:r w:rsidRPr="004C13C6">
        <w:rPr>
          <w:bCs/>
          <w:iCs/>
          <w:sz w:val="28"/>
          <w:szCs w:val="28"/>
          <w:lang w:val="en-US"/>
        </w:rPr>
        <w:t>seliverstov</w:t>
      </w:r>
      <w:r w:rsidRPr="004C13C6">
        <w:rPr>
          <w:bCs/>
          <w:iCs/>
          <w:sz w:val="28"/>
          <w:szCs w:val="28"/>
        </w:rPr>
        <w:t>-99@</w:t>
      </w:r>
      <w:r w:rsidRPr="004C13C6">
        <w:rPr>
          <w:bCs/>
          <w:iCs/>
          <w:sz w:val="28"/>
          <w:szCs w:val="28"/>
          <w:lang w:val="en-US"/>
        </w:rPr>
        <w:t>mail</w:t>
      </w:r>
      <w:r w:rsidRPr="004C13C6">
        <w:rPr>
          <w:bCs/>
          <w:iCs/>
          <w:sz w:val="28"/>
          <w:szCs w:val="28"/>
        </w:rPr>
        <w:t>.</w:t>
      </w:r>
      <w:r w:rsidRPr="004C13C6">
        <w:rPr>
          <w:bCs/>
          <w:iCs/>
          <w:sz w:val="28"/>
          <w:szCs w:val="28"/>
          <w:lang w:val="en-US"/>
        </w:rPr>
        <w:t>ru</w:t>
      </w:r>
    </w:p>
    <w:p w:rsidR="00F83271" w:rsidRPr="004C13C6" w:rsidRDefault="00F83271" w:rsidP="000B1642">
      <w:pPr>
        <w:pStyle w:val="Default"/>
        <w:jc w:val="both"/>
        <w:rPr>
          <w:bCs/>
          <w:iCs/>
          <w:sz w:val="28"/>
          <w:szCs w:val="28"/>
        </w:rPr>
      </w:pPr>
      <w:r w:rsidRPr="004C13C6">
        <w:rPr>
          <w:bCs/>
          <w:iCs/>
          <w:sz w:val="28"/>
          <w:szCs w:val="28"/>
        </w:rPr>
        <w:t>СОЛОДОВНИКОВ Кирилл Сергеевич – студент 4 курса юридического ф</w:t>
      </w:r>
      <w:r w:rsidRPr="004C13C6">
        <w:rPr>
          <w:bCs/>
          <w:iCs/>
          <w:sz w:val="28"/>
          <w:szCs w:val="28"/>
        </w:rPr>
        <w:t>а</w:t>
      </w:r>
      <w:r w:rsidRPr="004C13C6">
        <w:rPr>
          <w:bCs/>
          <w:iCs/>
          <w:sz w:val="28"/>
          <w:szCs w:val="28"/>
        </w:rPr>
        <w:t>культета ТвГУ (юриспруденция) Тверского государственного университета (170100, г. Тверь, ул. Желябова, 33),электронная почта:</w:t>
      </w:r>
      <w:r w:rsidRPr="004C13C6">
        <w:rPr>
          <w:sz w:val="28"/>
          <w:szCs w:val="28"/>
        </w:rPr>
        <w:t xml:space="preserve"> </w:t>
      </w:r>
      <w:r w:rsidRPr="004C13C6">
        <w:rPr>
          <w:bCs/>
          <w:iCs/>
          <w:sz w:val="28"/>
          <w:szCs w:val="28"/>
          <w:lang w:val="en-US"/>
        </w:rPr>
        <w:t>velorider</w:t>
      </w:r>
      <w:r w:rsidRPr="004C13C6">
        <w:rPr>
          <w:bCs/>
          <w:iCs/>
          <w:sz w:val="28"/>
          <w:szCs w:val="28"/>
        </w:rPr>
        <w:t>9@</w:t>
      </w:r>
      <w:r w:rsidRPr="004C13C6">
        <w:rPr>
          <w:bCs/>
          <w:iCs/>
          <w:sz w:val="28"/>
          <w:szCs w:val="28"/>
          <w:lang w:val="en-US"/>
        </w:rPr>
        <w:t>gmail</w:t>
      </w:r>
      <w:r w:rsidRPr="004C13C6">
        <w:rPr>
          <w:bCs/>
          <w:iCs/>
          <w:sz w:val="28"/>
          <w:szCs w:val="28"/>
        </w:rPr>
        <w:t>.</w:t>
      </w:r>
      <w:r w:rsidRPr="004C13C6">
        <w:rPr>
          <w:bCs/>
          <w:iCs/>
          <w:sz w:val="28"/>
          <w:szCs w:val="28"/>
          <w:lang w:val="en-US"/>
        </w:rPr>
        <w:t>com</w:t>
      </w:r>
    </w:p>
    <w:p w:rsidR="005A36D2" w:rsidRDefault="005A36D2" w:rsidP="000B1642">
      <w:pPr>
        <w:pStyle w:val="aa"/>
        <w:spacing w:before="0" w:beforeAutospacing="0" w:after="0" w:afterAutospacing="0"/>
        <w:jc w:val="both"/>
        <w:rPr>
          <w:i/>
          <w:iCs/>
          <w:sz w:val="28"/>
          <w:szCs w:val="28"/>
        </w:rPr>
      </w:pPr>
    </w:p>
    <w:p w:rsidR="00F83271" w:rsidRPr="004C13C6" w:rsidRDefault="00F83271" w:rsidP="005A36D2">
      <w:pPr>
        <w:pStyle w:val="aa"/>
        <w:spacing w:before="0" w:beforeAutospacing="0" w:after="120" w:afterAutospacing="0"/>
        <w:jc w:val="both"/>
        <w:rPr>
          <w:i/>
          <w:iCs/>
          <w:sz w:val="28"/>
          <w:szCs w:val="28"/>
        </w:rPr>
      </w:pPr>
      <w:r w:rsidRPr="004C13C6">
        <w:rPr>
          <w:i/>
          <w:iCs/>
          <w:sz w:val="28"/>
          <w:szCs w:val="28"/>
        </w:rPr>
        <w:t>Научный руководитель:</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 xml:space="preserve">КОЗЫРЕВА Елена Владимировна – кандидат юридических наук, доцент кафедры гражданского права 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w:t>
      </w:r>
      <w:r w:rsidRPr="004C13C6">
        <w:rPr>
          <w:rFonts w:ascii="Times New Roman" w:hAnsi="Times New Roman" w:cs="Times New Roman"/>
          <w:sz w:val="28"/>
          <w:szCs w:val="28"/>
        </w:rPr>
        <w:t>р</w:t>
      </w:r>
      <w:r w:rsidRPr="004C13C6">
        <w:rPr>
          <w:rFonts w:ascii="Times New Roman" w:hAnsi="Times New Roman" w:cs="Times New Roman"/>
          <w:sz w:val="28"/>
          <w:szCs w:val="28"/>
        </w:rPr>
        <w:t>ситет» (170100, г. Тверь, ул. Желябова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w:t>
      </w:r>
      <w:r w:rsidRPr="004C13C6">
        <w:rPr>
          <w:rFonts w:ascii="Times New Roman" w:hAnsi="Times New Roman" w:cs="Times New Roman"/>
          <w:sz w:val="28"/>
          <w:szCs w:val="28"/>
          <w:lang w:val="en-US"/>
        </w:rPr>
        <w:t xml:space="preserve">. 33), e-mail: </w:t>
      </w:r>
      <w:hyperlink r:id="rId128" w:history="1">
        <w:r w:rsidRPr="004C13C6">
          <w:rPr>
            <w:rStyle w:val="a4"/>
            <w:rFonts w:ascii="Times New Roman" w:hAnsi="Times New Roman" w:cs="Times New Roman"/>
            <w:sz w:val="28"/>
            <w:szCs w:val="28"/>
            <w:lang w:val="en-US"/>
          </w:rPr>
          <w:t>21october21@gmail.com</w:t>
        </w:r>
      </w:hyperlink>
      <w:r w:rsidRPr="004C13C6">
        <w:rPr>
          <w:rFonts w:ascii="Times New Roman" w:hAnsi="Times New Roman" w:cs="Times New Roman"/>
          <w:sz w:val="28"/>
          <w:szCs w:val="28"/>
          <w:lang w:val="en-US"/>
        </w:rPr>
        <w:t>.</w:t>
      </w:r>
    </w:p>
    <w:p w:rsidR="00F83271" w:rsidRDefault="00F83271" w:rsidP="000B1642">
      <w:pPr>
        <w:spacing w:after="0" w:line="240" w:lineRule="auto"/>
        <w:jc w:val="both"/>
        <w:rPr>
          <w:rFonts w:ascii="Times New Roman" w:hAnsi="Times New Roman" w:cs="Times New Roman"/>
          <w:sz w:val="28"/>
          <w:szCs w:val="28"/>
        </w:rPr>
      </w:pPr>
    </w:p>
    <w:p w:rsidR="005A36D2" w:rsidRPr="005A36D2" w:rsidRDefault="005A36D2" w:rsidP="000B1642">
      <w:pPr>
        <w:spacing w:after="0" w:line="240" w:lineRule="auto"/>
        <w:jc w:val="both"/>
        <w:rPr>
          <w:rFonts w:ascii="Times New Roman" w:hAnsi="Times New Roman" w:cs="Times New Roman"/>
          <w:sz w:val="28"/>
          <w:szCs w:val="28"/>
        </w:rPr>
      </w:pPr>
    </w:p>
    <w:p w:rsidR="00F83271" w:rsidRPr="004C13C6" w:rsidRDefault="00F83271" w:rsidP="000B1642">
      <w:pPr>
        <w:spacing w:after="0" w:line="240" w:lineRule="auto"/>
        <w:jc w:val="both"/>
        <w:rPr>
          <w:rFonts w:ascii="Times New Roman" w:hAnsi="Times New Roman" w:cs="Times New Roman"/>
          <w:sz w:val="28"/>
          <w:szCs w:val="28"/>
          <w:lang w:val="en-US"/>
        </w:rPr>
      </w:pPr>
    </w:p>
    <w:p w:rsidR="00F83271" w:rsidRPr="004C13C6" w:rsidRDefault="00F83271" w:rsidP="000B1642">
      <w:pPr>
        <w:spacing w:line="240" w:lineRule="auto"/>
        <w:ind w:firstLine="567"/>
        <w:rPr>
          <w:rFonts w:ascii="Times New Roman" w:hAnsi="Times New Roman" w:cs="Times New Roman"/>
          <w:b/>
          <w:sz w:val="28"/>
          <w:szCs w:val="28"/>
          <w:lang w:val="en-US"/>
        </w:rPr>
      </w:pPr>
      <w:r w:rsidRPr="004C13C6">
        <w:rPr>
          <w:rFonts w:ascii="Times New Roman" w:hAnsi="Times New Roman" w:cs="Times New Roman"/>
          <w:b/>
          <w:sz w:val="28"/>
          <w:szCs w:val="28"/>
          <w:lang w:val="en-US"/>
        </w:rPr>
        <w:t>SOME ISSUES RELATED TO COPYRIGHT PROTECTION ON THE INTERNET</w:t>
      </w:r>
    </w:p>
    <w:p w:rsidR="00F83271" w:rsidRPr="004C13C6" w:rsidRDefault="00F83271" w:rsidP="000B1642">
      <w:pPr>
        <w:spacing w:line="240" w:lineRule="auto"/>
        <w:ind w:firstLine="567"/>
        <w:rPr>
          <w:rFonts w:ascii="Times New Roman" w:hAnsi="Times New Roman" w:cs="Times New Roman"/>
          <w:sz w:val="28"/>
          <w:szCs w:val="28"/>
          <w:lang w:val="en-US"/>
        </w:rPr>
      </w:pPr>
      <w:r w:rsidRPr="004C13C6">
        <w:rPr>
          <w:rFonts w:ascii="Times New Roman" w:hAnsi="Times New Roman" w:cs="Times New Roman"/>
          <w:sz w:val="28"/>
          <w:szCs w:val="28"/>
          <w:lang w:val="en-US"/>
        </w:rPr>
        <w:t>A. S. Seliverstov, K. S. Solodovnikov</w:t>
      </w:r>
    </w:p>
    <w:p w:rsidR="00F83271" w:rsidRPr="004C13C6" w:rsidRDefault="00F83271" w:rsidP="000B1642">
      <w:pPr>
        <w:spacing w:line="240" w:lineRule="auto"/>
        <w:ind w:firstLine="567"/>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F83271" w:rsidRPr="004C13C6" w:rsidRDefault="00F83271" w:rsidP="005A36D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lastRenderedPageBreak/>
        <w:t>The article is devoted to the main issues and difficulties related to copyright pr</w:t>
      </w:r>
      <w:r w:rsidRPr="004C13C6">
        <w:rPr>
          <w:rFonts w:ascii="Times New Roman" w:hAnsi="Times New Roman" w:cs="Times New Roman"/>
          <w:sz w:val="28"/>
          <w:szCs w:val="28"/>
          <w:lang w:val="en-US"/>
        </w:rPr>
        <w:t>o</w:t>
      </w:r>
      <w:r w:rsidRPr="004C13C6">
        <w:rPr>
          <w:rFonts w:ascii="Times New Roman" w:hAnsi="Times New Roman" w:cs="Times New Roman"/>
          <w:sz w:val="28"/>
          <w:szCs w:val="28"/>
          <w:lang w:val="en-US"/>
        </w:rPr>
        <w:t>tection in the Internet. We have studied judicial practice on the implementation of copyright protection on the Internet, including in relation to a new object of cop</w:t>
      </w:r>
      <w:r w:rsidRPr="004C13C6">
        <w:rPr>
          <w:rFonts w:ascii="Times New Roman" w:hAnsi="Times New Roman" w:cs="Times New Roman"/>
          <w:sz w:val="28"/>
          <w:szCs w:val="28"/>
          <w:lang w:val="en-US"/>
        </w:rPr>
        <w:t>y</w:t>
      </w:r>
      <w:r w:rsidRPr="004C13C6">
        <w:rPr>
          <w:rFonts w:ascii="Times New Roman" w:hAnsi="Times New Roman" w:cs="Times New Roman"/>
          <w:sz w:val="28"/>
          <w:szCs w:val="28"/>
          <w:lang w:val="en-US"/>
        </w:rPr>
        <w:t>right protection-a meme. The main problems related to the implementation of co</w:t>
      </w:r>
      <w:r w:rsidRPr="004C13C6">
        <w:rPr>
          <w:rFonts w:ascii="Times New Roman" w:hAnsi="Times New Roman" w:cs="Times New Roman"/>
          <w:sz w:val="28"/>
          <w:szCs w:val="28"/>
          <w:lang w:val="en-US"/>
        </w:rPr>
        <w:t>p</w:t>
      </w:r>
      <w:r w:rsidRPr="004C13C6">
        <w:rPr>
          <w:rFonts w:ascii="Times New Roman" w:hAnsi="Times New Roman" w:cs="Times New Roman"/>
          <w:sz w:val="28"/>
          <w:szCs w:val="28"/>
          <w:lang w:val="en-US"/>
        </w:rPr>
        <w:t>yright protection in the Internet are identified. Options for further improvement of the legisl</w:t>
      </w:r>
      <w:r w:rsidRPr="004C13C6">
        <w:rPr>
          <w:rFonts w:ascii="Times New Roman" w:hAnsi="Times New Roman" w:cs="Times New Roman"/>
          <w:sz w:val="28"/>
          <w:szCs w:val="28"/>
          <w:lang w:val="en-US"/>
        </w:rPr>
        <w:t>a</w:t>
      </w:r>
      <w:r w:rsidRPr="004C13C6">
        <w:rPr>
          <w:rFonts w:ascii="Times New Roman" w:hAnsi="Times New Roman" w:cs="Times New Roman"/>
          <w:sz w:val="28"/>
          <w:szCs w:val="28"/>
          <w:lang w:val="en-US"/>
        </w:rPr>
        <w:t>tion are offered.</w:t>
      </w:r>
    </w:p>
    <w:p w:rsidR="00F83271" w:rsidRPr="00CF5CFB" w:rsidRDefault="00F83271" w:rsidP="005A36D2">
      <w:pPr>
        <w:spacing w:after="0" w:line="240" w:lineRule="auto"/>
        <w:ind w:left="284" w:firstLine="0"/>
        <w:jc w:val="both"/>
        <w:rPr>
          <w:rFonts w:ascii="Times New Roman" w:hAnsi="Times New Roman" w:cs="Times New Roman"/>
          <w:i/>
          <w:sz w:val="28"/>
          <w:szCs w:val="28"/>
          <w:lang w:val="en-US"/>
        </w:rPr>
      </w:pPr>
      <w:r w:rsidRPr="00CF5CFB">
        <w:rPr>
          <w:rFonts w:ascii="Times New Roman" w:hAnsi="Times New Roman" w:cs="Times New Roman"/>
          <w:b/>
          <w:i/>
          <w:sz w:val="28"/>
          <w:szCs w:val="28"/>
          <w:lang w:val="en-US"/>
        </w:rPr>
        <w:t>Keywords:</w:t>
      </w:r>
      <w:r w:rsidRPr="00CF5CFB">
        <w:rPr>
          <w:rFonts w:ascii="Times New Roman" w:hAnsi="Times New Roman" w:cs="Times New Roman"/>
          <w:i/>
          <w:sz w:val="28"/>
          <w:szCs w:val="28"/>
          <w:lang w:val="en-US"/>
        </w:rPr>
        <w:t xml:space="preserve"> copyright, Internet, information, methods of protection, Internet site, </w:t>
      </w:r>
      <w:proofErr w:type="gramStart"/>
      <w:r w:rsidRPr="00CF5CFB">
        <w:rPr>
          <w:rFonts w:ascii="Times New Roman" w:hAnsi="Times New Roman" w:cs="Times New Roman"/>
          <w:i/>
          <w:sz w:val="28"/>
          <w:szCs w:val="28"/>
          <w:lang w:val="en-US"/>
        </w:rPr>
        <w:t>memes</w:t>
      </w:r>
      <w:proofErr w:type="gramEnd"/>
      <w:r w:rsidRPr="00CF5CFB">
        <w:rPr>
          <w:rFonts w:ascii="Times New Roman" w:hAnsi="Times New Roman" w:cs="Times New Roman"/>
          <w:i/>
          <w:sz w:val="28"/>
          <w:szCs w:val="28"/>
          <w:lang w:val="en-US"/>
        </w:rPr>
        <w:t>.</w:t>
      </w:r>
    </w:p>
    <w:p w:rsidR="00F83271" w:rsidRPr="004C13C6" w:rsidRDefault="00F83271" w:rsidP="000B1642">
      <w:pPr>
        <w:spacing w:after="0" w:line="240" w:lineRule="auto"/>
        <w:jc w:val="both"/>
        <w:rPr>
          <w:rFonts w:ascii="Times New Roman" w:hAnsi="Times New Roman" w:cs="Times New Roman"/>
          <w:sz w:val="28"/>
          <w:szCs w:val="28"/>
          <w:lang w:val="en-US"/>
        </w:rPr>
      </w:pPr>
    </w:p>
    <w:p w:rsidR="00F83271" w:rsidRPr="004C13C6" w:rsidRDefault="00F83271" w:rsidP="005A36D2">
      <w:pPr>
        <w:pStyle w:val="ConsPlusNormal"/>
        <w:spacing w:after="12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About the authors:</w:t>
      </w:r>
    </w:p>
    <w:p w:rsidR="005A36D2" w:rsidRPr="00CF5CFB" w:rsidRDefault="009E785C" w:rsidP="00CF5CFB">
      <w:pPr>
        <w:pStyle w:val="ConsPlusNormal"/>
        <w:spacing w:after="120"/>
        <w:jc w:val="both"/>
        <w:rPr>
          <w:rFonts w:ascii="Times New Roman" w:hAnsi="Times New Roman" w:cs="Times New Roman"/>
          <w:color w:val="1059CA"/>
          <w:sz w:val="28"/>
          <w:szCs w:val="28"/>
          <w:lang w:val="en-US"/>
        </w:rPr>
      </w:pPr>
      <w:r w:rsidRPr="004C13C6">
        <w:rPr>
          <w:rFonts w:ascii="Times New Roman" w:hAnsi="Times New Roman" w:cs="Times New Roman"/>
          <w:sz w:val="28"/>
          <w:szCs w:val="28"/>
          <w:lang w:val="en-US"/>
        </w:rPr>
        <w:t>SELIVERSTOV</w:t>
      </w:r>
      <w:r w:rsidRPr="004C13C6">
        <w:rPr>
          <w:rFonts w:ascii="Times New Roman" w:hAnsi="Times New Roman" w:cs="Times New Roman"/>
          <w:sz w:val="28"/>
          <w:szCs w:val="28"/>
          <w:lang w:val="en-US"/>
        </w:rPr>
        <w:t xml:space="preserve"> </w:t>
      </w:r>
      <w:r w:rsidR="00F83271" w:rsidRPr="004C13C6">
        <w:rPr>
          <w:rFonts w:ascii="Times New Roman" w:hAnsi="Times New Roman" w:cs="Times New Roman"/>
          <w:sz w:val="28"/>
          <w:szCs w:val="28"/>
          <w:lang w:val="en-US"/>
        </w:rPr>
        <w:t>Andrey -4th year student of the law faculty of TvSU (jurispr</w:t>
      </w:r>
      <w:r w:rsidR="00F83271" w:rsidRPr="004C13C6">
        <w:rPr>
          <w:rFonts w:ascii="Times New Roman" w:hAnsi="Times New Roman" w:cs="Times New Roman"/>
          <w:sz w:val="28"/>
          <w:szCs w:val="28"/>
          <w:lang w:val="en-US"/>
        </w:rPr>
        <w:t>u</w:t>
      </w:r>
      <w:r w:rsidR="00F83271" w:rsidRPr="004C13C6">
        <w:rPr>
          <w:rFonts w:ascii="Times New Roman" w:hAnsi="Times New Roman" w:cs="Times New Roman"/>
          <w:sz w:val="28"/>
          <w:szCs w:val="28"/>
          <w:lang w:val="en-US"/>
        </w:rPr>
        <w:t xml:space="preserve">dence) of Tver state University (33 Zhelyabova str., 170100, Tver), e-mail: </w:t>
      </w:r>
      <w:hyperlink r:id="rId129" w:history="1">
        <w:r w:rsidR="00F83271" w:rsidRPr="004C13C6">
          <w:rPr>
            <w:rStyle w:val="a4"/>
            <w:rFonts w:ascii="Times New Roman" w:hAnsi="Times New Roman" w:cs="Times New Roman"/>
            <w:sz w:val="28"/>
            <w:szCs w:val="28"/>
            <w:lang w:val="en-US"/>
          </w:rPr>
          <w:t>selive</w:t>
        </w:r>
        <w:r w:rsidR="00F83271" w:rsidRPr="004C13C6">
          <w:rPr>
            <w:rStyle w:val="a4"/>
            <w:rFonts w:ascii="Times New Roman" w:hAnsi="Times New Roman" w:cs="Times New Roman"/>
            <w:sz w:val="28"/>
            <w:szCs w:val="28"/>
            <w:lang w:val="en-US"/>
          </w:rPr>
          <w:t>r</w:t>
        </w:r>
        <w:r w:rsidR="00F83271" w:rsidRPr="004C13C6">
          <w:rPr>
            <w:rStyle w:val="a4"/>
            <w:rFonts w:ascii="Times New Roman" w:hAnsi="Times New Roman" w:cs="Times New Roman"/>
            <w:sz w:val="28"/>
            <w:szCs w:val="28"/>
            <w:lang w:val="en-US"/>
          </w:rPr>
          <w:t>stov-99@mail.ru</w:t>
        </w:r>
      </w:hyperlink>
    </w:p>
    <w:p w:rsidR="00F83271" w:rsidRPr="004C13C6" w:rsidRDefault="00F83271" w:rsidP="000B1642">
      <w:pPr>
        <w:pStyle w:val="ConsPlusNormal"/>
        <w:jc w:val="both"/>
        <w:rPr>
          <w:rFonts w:ascii="Times New Roman" w:hAnsi="Times New Roman" w:cs="Times New Roman"/>
          <w:sz w:val="28"/>
          <w:szCs w:val="28"/>
          <w:lang w:val="en-US"/>
        </w:rPr>
      </w:pPr>
      <w:r w:rsidRPr="004C13C6">
        <w:rPr>
          <w:rFonts w:ascii="Times New Roman" w:hAnsi="Times New Roman" w:cs="Times New Roman"/>
          <w:lang w:val="en-US"/>
        </w:rPr>
        <w:t xml:space="preserve"> </w:t>
      </w:r>
      <w:r w:rsidR="009E785C" w:rsidRPr="004C13C6">
        <w:rPr>
          <w:rFonts w:ascii="Times New Roman" w:hAnsi="Times New Roman" w:cs="Times New Roman"/>
          <w:sz w:val="28"/>
          <w:szCs w:val="28"/>
          <w:lang w:val="en-US"/>
        </w:rPr>
        <w:t>SOLODOVNIKOV</w:t>
      </w:r>
      <w:r w:rsidR="009E785C"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lang w:val="en-US"/>
        </w:rPr>
        <w:t>Kirill -4th year student of the law faculty of TvSU (jurispr</w:t>
      </w:r>
      <w:r w:rsidRPr="004C13C6">
        <w:rPr>
          <w:rFonts w:ascii="Times New Roman" w:hAnsi="Times New Roman" w:cs="Times New Roman"/>
          <w:sz w:val="28"/>
          <w:szCs w:val="28"/>
          <w:lang w:val="en-US"/>
        </w:rPr>
        <w:t>u</w:t>
      </w:r>
      <w:r w:rsidRPr="004C13C6">
        <w:rPr>
          <w:rFonts w:ascii="Times New Roman" w:hAnsi="Times New Roman" w:cs="Times New Roman"/>
          <w:sz w:val="28"/>
          <w:szCs w:val="28"/>
          <w:lang w:val="en-US"/>
        </w:rPr>
        <w:t xml:space="preserve">dence) of Tver state University (33 Zhelyabova str., 170100, Tver), e-mail: </w:t>
      </w:r>
      <w:hyperlink r:id="rId130" w:history="1">
        <w:r w:rsidRPr="004C13C6">
          <w:rPr>
            <w:rStyle w:val="a4"/>
            <w:rFonts w:ascii="Times New Roman" w:hAnsi="Times New Roman" w:cs="Times New Roman"/>
            <w:sz w:val="28"/>
            <w:szCs w:val="28"/>
            <w:lang w:val="en-US"/>
          </w:rPr>
          <w:t>v</w:t>
        </w:r>
        <w:r w:rsidRPr="004C13C6">
          <w:rPr>
            <w:rStyle w:val="a4"/>
            <w:rFonts w:ascii="Times New Roman" w:hAnsi="Times New Roman" w:cs="Times New Roman"/>
            <w:sz w:val="28"/>
            <w:szCs w:val="28"/>
            <w:lang w:val="en-US"/>
          </w:rPr>
          <w:t>e</w:t>
        </w:r>
        <w:r w:rsidRPr="004C13C6">
          <w:rPr>
            <w:rStyle w:val="a4"/>
            <w:rFonts w:ascii="Times New Roman" w:hAnsi="Times New Roman" w:cs="Times New Roman"/>
            <w:sz w:val="28"/>
            <w:szCs w:val="28"/>
            <w:lang w:val="en-US"/>
          </w:rPr>
          <w:t>lorider9@gmail.com</w:t>
        </w:r>
      </w:hyperlink>
    </w:p>
    <w:p w:rsidR="00CF5CFB" w:rsidRPr="009E785C" w:rsidRDefault="00CF5CFB" w:rsidP="00CF5CFB">
      <w:pPr>
        <w:pStyle w:val="aa"/>
        <w:spacing w:before="0" w:beforeAutospacing="0" w:after="0" w:afterAutospacing="0"/>
        <w:jc w:val="left"/>
        <w:rPr>
          <w:i/>
          <w:iCs/>
          <w:sz w:val="28"/>
          <w:szCs w:val="28"/>
          <w:lang w:val="en-US"/>
        </w:rPr>
      </w:pPr>
    </w:p>
    <w:p w:rsidR="00F83271" w:rsidRPr="004C13C6" w:rsidRDefault="00F83271" w:rsidP="00CF5CFB">
      <w:pPr>
        <w:pStyle w:val="aa"/>
        <w:spacing w:before="0" w:beforeAutospacing="0" w:after="120" w:afterAutospacing="0"/>
        <w:jc w:val="left"/>
        <w:rPr>
          <w:i/>
          <w:iCs/>
          <w:sz w:val="28"/>
          <w:szCs w:val="28"/>
          <w:lang w:val="en-US"/>
        </w:rPr>
      </w:pPr>
      <w:r w:rsidRPr="004C13C6">
        <w:rPr>
          <w:i/>
          <w:iCs/>
          <w:sz w:val="28"/>
          <w:szCs w:val="28"/>
          <w:lang w:val="en-US"/>
        </w:rPr>
        <w:t>Scientific adviser:</w:t>
      </w:r>
    </w:p>
    <w:p w:rsidR="00F83271" w:rsidRDefault="00F83271" w:rsidP="000B1642">
      <w:pPr>
        <w:spacing w:after="0" w:line="240" w:lineRule="auto"/>
        <w:jc w:val="both"/>
        <w:rPr>
          <w:rStyle w:val="a4"/>
          <w:rFonts w:ascii="Times New Roman" w:hAnsi="Times New Roman" w:cs="Times New Roman"/>
          <w:sz w:val="28"/>
          <w:szCs w:val="28"/>
        </w:rPr>
      </w:pPr>
      <w:r w:rsidRPr="004C13C6">
        <w:rPr>
          <w:rFonts w:ascii="Times New Roman" w:hAnsi="Times New Roman" w:cs="Times New Roman"/>
          <w:sz w:val="28"/>
          <w:szCs w:val="28"/>
          <w:lang w:val="en-US"/>
        </w:rPr>
        <w:t>KOZYREVA Elena – PhD, assistant professor of civil law of Tver State Unive</w:t>
      </w:r>
      <w:r w:rsidRPr="004C13C6">
        <w:rPr>
          <w:rFonts w:ascii="Times New Roman" w:hAnsi="Times New Roman" w:cs="Times New Roman"/>
          <w:sz w:val="28"/>
          <w:szCs w:val="28"/>
          <w:lang w:val="en-US"/>
        </w:rPr>
        <w:t>r</w:t>
      </w:r>
      <w:r w:rsidRPr="004C13C6">
        <w:rPr>
          <w:rFonts w:ascii="Times New Roman" w:hAnsi="Times New Roman" w:cs="Times New Roman"/>
          <w:sz w:val="28"/>
          <w:szCs w:val="28"/>
          <w:lang w:val="en-US"/>
        </w:rPr>
        <w:t xml:space="preserve">sity (170100, Tver, Zhelyabova St., 33), e-mail: </w:t>
      </w:r>
      <w:hyperlink r:id="rId131" w:history="1">
        <w:r w:rsidRPr="004C13C6">
          <w:rPr>
            <w:rStyle w:val="a4"/>
            <w:rFonts w:ascii="Times New Roman" w:hAnsi="Times New Roman" w:cs="Times New Roman"/>
            <w:sz w:val="28"/>
            <w:szCs w:val="28"/>
            <w:lang w:val="en-US"/>
          </w:rPr>
          <w:t>21october21@gmail.com</w:t>
        </w:r>
      </w:hyperlink>
    </w:p>
    <w:p w:rsidR="00CF5CFB" w:rsidRPr="00CF5CFB" w:rsidRDefault="00CF5CFB" w:rsidP="000B1642">
      <w:pPr>
        <w:spacing w:after="0" w:line="240" w:lineRule="auto"/>
        <w:jc w:val="both"/>
        <w:rPr>
          <w:rFonts w:ascii="Times New Roman" w:hAnsi="Times New Roman" w:cs="Times New Roman"/>
          <w:sz w:val="28"/>
          <w:szCs w:val="28"/>
        </w:rPr>
      </w:pPr>
    </w:p>
    <w:p w:rsidR="00F83271" w:rsidRPr="004C13C6" w:rsidRDefault="00F83271" w:rsidP="00CF5CFB">
      <w:pPr>
        <w:spacing w:line="240" w:lineRule="auto"/>
        <w:ind w:firstLine="0"/>
        <w:jc w:val="both"/>
        <w:rPr>
          <w:rFonts w:ascii="Times New Roman" w:hAnsi="Times New Roman" w:cs="Times New Roman"/>
          <w:sz w:val="28"/>
          <w:szCs w:val="28"/>
        </w:rPr>
      </w:pPr>
      <w:r w:rsidRPr="004C13C6">
        <w:rPr>
          <w:rFonts w:ascii="Times New Roman" w:eastAsia="Calibri" w:hAnsi="Times New Roman" w:cs="Times New Roman"/>
          <w:sz w:val="28"/>
          <w:szCs w:val="28"/>
        </w:rPr>
        <w:t xml:space="preserve">Селиверстов А.С., Солодовников К.С.  </w:t>
      </w:r>
      <w:r w:rsidRPr="004C13C6">
        <w:rPr>
          <w:rFonts w:ascii="Times New Roman" w:hAnsi="Times New Roman" w:cs="Times New Roman"/>
          <w:sz w:val="28"/>
          <w:szCs w:val="28"/>
        </w:rPr>
        <w:t xml:space="preserve"> Некоторые вопросы, связанные с защ</w:t>
      </w:r>
      <w:r w:rsidRPr="004C13C6">
        <w:rPr>
          <w:rFonts w:ascii="Times New Roman" w:hAnsi="Times New Roman" w:cs="Times New Roman"/>
          <w:sz w:val="28"/>
          <w:szCs w:val="28"/>
        </w:rPr>
        <w:t>и</w:t>
      </w:r>
      <w:r w:rsidRPr="004C13C6">
        <w:rPr>
          <w:rFonts w:ascii="Times New Roman" w:hAnsi="Times New Roman" w:cs="Times New Roman"/>
          <w:sz w:val="28"/>
          <w:szCs w:val="28"/>
        </w:rPr>
        <w:t>той авторских прав в сети интернет // Материалы международной научной ст</w:t>
      </w:r>
      <w:r w:rsidRPr="004C13C6">
        <w:rPr>
          <w:rFonts w:ascii="Times New Roman" w:hAnsi="Times New Roman" w:cs="Times New Roman"/>
          <w:sz w:val="28"/>
          <w:szCs w:val="28"/>
        </w:rPr>
        <w:t>у</w:t>
      </w:r>
      <w:r w:rsidRPr="004C13C6">
        <w:rPr>
          <w:rFonts w:ascii="Times New Roman" w:hAnsi="Times New Roman" w:cs="Times New Roman"/>
          <w:sz w:val="28"/>
          <w:szCs w:val="28"/>
        </w:rPr>
        <w:t>денческой  конференции «Проблемы защиты прав и охраняемых законом инт</w:t>
      </w:r>
      <w:r w:rsidRPr="004C13C6">
        <w:rPr>
          <w:rFonts w:ascii="Times New Roman" w:hAnsi="Times New Roman" w:cs="Times New Roman"/>
          <w:sz w:val="28"/>
          <w:szCs w:val="28"/>
        </w:rPr>
        <w:t>е</w:t>
      </w:r>
      <w:r w:rsidRPr="004C13C6">
        <w:rPr>
          <w:rFonts w:ascii="Times New Roman" w:hAnsi="Times New Roman" w:cs="Times New Roman"/>
          <w:sz w:val="28"/>
          <w:szCs w:val="28"/>
        </w:rPr>
        <w:t>ресов». 2020. №1 С.</w:t>
      </w:r>
      <w:r w:rsidR="00846684">
        <w:rPr>
          <w:rFonts w:ascii="Times New Roman" w:hAnsi="Times New Roman" w:cs="Times New Roman"/>
          <w:sz w:val="28"/>
          <w:szCs w:val="28"/>
        </w:rPr>
        <w:t xml:space="preserve"> </w:t>
      </w:r>
      <w:r w:rsidR="00E67086">
        <w:rPr>
          <w:rFonts w:ascii="Times New Roman" w:hAnsi="Times New Roman" w:cs="Times New Roman"/>
          <w:sz w:val="28"/>
          <w:szCs w:val="28"/>
        </w:rPr>
        <w:t>144 – 149.</w:t>
      </w:r>
    </w:p>
    <w:p w:rsidR="00F83271" w:rsidRPr="004C13C6" w:rsidRDefault="00F83271" w:rsidP="000B1642">
      <w:pPr>
        <w:spacing w:after="0" w:line="240" w:lineRule="auto"/>
        <w:rPr>
          <w:rFonts w:ascii="Times New Roman" w:hAnsi="Times New Roman" w:cs="Times New Roman"/>
          <w:sz w:val="28"/>
          <w:szCs w:val="28"/>
        </w:rPr>
      </w:pPr>
    </w:p>
    <w:p w:rsidR="00FB6FC8" w:rsidRPr="004C13C6" w:rsidRDefault="00FB6FC8" w:rsidP="000B1642">
      <w:pPr>
        <w:shd w:val="clear" w:color="auto" w:fill="FFFFFF"/>
        <w:spacing w:line="240" w:lineRule="auto"/>
        <w:ind w:firstLine="0"/>
        <w:jc w:val="both"/>
        <w:rPr>
          <w:rFonts w:ascii="Times New Roman" w:hAnsi="Times New Roman" w:cs="Times New Roman"/>
          <w:b/>
          <w:sz w:val="28"/>
          <w:szCs w:val="28"/>
        </w:rPr>
      </w:pPr>
    </w:p>
    <w:p w:rsidR="00FB6FC8" w:rsidRDefault="00FB6FC8" w:rsidP="000B1642">
      <w:pPr>
        <w:shd w:val="clear" w:color="auto" w:fill="FFFFFF"/>
        <w:spacing w:line="240" w:lineRule="auto"/>
        <w:ind w:firstLine="0"/>
        <w:jc w:val="both"/>
        <w:rPr>
          <w:rFonts w:ascii="Times New Roman" w:hAnsi="Times New Roman" w:cs="Times New Roman"/>
          <w:b/>
          <w:sz w:val="28"/>
          <w:szCs w:val="28"/>
        </w:rPr>
      </w:pPr>
    </w:p>
    <w:p w:rsidR="00464FF8" w:rsidRDefault="00464FF8" w:rsidP="000B1642">
      <w:pPr>
        <w:shd w:val="clear" w:color="auto" w:fill="FFFFFF"/>
        <w:spacing w:line="240" w:lineRule="auto"/>
        <w:ind w:firstLine="0"/>
        <w:jc w:val="both"/>
        <w:rPr>
          <w:rFonts w:ascii="Times New Roman" w:hAnsi="Times New Roman" w:cs="Times New Roman"/>
          <w:b/>
          <w:sz w:val="28"/>
          <w:szCs w:val="28"/>
        </w:rPr>
      </w:pPr>
    </w:p>
    <w:p w:rsidR="00464FF8" w:rsidRDefault="00464FF8" w:rsidP="000B1642">
      <w:pPr>
        <w:shd w:val="clear" w:color="auto" w:fill="FFFFFF"/>
        <w:spacing w:line="240" w:lineRule="auto"/>
        <w:ind w:firstLine="0"/>
        <w:jc w:val="both"/>
        <w:rPr>
          <w:rFonts w:ascii="Times New Roman" w:hAnsi="Times New Roman" w:cs="Times New Roman"/>
          <w:b/>
          <w:sz w:val="28"/>
          <w:szCs w:val="28"/>
        </w:rPr>
      </w:pPr>
    </w:p>
    <w:p w:rsidR="00464FF8" w:rsidRDefault="00464FF8"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640A10" w:rsidRPr="004C13C6" w:rsidRDefault="00640A10" w:rsidP="000B1642">
      <w:pPr>
        <w:shd w:val="clear" w:color="auto" w:fill="FFFFFF"/>
        <w:spacing w:line="240" w:lineRule="auto"/>
        <w:ind w:firstLine="0"/>
        <w:jc w:val="both"/>
        <w:rPr>
          <w:rFonts w:ascii="Times New Roman" w:hAnsi="Times New Roman" w:cs="Times New Roman"/>
          <w:b/>
          <w:sz w:val="28"/>
          <w:szCs w:val="28"/>
        </w:rPr>
      </w:pPr>
    </w:p>
    <w:p w:rsidR="006F6536" w:rsidRPr="004C13C6" w:rsidRDefault="006F6536" w:rsidP="000B1642">
      <w:pPr>
        <w:shd w:val="clear" w:color="auto" w:fill="FFFFFF"/>
        <w:spacing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СУДЕБНАЯ ПРАКТИКА РАССМОТРЕНИЯ ДЕЛ, СВЯЗАННЫХ С РАЗДЕЛОМ ЗЕМЕЛЬНОГО УЧАСТКА</w:t>
      </w:r>
    </w:p>
    <w:p w:rsidR="006F6536" w:rsidRPr="004C13C6" w:rsidRDefault="006F6536" w:rsidP="000B1642">
      <w:pPr>
        <w:shd w:val="clear" w:color="auto" w:fill="FFFFFF"/>
        <w:spacing w:line="240" w:lineRule="auto"/>
        <w:rPr>
          <w:rFonts w:ascii="Times New Roman" w:hAnsi="Times New Roman" w:cs="Times New Roman"/>
          <w:b/>
          <w:sz w:val="28"/>
          <w:szCs w:val="28"/>
        </w:rPr>
      </w:pPr>
      <w:r w:rsidRPr="004C13C6">
        <w:rPr>
          <w:rFonts w:ascii="Times New Roman" w:hAnsi="Times New Roman" w:cs="Times New Roman"/>
          <w:b/>
          <w:sz w:val="28"/>
          <w:szCs w:val="28"/>
        </w:rPr>
        <w:t>М.В. Слупский, А.Е. Татиевская, А.В. Удалова</w:t>
      </w:r>
    </w:p>
    <w:p w:rsidR="006F6536" w:rsidRDefault="006F6536" w:rsidP="00CF5CFB">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w:t>
      </w:r>
      <w:r w:rsidR="0077079C" w:rsidRPr="004C13C6">
        <w:rPr>
          <w:rFonts w:ascii="Times New Roman" w:hAnsi="Times New Roman" w:cs="Times New Roman"/>
          <w:sz w:val="28"/>
          <w:szCs w:val="28"/>
        </w:rPr>
        <w:t>ственный университет», г. Тверь</w:t>
      </w:r>
    </w:p>
    <w:p w:rsidR="00CF5CFB" w:rsidRPr="004C13C6" w:rsidRDefault="00CF5CFB" w:rsidP="00CF5CFB">
      <w:pPr>
        <w:spacing w:after="0" w:line="240" w:lineRule="auto"/>
        <w:rPr>
          <w:rFonts w:ascii="Times New Roman" w:hAnsi="Times New Roman" w:cs="Times New Roman"/>
          <w:sz w:val="28"/>
          <w:szCs w:val="28"/>
        </w:rPr>
      </w:pPr>
    </w:p>
    <w:p w:rsidR="006F6536" w:rsidRPr="004C13C6" w:rsidRDefault="006F6536" w:rsidP="00CF5CFB">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анализируется понятие раздела земельного участка, разрабатываю</w:t>
      </w:r>
      <w:r w:rsidRPr="004C13C6">
        <w:rPr>
          <w:rFonts w:ascii="Times New Roman" w:hAnsi="Times New Roman" w:cs="Times New Roman"/>
          <w:sz w:val="28"/>
          <w:szCs w:val="28"/>
        </w:rPr>
        <w:t>т</w:t>
      </w:r>
      <w:r w:rsidRPr="004C13C6">
        <w:rPr>
          <w:rFonts w:ascii="Times New Roman" w:hAnsi="Times New Roman" w:cs="Times New Roman"/>
          <w:sz w:val="28"/>
          <w:szCs w:val="28"/>
        </w:rPr>
        <w:t>ся проблемные аспекты практического применения раздела земельного участка в связи с неоднозначным законодательным закреплением данного института. Несмотря на несомненную значимость исследований различных ученых, представляется, что они не исчерпали всего круга вопросов, треб</w:t>
      </w:r>
      <w:r w:rsidRPr="004C13C6">
        <w:rPr>
          <w:rFonts w:ascii="Times New Roman" w:hAnsi="Times New Roman" w:cs="Times New Roman"/>
          <w:sz w:val="28"/>
          <w:szCs w:val="28"/>
        </w:rPr>
        <w:t>у</w:t>
      </w:r>
      <w:r w:rsidRPr="004C13C6">
        <w:rPr>
          <w:rFonts w:ascii="Times New Roman" w:hAnsi="Times New Roman" w:cs="Times New Roman"/>
          <w:sz w:val="28"/>
          <w:szCs w:val="28"/>
        </w:rPr>
        <w:t>ющих своего ра</w:t>
      </w:r>
      <w:r w:rsidRPr="004C13C6">
        <w:rPr>
          <w:rFonts w:ascii="Times New Roman" w:hAnsi="Times New Roman" w:cs="Times New Roman"/>
          <w:sz w:val="28"/>
          <w:szCs w:val="28"/>
        </w:rPr>
        <w:t>з</w:t>
      </w:r>
      <w:r w:rsidRPr="004C13C6">
        <w:rPr>
          <w:rFonts w:ascii="Times New Roman" w:hAnsi="Times New Roman" w:cs="Times New Roman"/>
          <w:sz w:val="28"/>
          <w:szCs w:val="28"/>
        </w:rPr>
        <w:t>решения в данной области. Кроме того, в судебной практике отсутствует единообразие в оценке возможности части земельного участка быть предметом той или иной сделки. Данные проблемы раздела земельного участка проанализированы с позиции судебной практики по вопросам разд</w:t>
      </w:r>
      <w:r w:rsidRPr="004C13C6">
        <w:rPr>
          <w:rFonts w:ascii="Times New Roman" w:hAnsi="Times New Roman" w:cs="Times New Roman"/>
          <w:sz w:val="28"/>
          <w:szCs w:val="28"/>
        </w:rPr>
        <w:t>е</w:t>
      </w:r>
      <w:r w:rsidRPr="004C13C6">
        <w:rPr>
          <w:rFonts w:ascii="Times New Roman" w:hAnsi="Times New Roman" w:cs="Times New Roman"/>
          <w:sz w:val="28"/>
          <w:szCs w:val="28"/>
        </w:rPr>
        <w:t>ла судебного участка, так как разрабатываемый институт в силу неоднозна</w:t>
      </w:r>
      <w:r w:rsidRPr="004C13C6">
        <w:rPr>
          <w:rFonts w:ascii="Times New Roman" w:hAnsi="Times New Roman" w:cs="Times New Roman"/>
          <w:sz w:val="28"/>
          <w:szCs w:val="28"/>
        </w:rPr>
        <w:t>ч</w:t>
      </w:r>
      <w:r w:rsidRPr="004C13C6">
        <w:rPr>
          <w:rFonts w:ascii="Times New Roman" w:hAnsi="Times New Roman" w:cs="Times New Roman"/>
          <w:sz w:val="28"/>
          <w:szCs w:val="28"/>
        </w:rPr>
        <w:t>ного применения вызывает множество трудностей применения. В связи с этим в данной научной статье указаны проблемы раздела земельного участка, а также необходимые условия, варианты раздела земельного участка.</w:t>
      </w:r>
    </w:p>
    <w:p w:rsidR="006F6536" w:rsidRDefault="006F6536" w:rsidP="00CF5CFB">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 xml:space="preserve">Ключевые слова: </w:t>
      </w:r>
      <w:r w:rsidRPr="004C13C6">
        <w:rPr>
          <w:rFonts w:ascii="Times New Roman" w:hAnsi="Times New Roman" w:cs="Times New Roman"/>
          <w:i/>
          <w:sz w:val="28"/>
          <w:szCs w:val="28"/>
        </w:rPr>
        <w:t>раздел, условия раздела земельного участка, пробл</w:t>
      </w:r>
      <w:r w:rsidR="0077079C" w:rsidRPr="004C13C6">
        <w:rPr>
          <w:rFonts w:ascii="Times New Roman" w:hAnsi="Times New Roman" w:cs="Times New Roman"/>
          <w:i/>
          <w:sz w:val="28"/>
          <w:szCs w:val="28"/>
        </w:rPr>
        <w:t>емы ра</w:t>
      </w:r>
      <w:r w:rsidR="0077079C" w:rsidRPr="004C13C6">
        <w:rPr>
          <w:rFonts w:ascii="Times New Roman" w:hAnsi="Times New Roman" w:cs="Times New Roman"/>
          <w:i/>
          <w:sz w:val="28"/>
          <w:szCs w:val="28"/>
        </w:rPr>
        <w:t>з</w:t>
      </w:r>
      <w:r w:rsidR="0077079C" w:rsidRPr="004C13C6">
        <w:rPr>
          <w:rFonts w:ascii="Times New Roman" w:hAnsi="Times New Roman" w:cs="Times New Roman"/>
          <w:i/>
          <w:sz w:val="28"/>
          <w:szCs w:val="28"/>
        </w:rPr>
        <w:t>дела земельного участка.</w:t>
      </w:r>
    </w:p>
    <w:p w:rsidR="00CF5CFB" w:rsidRPr="004C13C6" w:rsidRDefault="00CF5CFB" w:rsidP="00CF5CFB">
      <w:pPr>
        <w:spacing w:after="0" w:line="240" w:lineRule="auto"/>
        <w:ind w:left="284" w:firstLine="0"/>
        <w:jc w:val="both"/>
        <w:rPr>
          <w:rFonts w:ascii="Times New Roman" w:hAnsi="Times New Roman" w:cs="Times New Roman"/>
          <w:i/>
          <w:sz w:val="28"/>
          <w:szCs w:val="28"/>
        </w:rPr>
      </w:pP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Под разделом земельного участка понимают один из способов образования одного участка или нескольких самостоятельных земельных участков. Исходя из смысла ст. 11.2 Земельно</w:t>
      </w:r>
      <w:r w:rsidR="00A51910" w:rsidRPr="004C13C6">
        <w:rPr>
          <w:rFonts w:ascii="Times New Roman" w:hAnsi="Times New Roman" w:cs="Times New Roman"/>
          <w:sz w:val="28"/>
          <w:szCs w:val="28"/>
        </w:rPr>
        <w:t xml:space="preserve">го кодекса Российской Федерации [1], </w:t>
      </w:r>
      <w:r w:rsidRPr="004C13C6">
        <w:rPr>
          <w:rFonts w:ascii="Times New Roman" w:hAnsi="Times New Roman" w:cs="Times New Roman"/>
          <w:sz w:val="28"/>
          <w:szCs w:val="28"/>
        </w:rPr>
        <w:t xml:space="preserve"> образование земельного участка представляет собой своеобразную форму распоряжения своим имуществом, в первую очередь собственником земельного участка, к</w:t>
      </w:r>
      <w:r w:rsidRPr="004C13C6">
        <w:rPr>
          <w:rFonts w:ascii="Times New Roman" w:hAnsi="Times New Roman" w:cs="Times New Roman"/>
          <w:sz w:val="28"/>
          <w:szCs w:val="28"/>
        </w:rPr>
        <w:t>о</w:t>
      </w:r>
      <w:r w:rsidRPr="004C13C6">
        <w:rPr>
          <w:rFonts w:ascii="Times New Roman" w:hAnsi="Times New Roman" w:cs="Times New Roman"/>
          <w:sz w:val="28"/>
          <w:szCs w:val="28"/>
        </w:rPr>
        <w:t>торая предусмотрена земельным законодательством.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Раздел земельного участка возможен в следующих видах:</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 раздел участков, предоставленных садоводческому или огородническому некоммерческому товариществу, с межеванием территории, участок, наход</w:t>
      </w:r>
      <w:r w:rsidRPr="004C13C6">
        <w:rPr>
          <w:rFonts w:ascii="Times New Roman" w:hAnsi="Times New Roman" w:cs="Times New Roman"/>
          <w:sz w:val="28"/>
          <w:szCs w:val="28"/>
        </w:rPr>
        <w:t>я</w:t>
      </w:r>
      <w:r w:rsidRPr="004C13C6">
        <w:rPr>
          <w:rFonts w:ascii="Times New Roman" w:hAnsi="Times New Roman" w:cs="Times New Roman"/>
          <w:sz w:val="28"/>
          <w:szCs w:val="28"/>
        </w:rPr>
        <w:t>щийся в государственной или муниципальной собственности.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Особенностью такого вида раздела является сохранение разделяемого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мельного участка в измененных границах. Данная необходимость обусловлена тем, что в разделе могут быть заинтересованы различные лица, которые могут формировать земельные участки как вместе, так и по отдельности.</w:t>
      </w:r>
    </w:p>
    <w:p w:rsidR="006F6536" w:rsidRPr="004C13C6" w:rsidRDefault="00A51910"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случае,</w:t>
      </w:r>
      <w:r w:rsidR="006F6536" w:rsidRPr="004C13C6">
        <w:rPr>
          <w:rFonts w:ascii="Times New Roman" w:hAnsi="Times New Roman" w:cs="Times New Roman"/>
          <w:sz w:val="28"/>
          <w:szCs w:val="28"/>
        </w:rPr>
        <w:t xml:space="preserve"> если раздел произойдет с изменением установленных границ, то на государственный кадастровый учет будут поставлены два и/или более учас</w:t>
      </w:r>
      <w:r w:rsidR="006F6536" w:rsidRPr="004C13C6">
        <w:rPr>
          <w:rFonts w:ascii="Times New Roman" w:hAnsi="Times New Roman" w:cs="Times New Roman"/>
          <w:sz w:val="28"/>
          <w:szCs w:val="28"/>
        </w:rPr>
        <w:t>т</w:t>
      </w:r>
      <w:r w:rsidR="006F6536" w:rsidRPr="004C13C6">
        <w:rPr>
          <w:rFonts w:ascii="Times New Roman" w:hAnsi="Times New Roman" w:cs="Times New Roman"/>
          <w:sz w:val="28"/>
          <w:szCs w:val="28"/>
        </w:rPr>
        <w:t>ка, одним из которых будет являться участок, представляющий оставшуюся часть исходного земельного участка. При этом, данные сведения являются вр</w:t>
      </w:r>
      <w:r w:rsidR="006F6536" w:rsidRPr="004C13C6">
        <w:rPr>
          <w:rFonts w:ascii="Times New Roman" w:hAnsi="Times New Roman" w:cs="Times New Roman"/>
          <w:sz w:val="28"/>
          <w:szCs w:val="28"/>
        </w:rPr>
        <w:t>е</w:t>
      </w:r>
      <w:r w:rsidR="006F6536" w:rsidRPr="004C13C6">
        <w:rPr>
          <w:rFonts w:ascii="Times New Roman" w:hAnsi="Times New Roman" w:cs="Times New Roman"/>
          <w:sz w:val="28"/>
          <w:szCs w:val="28"/>
        </w:rPr>
        <w:t>менными и утрачивают свой временный характер со дня государственной рег</w:t>
      </w:r>
      <w:r w:rsidR="006F6536" w:rsidRPr="004C13C6">
        <w:rPr>
          <w:rFonts w:ascii="Times New Roman" w:hAnsi="Times New Roman" w:cs="Times New Roman"/>
          <w:sz w:val="28"/>
          <w:szCs w:val="28"/>
        </w:rPr>
        <w:t>и</w:t>
      </w:r>
      <w:r w:rsidR="006F6536" w:rsidRPr="004C13C6">
        <w:rPr>
          <w:rFonts w:ascii="Times New Roman" w:hAnsi="Times New Roman" w:cs="Times New Roman"/>
          <w:sz w:val="28"/>
          <w:szCs w:val="28"/>
        </w:rPr>
        <w:t>страции права на образованный объект недвижимости. Статус участка с «вр</w:t>
      </w:r>
      <w:r w:rsidR="006F6536" w:rsidRPr="004C13C6">
        <w:rPr>
          <w:rFonts w:ascii="Times New Roman" w:hAnsi="Times New Roman" w:cs="Times New Roman"/>
          <w:sz w:val="28"/>
          <w:szCs w:val="28"/>
        </w:rPr>
        <w:t>е</w:t>
      </w:r>
      <w:r w:rsidR="006F6536" w:rsidRPr="004C13C6">
        <w:rPr>
          <w:rFonts w:ascii="Times New Roman" w:hAnsi="Times New Roman" w:cs="Times New Roman"/>
          <w:sz w:val="28"/>
          <w:szCs w:val="28"/>
        </w:rPr>
        <w:t>менного» поменяется на «учтенный».</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Например, в решении Выборгского городского суда от 20.05.2019 года,</w:t>
      </w:r>
      <w:r w:rsidR="00A51910" w:rsidRPr="004C13C6">
        <w:rPr>
          <w:rFonts w:ascii="Times New Roman" w:hAnsi="Times New Roman" w:cs="Times New Roman"/>
          <w:sz w:val="28"/>
          <w:szCs w:val="28"/>
        </w:rPr>
        <w:t xml:space="preserve"> [5]</w:t>
      </w:r>
      <w:r w:rsidRPr="004C13C6">
        <w:rPr>
          <w:rFonts w:ascii="Times New Roman" w:hAnsi="Times New Roman" w:cs="Times New Roman"/>
          <w:sz w:val="28"/>
          <w:szCs w:val="28"/>
        </w:rPr>
        <w:t xml:space="preserve"> истец Беляков А. К. заявил исковое требование к садоводческому некоммерч</w:t>
      </w:r>
      <w:r w:rsidRPr="004C13C6">
        <w:rPr>
          <w:rFonts w:ascii="Times New Roman" w:hAnsi="Times New Roman" w:cs="Times New Roman"/>
          <w:sz w:val="28"/>
          <w:szCs w:val="28"/>
        </w:rPr>
        <w:t>е</w:t>
      </w:r>
      <w:r w:rsidRPr="004C13C6">
        <w:rPr>
          <w:rFonts w:ascii="Times New Roman" w:hAnsi="Times New Roman" w:cs="Times New Roman"/>
          <w:sz w:val="28"/>
          <w:szCs w:val="28"/>
        </w:rPr>
        <w:lastRenderedPageBreak/>
        <w:t>скому товариществу «Спутник», которое является в данном деле ответчиком, о признании права собственности на земельных участок.</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обосновании своего требования истец указал, что исходный участок был бесплатно предоставлен в коллективную совместную собственность решением главой администрации.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Поскольку истец является членом настоящего садоводства, на основании протокола общего собрания уполномоченных садоводства было принято реш</w:t>
      </w:r>
      <w:r w:rsidRPr="004C13C6">
        <w:rPr>
          <w:rFonts w:ascii="Times New Roman" w:hAnsi="Times New Roman" w:cs="Times New Roman"/>
          <w:sz w:val="28"/>
          <w:szCs w:val="28"/>
        </w:rPr>
        <w:t>е</w:t>
      </w:r>
      <w:r w:rsidRPr="004C13C6">
        <w:rPr>
          <w:rFonts w:ascii="Times New Roman" w:hAnsi="Times New Roman" w:cs="Times New Roman"/>
          <w:sz w:val="28"/>
          <w:szCs w:val="28"/>
        </w:rPr>
        <w:t>ние о предоставлении истцу к земельному участку, находящемуся в собстве</w:t>
      </w:r>
      <w:r w:rsidRPr="004C13C6">
        <w:rPr>
          <w:rFonts w:ascii="Times New Roman" w:hAnsi="Times New Roman" w:cs="Times New Roman"/>
          <w:sz w:val="28"/>
          <w:szCs w:val="28"/>
        </w:rPr>
        <w:t>н</w:t>
      </w:r>
      <w:r w:rsidRPr="004C13C6">
        <w:rPr>
          <w:rFonts w:ascii="Times New Roman" w:hAnsi="Times New Roman" w:cs="Times New Roman"/>
          <w:sz w:val="28"/>
          <w:szCs w:val="28"/>
        </w:rPr>
        <w:t>ности, в собственность дополнительный земельный участок площадью.</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Также истец указал, что согласование границ земельного участка проведено в индивидуальном порядке. Споры по границе образуемого земельного участка со смежными землепользователями отсутствуют и спорный земельный участок находится в фактическом пользовании истца, границы участка соответствуют установленным границам, существующим на местности свыше 15 лет, также в отношении спорного земельного участка подготовлен межевой план.</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Земельный участок, который образован, относится к имуществу общего пользования, предоставляется в собственность садоводческого, огородническ</w:t>
      </w:r>
      <w:r w:rsidRPr="004C13C6">
        <w:rPr>
          <w:rFonts w:ascii="Times New Roman" w:hAnsi="Times New Roman" w:cs="Times New Roman"/>
          <w:sz w:val="28"/>
          <w:szCs w:val="28"/>
        </w:rPr>
        <w:t>о</w:t>
      </w:r>
      <w:r w:rsidRPr="004C13C6">
        <w:rPr>
          <w:rFonts w:ascii="Times New Roman" w:hAnsi="Times New Roman" w:cs="Times New Roman"/>
          <w:sz w:val="28"/>
          <w:szCs w:val="28"/>
        </w:rPr>
        <w:t>го или дачного некоммерческого объединения граждан бесплатно. При таких обстоятельствах суд считает требования истца обоснованными и подлежащими удовлетворению.</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2) При соблюдении предельного размера земельного участка.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Образуемые земельные участки путем раздела должны соответствовать предельным максимальным и минимальным размерам в зависимости от их назначения (вида разрешенного использования).</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Примером может явиться Апелляционное определение республики Башко</w:t>
      </w:r>
      <w:r w:rsidRPr="004C13C6">
        <w:rPr>
          <w:rFonts w:ascii="Times New Roman" w:hAnsi="Times New Roman" w:cs="Times New Roman"/>
          <w:sz w:val="28"/>
          <w:szCs w:val="28"/>
        </w:rPr>
        <w:t>р</w:t>
      </w:r>
      <w:r w:rsidRPr="004C13C6">
        <w:rPr>
          <w:rFonts w:ascii="Times New Roman" w:hAnsi="Times New Roman" w:cs="Times New Roman"/>
          <w:sz w:val="28"/>
          <w:szCs w:val="28"/>
        </w:rPr>
        <w:t>тостан от 10.12.2015 года,</w:t>
      </w:r>
      <w:r w:rsidR="00CA1117"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в котором истец М.Ш.С. обратился в суд с иском, в котором указал требование о прекращении его права долевой собственности на указанный земельный участок; требование о изменении вида разрешенного использования земельного участка; требование о разделе исходного земельного участка и регистрации права собственности на образованный участок. Истец мотивировал свое требование тем, что решением районного суда за ним было признано право собственности на возведенный жилой дом, то есть судом были частично удовлетворены исковые требование М.Ш.С., а в части раздела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мельного участка истцу было отказано, вследствие чего была подана апелляц</w:t>
      </w:r>
      <w:r w:rsidRPr="004C13C6">
        <w:rPr>
          <w:rFonts w:ascii="Times New Roman" w:hAnsi="Times New Roman" w:cs="Times New Roman"/>
          <w:sz w:val="28"/>
          <w:szCs w:val="28"/>
        </w:rPr>
        <w:t>и</w:t>
      </w:r>
      <w:r w:rsidRPr="004C13C6">
        <w:rPr>
          <w:rFonts w:ascii="Times New Roman" w:hAnsi="Times New Roman" w:cs="Times New Roman"/>
          <w:sz w:val="28"/>
          <w:szCs w:val="28"/>
        </w:rPr>
        <w:t>онная жалоба.</w:t>
      </w:r>
    </w:p>
    <w:p w:rsidR="006F6536" w:rsidRPr="004C13C6" w:rsidRDefault="006F6536" w:rsidP="000B1642">
      <w:pPr>
        <w:spacing w:after="0" w:line="240" w:lineRule="auto"/>
        <w:jc w:val="both"/>
        <w:rPr>
          <w:rFonts w:ascii="Times New Roman" w:hAnsi="Times New Roman" w:cs="Times New Roman"/>
          <w:sz w:val="28"/>
          <w:szCs w:val="28"/>
        </w:rPr>
      </w:pPr>
      <w:proofErr w:type="gramStart"/>
      <w:r w:rsidRPr="004C13C6">
        <w:rPr>
          <w:rFonts w:ascii="Times New Roman" w:hAnsi="Times New Roman" w:cs="Times New Roman"/>
          <w:sz w:val="28"/>
          <w:szCs w:val="28"/>
        </w:rPr>
        <w:t>Судебная коллегия Верховного суда Республики Башкортостан установила, что принимая решение в указанной части, суд исходил верно, поскольку отказ был основан на соответствующей норме закона, которая регламентирует, что оценка возможности раздела земельного участка должна решаться с учетом с</w:t>
      </w:r>
      <w:r w:rsidRPr="004C13C6">
        <w:rPr>
          <w:rFonts w:ascii="Times New Roman" w:hAnsi="Times New Roman" w:cs="Times New Roman"/>
          <w:sz w:val="28"/>
          <w:szCs w:val="28"/>
        </w:rPr>
        <w:t>о</w:t>
      </w:r>
      <w:r w:rsidRPr="004C13C6">
        <w:rPr>
          <w:rFonts w:ascii="Times New Roman" w:hAnsi="Times New Roman" w:cs="Times New Roman"/>
          <w:sz w:val="28"/>
          <w:szCs w:val="28"/>
        </w:rPr>
        <w:t>блюдения предельных минимальных размеров земельных участков, исходя из этого раздел спорного земельного участка явился невозможным.</w:t>
      </w:r>
      <w:proofErr w:type="gramEnd"/>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существующем виде разрешенного использования участка "для вед</w:t>
      </w:r>
      <w:r w:rsidRPr="004C13C6">
        <w:rPr>
          <w:rFonts w:ascii="Times New Roman" w:hAnsi="Times New Roman" w:cs="Times New Roman"/>
          <w:sz w:val="28"/>
          <w:szCs w:val="28"/>
        </w:rPr>
        <w:t>е</w:t>
      </w:r>
      <w:r w:rsidRPr="004C13C6">
        <w:rPr>
          <w:rFonts w:ascii="Times New Roman" w:hAnsi="Times New Roman" w:cs="Times New Roman"/>
          <w:sz w:val="28"/>
          <w:szCs w:val="28"/>
        </w:rPr>
        <w:t>ния личного подсобного хозяйства" площади вновь образуемых земельных участков будут меньше предусмотренных градостроительным регламентом м</w:t>
      </w:r>
      <w:r w:rsidRPr="004C13C6">
        <w:rPr>
          <w:rFonts w:ascii="Times New Roman" w:hAnsi="Times New Roman" w:cs="Times New Roman"/>
          <w:sz w:val="28"/>
          <w:szCs w:val="28"/>
        </w:rPr>
        <w:t>и</w:t>
      </w:r>
      <w:r w:rsidRPr="004C13C6">
        <w:rPr>
          <w:rFonts w:ascii="Times New Roman" w:hAnsi="Times New Roman" w:cs="Times New Roman"/>
          <w:sz w:val="28"/>
          <w:szCs w:val="28"/>
        </w:rPr>
        <w:t>нимальных размеров земельных участков, что в силу закона является недоп</w:t>
      </w:r>
      <w:r w:rsidRPr="004C13C6">
        <w:rPr>
          <w:rFonts w:ascii="Times New Roman" w:hAnsi="Times New Roman" w:cs="Times New Roman"/>
          <w:sz w:val="28"/>
          <w:szCs w:val="28"/>
        </w:rPr>
        <w:t>у</w:t>
      </w:r>
      <w:r w:rsidRPr="004C13C6">
        <w:rPr>
          <w:rFonts w:ascii="Times New Roman" w:hAnsi="Times New Roman" w:cs="Times New Roman"/>
          <w:sz w:val="28"/>
          <w:szCs w:val="28"/>
        </w:rPr>
        <w:lastRenderedPageBreak/>
        <w:t>стимым. Поэтому судебная коллегия постановила, что судом были верно опр</w:t>
      </w:r>
      <w:r w:rsidRPr="004C13C6">
        <w:rPr>
          <w:rFonts w:ascii="Times New Roman" w:hAnsi="Times New Roman" w:cs="Times New Roman"/>
          <w:sz w:val="28"/>
          <w:szCs w:val="28"/>
        </w:rPr>
        <w:t>е</w:t>
      </w:r>
      <w:r w:rsidRPr="004C13C6">
        <w:rPr>
          <w:rFonts w:ascii="Times New Roman" w:hAnsi="Times New Roman" w:cs="Times New Roman"/>
          <w:sz w:val="28"/>
          <w:szCs w:val="28"/>
        </w:rPr>
        <w:t>делены юридически значимые обстоятельства и оценены имеющиеся в матер</w:t>
      </w:r>
      <w:r w:rsidRPr="004C13C6">
        <w:rPr>
          <w:rFonts w:ascii="Times New Roman" w:hAnsi="Times New Roman" w:cs="Times New Roman"/>
          <w:sz w:val="28"/>
          <w:szCs w:val="28"/>
        </w:rPr>
        <w:t>и</w:t>
      </w:r>
      <w:r w:rsidRPr="004C13C6">
        <w:rPr>
          <w:rFonts w:ascii="Times New Roman" w:hAnsi="Times New Roman" w:cs="Times New Roman"/>
          <w:sz w:val="28"/>
          <w:szCs w:val="28"/>
        </w:rPr>
        <w:t>алах дела доказательства, то есть вынесенное судом решение было законным и обоснованным.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Интересным моментом в правоприменительной практике является то, что при разделе земельного участка, находящегося в частной собственности, может быть образован земельный участок с площадью, меньшей минимальной.</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Данная операция осуществима при условии, что в последующем такой з</w:t>
      </w:r>
      <w:r w:rsidRPr="004C13C6">
        <w:rPr>
          <w:rFonts w:ascii="Times New Roman" w:hAnsi="Times New Roman" w:cs="Times New Roman"/>
          <w:sz w:val="28"/>
          <w:szCs w:val="28"/>
        </w:rPr>
        <w:t>е</w:t>
      </w:r>
      <w:r w:rsidRPr="004C13C6">
        <w:rPr>
          <w:rFonts w:ascii="Times New Roman" w:hAnsi="Times New Roman" w:cs="Times New Roman"/>
          <w:sz w:val="28"/>
          <w:szCs w:val="28"/>
        </w:rPr>
        <w:t>мельный участок будет путем объединения присоединен к смежному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ному участку. Закрепляется данное действие соглашением сторон, то есть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ственника исходного и смежного земельных участков.</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в решении № 2-1197/2019 2-1197/2019~М-500/2019 М-500/2019 от 8 апреля 2019 г. по делу № 2-1197/2019,</w:t>
      </w:r>
      <w:r w:rsidR="00CA1117" w:rsidRPr="004C13C6">
        <w:rPr>
          <w:rFonts w:ascii="Times New Roman" w:hAnsi="Times New Roman" w:cs="Times New Roman"/>
          <w:sz w:val="28"/>
          <w:szCs w:val="28"/>
        </w:rPr>
        <w:t xml:space="preserve"> [6]</w:t>
      </w:r>
      <w:r w:rsidRPr="004C13C6">
        <w:rPr>
          <w:rFonts w:ascii="Times New Roman" w:hAnsi="Times New Roman" w:cs="Times New Roman"/>
          <w:sz w:val="28"/>
          <w:szCs w:val="28"/>
        </w:rPr>
        <w:t xml:space="preserve"> истцом были заявлены такие требов</w:t>
      </w:r>
      <w:r w:rsidRPr="004C13C6">
        <w:rPr>
          <w:rFonts w:ascii="Times New Roman" w:hAnsi="Times New Roman" w:cs="Times New Roman"/>
          <w:sz w:val="28"/>
          <w:szCs w:val="28"/>
        </w:rPr>
        <w:t>а</w:t>
      </w:r>
      <w:r w:rsidRPr="004C13C6">
        <w:rPr>
          <w:rFonts w:ascii="Times New Roman" w:hAnsi="Times New Roman" w:cs="Times New Roman"/>
          <w:sz w:val="28"/>
          <w:szCs w:val="28"/>
        </w:rPr>
        <w:t>ния. Истица является членом СНТ и обращается в суд с требованием о прис</w:t>
      </w:r>
      <w:r w:rsidRPr="004C13C6">
        <w:rPr>
          <w:rFonts w:ascii="Times New Roman" w:hAnsi="Times New Roman" w:cs="Times New Roman"/>
          <w:sz w:val="28"/>
          <w:szCs w:val="28"/>
        </w:rPr>
        <w:t>о</w:t>
      </w:r>
      <w:r w:rsidRPr="004C13C6">
        <w:rPr>
          <w:rFonts w:ascii="Times New Roman" w:hAnsi="Times New Roman" w:cs="Times New Roman"/>
          <w:sz w:val="28"/>
          <w:szCs w:val="28"/>
        </w:rPr>
        <w:t>единении земельного участка, образованного в результате раздела земельного участка. При этом разделенный участок имеет размеры, меньше установленной нормы. Она просит признать на этот участок право собственности и присоед</w:t>
      </w:r>
      <w:r w:rsidRPr="004C13C6">
        <w:rPr>
          <w:rFonts w:ascii="Times New Roman" w:hAnsi="Times New Roman" w:cs="Times New Roman"/>
          <w:sz w:val="28"/>
          <w:szCs w:val="28"/>
        </w:rPr>
        <w:t>и</w:t>
      </w:r>
      <w:r w:rsidRPr="004C13C6">
        <w:rPr>
          <w:rFonts w:ascii="Times New Roman" w:hAnsi="Times New Roman" w:cs="Times New Roman"/>
          <w:sz w:val="28"/>
          <w:szCs w:val="28"/>
        </w:rPr>
        <w:t>нить его к смежному участку, принадлежащему ей на праве собственности. О</w:t>
      </w:r>
      <w:r w:rsidRPr="004C13C6">
        <w:rPr>
          <w:rFonts w:ascii="Times New Roman" w:hAnsi="Times New Roman" w:cs="Times New Roman"/>
          <w:sz w:val="28"/>
          <w:szCs w:val="28"/>
        </w:rPr>
        <w:t>д</w:t>
      </w:r>
      <w:r w:rsidRPr="004C13C6">
        <w:rPr>
          <w:rFonts w:ascii="Times New Roman" w:hAnsi="Times New Roman" w:cs="Times New Roman"/>
          <w:sz w:val="28"/>
          <w:szCs w:val="28"/>
        </w:rPr>
        <w:t>нако, суд отказал в удовлетворении указанного иска, так как раздел мог быть осуществлен только органом местного самоуправления.</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 При соблюдении Делимости земельного участка.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Образование земельных участков путем раздела исходного земельного участка может иметь место только в тех случаях, когда земельный участок я</w:t>
      </w:r>
      <w:r w:rsidRPr="004C13C6">
        <w:rPr>
          <w:rFonts w:ascii="Times New Roman" w:hAnsi="Times New Roman" w:cs="Times New Roman"/>
          <w:sz w:val="28"/>
          <w:szCs w:val="28"/>
        </w:rPr>
        <w:t>в</w:t>
      </w:r>
      <w:r w:rsidRPr="004C13C6">
        <w:rPr>
          <w:rFonts w:ascii="Times New Roman" w:hAnsi="Times New Roman" w:cs="Times New Roman"/>
          <w:sz w:val="28"/>
          <w:szCs w:val="28"/>
        </w:rPr>
        <w:t>ляется делимым.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Вопрос о делимости или неделимости находится на стыке правового рег</w:t>
      </w:r>
      <w:r w:rsidRPr="004C13C6">
        <w:rPr>
          <w:rFonts w:ascii="Times New Roman" w:hAnsi="Times New Roman" w:cs="Times New Roman"/>
          <w:sz w:val="28"/>
          <w:szCs w:val="28"/>
        </w:rPr>
        <w:t>у</w:t>
      </w:r>
      <w:r w:rsidRPr="004C13C6">
        <w:rPr>
          <w:rFonts w:ascii="Times New Roman" w:hAnsi="Times New Roman" w:cs="Times New Roman"/>
          <w:sz w:val="28"/>
          <w:szCs w:val="28"/>
        </w:rPr>
        <w:t>лирования гражданского и земельного права, поскольку положение ст. 6 ЗК РФ находит свою конкретизацию в статье 133 Гражданского Кодекса Российской Федерации (далее ГК РФ), что находи</w:t>
      </w:r>
      <w:r w:rsidR="00CA1117" w:rsidRPr="004C13C6">
        <w:rPr>
          <w:rFonts w:ascii="Times New Roman" w:hAnsi="Times New Roman" w:cs="Times New Roman"/>
          <w:sz w:val="28"/>
          <w:szCs w:val="28"/>
        </w:rPr>
        <w:t>т отклик в трудах О.И. Крассова [3].</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 п. 2 ст. 39.20 ЗК РФ неделимым является земельный уч</w:t>
      </w:r>
      <w:r w:rsidRPr="004C13C6">
        <w:rPr>
          <w:rFonts w:ascii="Times New Roman" w:hAnsi="Times New Roman" w:cs="Times New Roman"/>
          <w:sz w:val="28"/>
          <w:szCs w:val="28"/>
        </w:rPr>
        <w:t>а</w:t>
      </w:r>
      <w:r w:rsidRPr="004C13C6">
        <w:rPr>
          <w:rFonts w:ascii="Times New Roman" w:hAnsi="Times New Roman" w:cs="Times New Roman"/>
          <w:sz w:val="28"/>
          <w:szCs w:val="28"/>
        </w:rPr>
        <w:t>сток, раздел которого невозможно осуществить без нарушений требований к образуемым или измененным земельным участкам.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Исходя из смысла вышеприведённой нормы, можно сделать вывод, что все иные земельные участки, раздел которых можно осуществить без нарушений предусмотренных ЗК РФ требований, являются делимыми.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 этого следует, что разделу подлежат не все земельные участки, так, например, теоретически делимые земельные участки не должны потерять своей сущности после их раздела на меньшие площади, а если такая потеря возможна, то земельный участок не может подлежать разделу и выделу. Стоит отметить также, что с увеличением числа собственников из-за появления новых членов семьи, наследников очень часто земельные участки становятся неделимыми в натуре.</w:t>
      </w:r>
      <w:r w:rsidR="00CA1117" w:rsidRPr="004C13C6">
        <w:rPr>
          <w:rFonts w:ascii="Times New Roman" w:hAnsi="Times New Roman" w:cs="Times New Roman"/>
          <w:sz w:val="28"/>
          <w:szCs w:val="28"/>
        </w:rPr>
        <w:t>[2, с.51-56]</w:t>
      </w:r>
    </w:p>
    <w:p w:rsidR="006F6536" w:rsidRPr="004C13C6" w:rsidRDefault="006F6536" w:rsidP="000B1642">
      <w:pPr>
        <w:spacing w:after="0" w:line="240" w:lineRule="auto"/>
        <w:jc w:val="both"/>
        <w:rPr>
          <w:rFonts w:ascii="Times New Roman" w:hAnsi="Times New Roman" w:cs="Times New Roman"/>
          <w:sz w:val="28"/>
          <w:szCs w:val="28"/>
        </w:rPr>
      </w:pPr>
      <w:proofErr w:type="gramStart"/>
      <w:r w:rsidRPr="004C13C6">
        <w:rPr>
          <w:rFonts w:ascii="Times New Roman" w:hAnsi="Times New Roman" w:cs="Times New Roman"/>
          <w:sz w:val="28"/>
          <w:szCs w:val="28"/>
        </w:rPr>
        <w:t>Так, Кимрским городским судом Тверской области было рассмотрено дело № 2-201/2018,</w:t>
      </w:r>
      <w:r w:rsidR="00CA1117" w:rsidRPr="004C13C6">
        <w:rPr>
          <w:rFonts w:ascii="Times New Roman" w:hAnsi="Times New Roman" w:cs="Times New Roman"/>
          <w:sz w:val="28"/>
          <w:szCs w:val="28"/>
        </w:rPr>
        <w:t xml:space="preserve"> [7]</w:t>
      </w:r>
      <w:r w:rsidRPr="004C13C6">
        <w:rPr>
          <w:rFonts w:ascii="Times New Roman" w:hAnsi="Times New Roman" w:cs="Times New Roman"/>
          <w:sz w:val="28"/>
          <w:szCs w:val="28"/>
        </w:rPr>
        <w:t xml:space="preserve"> по иску Сорокиной Е.В. к Лебедевой И.В о разделе жилого дома и земельного участка, выделении в собственность частей жилого дома и </w:t>
      </w:r>
      <w:r w:rsidRPr="004C13C6">
        <w:rPr>
          <w:rFonts w:ascii="Times New Roman" w:hAnsi="Times New Roman" w:cs="Times New Roman"/>
          <w:sz w:val="28"/>
          <w:szCs w:val="28"/>
        </w:rPr>
        <w:lastRenderedPageBreak/>
        <w:t>земельного участка, а также прекращении права долевой собственности на ж</w:t>
      </w:r>
      <w:r w:rsidRPr="004C13C6">
        <w:rPr>
          <w:rFonts w:ascii="Times New Roman" w:hAnsi="Times New Roman" w:cs="Times New Roman"/>
          <w:sz w:val="28"/>
          <w:szCs w:val="28"/>
        </w:rPr>
        <w:t>и</w:t>
      </w:r>
      <w:r w:rsidRPr="004C13C6">
        <w:rPr>
          <w:rFonts w:ascii="Times New Roman" w:hAnsi="Times New Roman" w:cs="Times New Roman"/>
          <w:sz w:val="28"/>
          <w:szCs w:val="28"/>
        </w:rPr>
        <w:t>лой дом с пристройкой, колодцами и земельный участок.</w:t>
      </w:r>
      <w:proofErr w:type="gramEnd"/>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Сорокиной на праве собственности принадлежит жилой дом литера Б с ж</w:t>
      </w:r>
      <w:r w:rsidRPr="004C13C6">
        <w:rPr>
          <w:rFonts w:ascii="Times New Roman" w:hAnsi="Times New Roman" w:cs="Times New Roman"/>
          <w:sz w:val="28"/>
          <w:szCs w:val="28"/>
        </w:rPr>
        <w:t>и</w:t>
      </w:r>
      <w:r w:rsidRPr="004C13C6">
        <w:rPr>
          <w:rFonts w:ascii="Times New Roman" w:hAnsi="Times New Roman" w:cs="Times New Roman"/>
          <w:sz w:val="28"/>
          <w:szCs w:val="28"/>
        </w:rPr>
        <w:t>лой пристройкой литера Б1, пристройкой литера «б», а ответчице на праве со</w:t>
      </w:r>
      <w:r w:rsidRPr="004C13C6">
        <w:rPr>
          <w:rFonts w:ascii="Times New Roman" w:hAnsi="Times New Roman" w:cs="Times New Roman"/>
          <w:sz w:val="28"/>
          <w:szCs w:val="28"/>
        </w:rPr>
        <w:t>б</w:t>
      </w:r>
      <w:r w:rsidRPr="004C13C6">
        <w:rPr>
          <w:rFonts w:ascii="Times New Roman" w:hAnsi="Times New Roman" w:cs="Times New Roman"/>
          <w:sz w:val="28"/>
          <w:szCs w:val="28"/>
        </w:rPr>
        <w:t>ственности принадлежит жилой дом литера А с пристройкой литера «а». По своей сути данные жилые дома являются отдельными и имеют отдельный вход, не имеют общих разделяющих и несущих стен. Однако, согласно техническому паспорту, данные жилые дома указаны как один жилой дом с литерами «А» и «Б».</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Сорокина мотивировала свои требования тем, что ей это необходимо для того, чтобы она могла в полном объёме пользоваться и распоряжаться своим имуществом без согласования с другим собственником, поскольку по сути их дома, являющиеся отдельными объектами, имеют разный фундамент, а также имеют не только разный вход в жилое помещение, но и разный вход на земел</w:t>
      </w:r>
      <w:r w:rsidRPr="004C13C6">
        <w:rPr>
          <w:rFonts w:ascii="Times New Roman" w:hAnsi="Times New Roman" w:cs="Times New Roman"/>
          <w:sz w:val="28"/>
          <w:szCs w:val="28"/>
        </w:rPr>
        <w:t>ь</w:t>
      </w:r>
      <w:r w:rsidRPr="004C13C6">
        <w:rPr>
          <w:rFonts w:ascii="Times New Roman" w:hAnsi="Times New Roman" w:cs="Times New Roman"/>
          <w:sz w:val="28"/>
          <w:szCs w:val="28"/>
        </w:rPr>
        <w:t>ный участок. Кроме того, у них раздельные коммуникации, и они самосто</w:t>
      </w:r>
      <w:r w:rsidRPr="004C13C6">
        <w:rPr>
          <w:rFonts w:ascii="Times New Roman" w:hAnsi="Times New Roman" w:cs="Times New Roman"/>
          <w:sz w:val="28"/>
          <w:szCs w:val="28"/>
        </w:rPr>
        <w:t>я</w:t>
      </w:r>
      <w:r w:rsidRPr="004C13C6">
        <w:rPr>
          <w:rFonts w:ascii="Times New Roman" w:hAnsi="Times New Roman" w:cs="Times New Roman"/>
          <w:sz w:val="28"/>
          <w:szCs w:val="28"/>
        </w:rPr>
        <w:t>тельно несут расходы по содержанию и капитальному ремонту дома.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Действующее законодательство не позволяет при наличии общей долевой собственности на находящийся на земельном участке объект недвижимого имущества производить какое-либо преобразование земельного участка без осуществления преобразования жилого дома.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Поскольку владельцы пользуются отдельными входами, к каждому жилому дому подведены коммуникации и имеются отдельные лицевые счета по оплате коммунальных услуг, общая только стена, в связи с этим можно сделать вывод о возможности раздела в натуре жилого дома на 2 жилых дома блокированной застройки.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Суд пришел к выводу о разделе жилого дома, земельного участка и пр</w:t>
      </w:r>
      <w:r w:rsidRPr="004C13C6">
        <w:rPr>
          <w:rFonts w:ascii="Times New Roman" w:hAnsi="Times New Roman" w:cs="Times New Roman"/>
          <w:sz w:val="28"/>
          <w:szCs w:val="28"/>
        </w:rPr>
        <w:t>е</w:t>
      </w:r>
      <w:r w:rsidRPr="004C13C6">
        <w:rPr>
          <w:rFonts w:ascii="Times New Roman" w:hAnsi="Times New Roman" w:cs="Times New Roman"/>
          <w:sz w:val="28"/>
          <w:szCs w:val="28"/>
        </w:rPr>
        <w:t>кращению права общей долевой собственности.</w:t>
      </w:r>
    </w:p>
    <w:p w:rsidR="006F6536" w:rsidRDefault="006F6536" w:rsidP="00CF5CFB">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Таким </w:t>
      </w:r>
      <w:proofErr w:type="gramStart"/>
      <w:r w:rsidRPr="004C13C6">
        <w:rPr>
          <w:rFonts w:ascii="Times New Roman" w:hAnsi="Times New Roman" w:cs="Times New Roman"/>
          <w:sz w:val="28"/>
          <w:szCs w:val="28"/>
        </w:rPr>
        <w:t>образом</w:t>
      </w:r>
      <w:proofErr w:type="gramEnd"/>
      <w:r w:rsidRPr="004C13C6">
        <w:rPr>
          <w:rFonts w:ascii="Times New Roman" w:hAnsi="Times New Roman" w:cs="Times New Roman"/>
          <w:sz w:val="28"/>
          <w:szCs w:val="28"/>
        </w:rPr>
        <w:t xml:space="preserve"> на основе судебной практики различных судов рассмотрены проблемы практического применения раздела земельного участка, что позвол</w:t>
      </w:r>
      <w:r w:rsidRPr="004C13C6">
        <w:rPr>
          <w:rFonts w:ascii="Times New Roman" w:hAnsi="Times New Roman" w:cs="Times New Roman"/>
          <w:sz w:val="28"/>
          <w:szCs w:val="28"/>
        </w:rPr>
        <w:t>я</w:t>
      </w:r>
      <w:r w:rsidRPr="004C13C6">
        <w:rPr>
          <w:rFonts w:ascii="Times New Roman" w:hAnsi="Times New Roman" w:cs="Times New Roman"/>
          <w:sz w:val="28"/>
          <w:szCs w:val="28"/>
        </w:rPr>
        <w:t>ет сделать вывод о неоднозначности практического применения исследуемого института и наличии множества вопросов в связи с недостаточной разработа</w:t>
      </w:r>
      <w:r w:rsidRPr="004C13C6">
        <w:rPr>
          <w:rFonts w:ascii="Times New Roman" w:hAnsi="Times New Roman" w:cs="Times New Roman"/>
          <w:sz w:val="28"/>
          <w:szCs w:val="28"/>
        </w:rPr>
        <w:t>н</w:t>
      </w:r>
      <w:r w:rsidRPr="004C13C6">
        <w:rPr>
          <w:rFonts w:ascii="Times New Roman" w:hAnsi="Times New Roman" w:cs="Times New Roman"/>
          <w:sz w:val="28"/>
          <w:szCs w:val="28"/>
        </w:rPr>
        <w:t>ностью законодательства касательно сферы раздела земельного участка.</w:t>
      </w:r>
    </w:p>
    <w:p w:rsidR="00CF5CFB" w:rsidRPr="004C13C6" w:rsidRDefault="00CF5CFB" w:rsidP="00CF5CFB">
      <w:pPr>
        <w:spacing w:after="0" w:line="240" w:lineRule="auto"/>
        <w:jc w:val="both"/>
        <w:rPr>
          <w:rFonts w:ascii="Times New Roman" w:hAnsi="Times New Roman" w:cs="Times New Roman"/>
          <w:sz w:val="28"/>
          <w:szCs w:val="28"/>
        </w:rPr>
      </w:pPr>
    </w:p>
    <w:p w:rsidR="006F6536" w:rsidRPr="004C13C6" w:rsidRDefault="006F6536" w:rsidP="00CF5CFB">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2D677F" w:rsidRPr="004C13C6">
        <w:rPr>
          <w:rFonts w:ascii="Times New Roman" w:hAnsi="Times New Roman" w:cs="Times New Roman"/>
          <w:b/>
          <w:sz w:val="28"/>
          <w:szCs w:val="28"/>
        </w:rPr>
        <w:t>:</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w:t>
      </w:r>
      <w:r w:rsidR="006F6536" w:rsidRPr="004C13C6">
        <w:rPr>
          <w:rFonts w:ascii="Times New Roman" w:hAnsi="Times New Roman" w:cs="Times New Roman"/>
          <w:sz w:val="28"/>
          <w:szCs w:val="28"/>
        </w:rPr>
        <w:t xml:space="preserve"> "Земельный кодекс Российской Федерации" от 25.10.2001 </w:t>
      </w:r>
      <w:r w:rsidR="006F6536" w:rsidRPr="004C13C6">
        <w:rPr>
          <w:rFonts w:ascii="Times New Roman" w:hAnsi="Times New Roman" w:cs="Times New Roman"/>
          <w:sz w:val="28"/>
          <w:szCs w:val="28"/>
          <w:lang w:val="en-US"/>
        </w:rPr>
        <w:t>N</w:t>
      </w:r>
      <w:r w:rsidR="006F6536" w:rsidRPr="004C13C6">
        <w:rPr>
          <w:rFonts w:ascii="Times New Roman" w:hAnsi="Times New Roman" w:cs="Times New Roman"/>
          <w:sz w:val="28"/>
          <w:szCs w:val="28"/>
        </w:rPr>
        <w:t xml:space="preserve"> 136-ФЗ (ред. от 27.12.2019)</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2.</w:t>
      </w:r>
      <w:r w:rsidR="006F6536" w:rsidRPr="004C13C6">
        <w:rPr>
          <w:rFonts w:ascii="Times New Roman" w:hAnsi="Times New Roman" w:cs="Times New Roman"/>
          <w:sz w:val="28"/>
          <w:szCs w:val="28"/>
        </w:rPr>
        <w:t xml:space="preserve"> Зырянов А.И. Понятие правового режима земельного участка как объекта права собственности граждан // Юридическая наука. 2016. № 4. С. 51-56</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w:t>
      </w:r>
      <w:r w:rsidR="006F6536" w:rsidRPr="004C13C6">
        <w:rPr>
          <w:rFonts w:ascii="Times New Roman" w:hAnsi="Times New Roman" w:cs="Times New Roman"/>
          <w:sz w:val="28"/>
          <w:szCs w:val="28"/>
        </w:rPr>
        <w:t xml:space="preserve"> Крассов Олег Игоревич. Земельное право: Учебник / Крассов О.И., - 5-е изд., перераб. и доп. - М.:Юр</w:t>
      </w:r>
      <w:proofErr w:type="gramStart"/>
      <w:r w:rsidR="006F6536" w:rsidRPr="004C13C6">
        <w:rPr>
          <w:rFonts w:ascii="Times New Roman" w:hAnsi="Times New Roman" w:cs="Times New Roman"/>
          <w:sz w:val="28"/>
          <w:szCs w:val="28"/>
        </w:rPr>
        <w:t>.Н</w:t>
      </w:r>
      <w:proofErr w:type="gramEnd"/>
      <w:r w:rsidR="006F6536" w:rsidRPr="004C13C6">
        <w:rPr>
          <w:rFonts w:ascii="Times New Roman" w:hAnsi="Times New Roman" w:cs="Times New Roman"/>
          <w:sz w:val="28"/>
          <w:szCs w:val="28"/>
        </w:rPr>
        <w:t>орма, НИЦ ИНФРА-М, 2016</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w:t>
      </w:r>
      <w:r w:rsidR="006F6536" w:rsidRPr="004C13C6">
        <w:rPr>
          <w:rFonts w:ascii="Times New Roman" w:hAnsi="Times New Roman" w:cs="Times New Roman"/>
          <w:sz w:val="28"/>
          <w:szCs w:val="28"/>
        </w:rPr>
        <w:t xml:space="preserve"> Апелляционное определение Верховного суда Республики Башкортостан от 10.12.2015 по делу </w:t>
      </w:r>
      <w:r w:rsidR="006F6536" w:rsidRPr="004C13C6">
        <w:rPr>
          <w:rFonts w:ascii="Times New Roman" w:hAnsi="Times New Roman" w:cs="Times New Roman"/>
          <w:sz w:val="28"/>
          <w:szCs w:val="28"/>
          <w:lang w:val="en-US"/>
        </w:rPr>
        <w:t>N</w:t>
      </w:r>
      <w:r w:rsidR="006F6536" w:rsidRPr="004C13C6">
        <w:rPr>
          <w:rFonts w:ascii="Times New Roman" w:hAnsi="Times New Roman" w:cs="Times New Roman"/>
          <w:sz w:val="28"/>
          <w:szCs w:val="28"/>
        </w:rPr>
        <w:t xml:space="preserve"> 33-21792/2015</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w:t>
      </w:r>
      <w:r w:rsidR="006F6536" w:rsidRPr="004C13C6">
        <w:rPr>
          <w:rFonts w:ascii="Times New Roman" w:hAnsi="Times New Roman" w:cs="Times New Roman"/>
          <w:sz w:val="28"/>
          <w:szCs w:val="28"/>
        </w:rPr>
        <w:t xml:space="preserve"> Решение Выборгского городского суда № 2-1821/2019 2-1821/2019~М-628/2019 М-628/2019 от 20 мая 2019 г. по делу № 2-1821/2019</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6.</w:t>
      </w:r>
      <w:r w:rsidR="006F6536" w:rsidRPr="004C13C6">
        <w:rPr>
          <w:rFonts w:ascii="Times New Roman" w:hAnsi="Times New Roman" w:cs="Times New Roman"/>
          <w:sz w:val="28"/>
          <w:szCs w:val="28"/>
        </w:rPr>
        <w:t xml:space="preserve"> Решение Истринского городского суда № 2-1197/2019 2-1197/2019~М-500/2019 М-500/2019 от 8 апреля 2019 г. по делу № 2-1197/2019</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7.</w:t>
      </w:r>
      <w:r w:rsidR="006F6536" w:rsidRPr="004C13C6">
        <w:rPr>
          <w:rFonts w:ascii="Times New Roman" w:hAnsi="Times New Roman" w:cs="Times New Roman"/>
          <w:sz w:val="28"/>
          <w:szCs w:val="28"/>
        </w:rPr>
        <w:t xml:space="preserve"> Решение Кимрского городского суда № 2-201/2018 2-201/2018~М-63/2018 М-63/2018 от 11 м</w:t>
      </w:r>
      <w:r w:rsidRPr="004C13C6">
        <w:rPr>
          <w:rFonts w:ascii="Times New Roman" w:hAnsi="Times New Roman" w:cs="Times New Roman"/>
          <w:sz w:val="28"/>
          <w:szCs w:val="28"/>
        </w:rPr>
        <w:t>ая 2018 г. по делу № 2-201/2018</w:t>
      </w:r>
    </w:p>
    <w:p w:rsidR="002463D6" w:rsidRPr="004C13C6" w:rsidRDefault="002463D6" w:rsidP="000B1642">
      <w:pPr>
        <w:spacing w:after="0" w:line="240" w:lineRule="auto"/>
        <w:jc w:val="both"/>
        <w:rPr>
          <w:rFonts w:ascii="Times New Roman" w:hAnsi="Times New Roman" w:cs="Times New Roman"/>
          <w:sz w:val="28"/>
          <w:szCs w:val="28"/>
        </w:rPr>
      </w:pPr>
    </w:p>
    <w:p w:rsidR="006F6536" w:rsidRPr="004C13C6" w:rsidRDefault="002463D6" w:rsidP="00CF5CFB">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авторах:</w:t>
      </w:r>
    </w:p>
    <w:p w:rsidR="006F6536" w:rsidRPr="004C13C6" w:rsidRDefault="006F6536"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СЛУПСКИЙ Максим Вадимович – студент юридического факультета Тве</w:t>
      </w:r>
      <w:r w:rsidRPr="004C13C6">
        <w:rPr>
          <w:rFonts w:ascii="Times New Roman" w:hAnsi="Times New Roman" w:cs="Times New Roman"/>
          <w:sz w:val="28"/>
          <w:szCs w:val="28"/>
        </w:rPr>
        <w:t>р</w:t>
      </w:r>
      <w:r w:rsidRPr="004C13C6">
        <w:rPr>
          <w:rFonts w:ascii="Times New Roman" w:hAnsi="Times New Roman" w:cs="Times New Roman"/>
          <w:sz w:val="28"/>
          <w:szCs w:val="28"/>
        </w:rPr>
        <w:t xml:space="preserve">ского 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prosod</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bk</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p>
    <w:p w:rsidR="006F6536" w:rsidRPr="004C13C6" w:rsidRDefault="006F6536"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ТАТИЕВСКАЯ Анжела Евгеньевна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002463D6" w:rsidRPr="004C13C6">
        <w:rPr>
          <w:rFonts w:ascii="Times New Roman" w:hAnsi="Times New Roman" w:cs="Times New Roman"/>
          <w:sz w:val="28"/>
          <w:szCs w:val="28"/>
        </w:rPr>
        <w:t>: reywrjvthf@mail.ru</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УДАВОЛА Алина Владимировна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32" w:history="1">
        <w:r w:rsidR="002463D6" w:rsidRPr="004C13C6">
          <w:rPr>
            <w:rStyle w:val="a4"/>
            <w:rFonts w:ascii="Times New Roman" w:hAnsi="Times New Roman" w:cs="Times New Roman"/>
            <w:color w:val="auto"/>
            <w:sz w:val="28"/>
            <w:szCs w:val="28"/>
            <w:lang w:val="en-US"/>
          </w:rPr>
          <w:t>al</w:t>
        </w:r>
        <w:r w:rsidR="002463D6" w:rsidRPr="004C13C6">
          <w:rPr>
            <w:rStyle w:val="a4"/>
            <w:rFonts w:ascii="Times New Roman" w:hAnsi="Times New Roman" w:cs="Times New Roman"/>
            <w:color w:val="auto"/>
            <w:sz w:val="28"/>
            <w:szCs w:val="28"/>
          </w:rPr>
          <w:t>.</w:t>
        </w:r>
        <w:r w:rsidR="002463D6" w:rsidRPr="004C13C6">
          <w:rPr>
            <w:rStyle w:val="a4"/>
            <w:rFonts w:ascii="Times New Roman" w:hAnsi="Times New Roman" w:cs="Times New Roman"/>
            <w:color w:val="auto"/>
            <w:sz w:val="28"/>
            <w:szCs w:val="28"/>
            <w:lang w:val="en-US"/>
          </w:rPr>
          <w:t>udalova</w:t>
        </w:r>
        <w:r w:rsidR="002463D6" w:rsidRPr="004C13C6">
          <w:rPr>
            <w:rStyle w:val="a4"/>
            <w:rFonts w:ascii="Times New Roman" w:hAnsi="Times New Roman" w:cs="Times New Roman"/>
            <w:color w:val="auto"/>
            <w:sz w:val="28"/>
            <w:szCs w:val="28"/>
          </w:rPr>
          <w:t>@</w:t>
        </w:r>
        <w:r w:rsidR="002463D6" w:rsidRPr="004C13C6">
          <w:rPr>
            <w:rStyle w:val="a4"/>
            <w:rFonts w:ascii="Times New Roman" w:hAnsi="Times New Roman" w:cs="Times New Roman"/>
            <w:color w:val="auto"/>
            <w:sz w:val="28"/>
            <w:szCs w:val="28"/>
            <w:lang w:val="en-US"/>
          </w:rPr>
          <w:t>yandex</w:t>
        </w:r>
        <w:r w:rsidR="002463D6" w:rsidRPr="004C13C6">
          <w:rPr>
            <w:rStyle w:val="a4"/>
            <w:rFonts w:ascii="Times New Roman" w:hAnsi="Times New Roman" w:cs="Times New Roman"/>
            <w:color w:val="auto"/>
            <w:sz w:val="28"/>
            <w:szCs w:val="28"/>
          </w:rPr>
          <w:t>.</w:t>
        </w:r>
        <w:r w:rsidR="002463D6" w:rsidRPr="004C13C6">
          <w:rPr>
            <w:rStyle w:val="a4"/>
            <w:rFonts w:ascii="Times New Roman" w:hAnsi="Times New Roman" w:cs="Times New Roman"/>
            <w:color w:val="auto"/>
            <w:sz w:val="28"/>
            <w:szCs w:val="28"/>
            <w:lang w:val="en-US"/>
          </w:rPr>
          <w:t>ru</w:t>
        </w:r>
      </w:hyperlink>
    </w:p>
    <w:p w:rsidR="002463D6" w:rsidRPr="004C13C6" w:rsidRDefault="002463D6" w:rsidP="000B1642">
      <w:pPr>
        <w:spacing w:after="0" w:line="240" w:lineRule="auto"/>
        <w:jc w:val="both"/>
        <w:rPr>
          <w:rFonts w:ascii="Times New Roman" w:hAnsi="Times New Roman" w:cs="Times New Roman"/>
          <w:i/>
          <w:sz w:val="28"/>
          <w:szCs w:val="28"/>
        </w:rPr>
      </w:pPr>
    </w:p>
    <w:p w:rsidR="006F6536" w:rsidRPr="004C13C6" w:rsidRDefault="006F6536" w:rsidP="00CF5CFB">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6F6536" w:rsidRPr="004C13C6" w:rsidRDefault="006F6536" w:rsidP="000B1642">
      <w:pPr>
        <w:pStyle w:val="aa"/>
        <w:spacing w:before="0" w:beforeAutospacing="0" w:after="0" w:afterAutospacing="0"/>
        <w:jc w:val="both"/>
        <w:rPr>
          <w:iCs/>
          <w:sz w:val="28"/>
          <w:szCs w:val="28"/>
          <w:lang w:val="en-US"/>
        </w:rPr>
      </w:pPr>
      <w:r w:rsidRPr="004C13C6">
        <w:rPr>
          <w:iCs/>
          <w:sz w:val="28"/>
          <w:szCs w:val="28"/>
        </w:rPr>
        <w:t>ВАСИЛЬЧУК Юлия Владимировна – кандидат юридических наук, доцент, заведующий кафедрой экологического права и правового обеспечения профе</w:t>
      </w:r>
      <w:r w:rsidRPr="004C13C6">
        <w:rPr>
          <w:iCs/>
          <w:sz w:val="28"/>
          <w:szCs w:val="28"/>
        </w:rPr>
        <w:t>с</w:t>
      </w:r>
      <w:r w:rsidRPr="004C13C6">
        <w:rPr>
          <w:iCs/>
          <w:sz w:val="28"/>
          <w:szCs w:val="28"/>
        </w:rPr>
        <w:t xml:space="preserve">сиональной деятельности </w:t>
      </w:r>
      <w:r w:rsidRPr="004C13C6">
        <w:rPr>
          <w:sz w:val="28"/>
          <w:szCs w:val="28"/>
        </w:rPr>
        <w:t xml:space="preserve">ФГБОУ </w:t>
      </w:r>
      <w:proofErr w:type="gramStart"/>
      <w:r w:rsidRPr="004C13C6">
        <w:rPr>
          <w:sz w:val="28"/>
          <w:szCs w:val="28"/>
        </w:rPr>
        <w:t>ВО</w:t>
      </w:r>
      <w:proofErr w:type="gramEnd"/>
      <w:r w:rsidRPr="004C13C6">
        <w:rPr>
          <w:sz w:val="28"/>
          <w:szCs w:val="28"/>
        </w:rPr>
        <w:t xml:space="preserve"> «</w:t>
      </w:r>
      <w:r w:rsidRPr="004C13C6">
        <w:rPr>
          <w:iCs/>
          <w:sz w:val="28"/>
          <w:szCs w:val="28"/>
        </w:rPr>
        <w:t>Тверского государственного универс</w:t>
      </w:r>
      <w:r w:rsidRPr="004C13C6">
        <w:rPr>
          <w:iCs/>
          <w:sz w:val="28"/>
          <w:szCs w:val="28"/>
        </w:rPr>
        <w:t>и</w:t>
      </w:r>
      <w:r w:rsidRPr="004C13C6">
        <w:rPr>
          <w:iCs/>
          <w:sz w:val="28"/>
          <w:szCs w:val="28"/>
        </w:rPr>
        <w:t>тета» (170100, г. Тверь, ул. Желябова</w:t>
      </w:r>
      <w:r w:rsidRPr="004C13C6">
        <w:rPr>
          <w:iCs/>
          <w:sz w:val="28"/>
          <w:szCs w:val="28"/>
          <w:lang w:val="en-US"/>
        </w:rPr>
        <w:t xml:space="preserve">, 33), </w:t>
      </w:r>
      <w:r w:rsidRPr="004C13C6">
        <w:rPr>
          <w:sz w:val="28"/>
          <w:szCs w:val="28"/>
          <w:lang w:val="en-US"/>
        </w:rPr>
        <w:t>e-mail:</w:t>
      </w:r>
      <w:hyperlink r:id="rId133" w:history="1">
        <w:r w:rsidRPr="004C13C6">
          <w:rPr>
            <w:rStyle w:val="a4"/>
            <w:color w:val="auto"/>
            <w:sz w:val="28"/>
            <w:szCs w:val="28"/>
            <w:lang w:val="en-US"/>
          </w:rPr>
          <w:t>Vasilchuk.74@mail.ru</w:t>
        </w:r>
      </w:hyperlink>
    </w:p>
    <w:p w:rsidR="006F6536" w:rsidRPr="004C13C6" w:rsidRDefault="006F6536" w:rsidP="000B1642">
      <w:pPr>
        <w:spacing w:line="240" w:lineRule="auto"/>
        <w:jc w:val="both"/>
        <w:rPr>
          <w:rFonts w:ascii="Times New Roman" w:hAnsi="Times New Roman" w:cs="Times New Roman"/>
          <w:sz w:val="28"/>
          <w:szCs w:val="28"/>
          <w:lang w:val="en-US"/>
        </w:rPr>
      </w:pPr>
    </w:p>
    <w:p w:rsidR="002463D6" w:rsidRPr="004C13C6" w:rsidRDefault="002463D6" w:rsidP="000B1642">
      <w:pPr>
        <w:spacing w:line="240" w:lineRule="auto"/>
        <w:jc w:val="both"/>
        <w:rPr>
          <w:rFonts w:ascii="Times New Roman" w:hAnsi="Times New Roman" w:cs="Times New Roman"/>
          <w:sz w:val="28"/>
          <w:szCs w:val="28"/>
          <w:lang w:val="en-US"/>
        </w:rPr>
      </w:pPr>
    </w:p>
    <w:p w:rsidR="006F6536" w:rsidRPr="004C13C6" w:rsidRDefault="006F6536"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JUDICIAL PRACTICE FOR THE CONSIDERATION OF CASES R</w:t>
      </w:r>
      <w:r w:rsidRPr="004C13C6">
        <w:rPr>
          <w:rFonts w:ascii="Times New Roman" w:hAnsi="Times New Roman" w:cs="Times New Roman"/>
          <w:b/>
          <w:sz w:val="28"/>
          <w:szCs w:val="28"/>
          <w:lang w:val="en-US"/>
        </w:rPr>
        <w:t>E</w:t>
      </w:r>
      <w:r w:rsidRPr="004C13C6">
        <w:rPr>
          <w:rFonts w:ascii="Times New Roman" w:hAnsi="Times New Roman" w:cs="Times New Roman"/>
          <w:b/>
          <w:sz w:val="28"/>
          <w:szCs w:val="28"/>
          <w:lang w:val="en-US"/>
        </w:rPr>
        <w:t>LATED TO THE SECTION OF THE LAND PLOT</w:t>
      </w:r>
    </w:p>
    <w:p w:rsidR="006F6536" w:rsidRPr="004C13C6" w:rsidRDefault="006F6536"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Slupskiy M.V., Tatievskaya A.E., Udalova A.V.</w:t>
      </w:r>
    </w:p>
    <w:p w:rsidR="006F6536" w:rsidRPr="004C13C6" w:rsidRDefault="002463D6" w:rsidP="000B1642">
      <w:pPr>
        <w:spacing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6F6536" w:rsidRPr="004C13C6" w:rsidRDefault="006F6536" w:rsidP="00CF5CFB">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analyzes the concept of the division of a land plot, develops problema</w:t>
      </w:r>
      <w:r w:rsidRPr="004C13C6">
        <w:rPr>
          <w:rFonts w:ascii="Times New Roman" w:hAnsi="Times New Roman" w:cs="Times New Roman"/>
          <w:sz w:val="28"/>
          <w:szCs w:val="28"/>
          <w:lang w:val="en-US"/>
        </w:rPr>
        <w:t>t</w:t>
      </w:r>
      <w:r w:rsidRPr="004C13C6">
        <w:rPr>
          <w:rFonts w:ascii="Times New Roman" w:hAnsi="Times New Roman" w:cs="Times New Roman"/>
          <w:sz w:val="28"/>
          <w:szCs w:val="28"/>
          <w:lang w:val="en-US"/>
        </w:rPr>
        <w:t>ic aspects of the practical application of the division of a land plot in connection with the ambiguous legislative consolidation of this institution. Despite the u</w:t>
      </w:r>
      <w:r w:rsidRPr="004C13C6">
        <w:rPr>
          <w:rFonts w:ascii="Times New Roman" w:hAnsi="Times New Roman" w:cs="Times New Roman"/>
          <w:sz w:val="28"/>
          <w:szCs w:val="28"/>
          <w:lang w:val="en-US"/>
        </w:rPr>
        <w:t>n</w:t>
      </w:r>
      <w:r w:rsidRPr="004C13C6">
        <w:rPr>
          <w:rFonts w:ascii="Times New Roman" w:hAnsi="Times New Roman" w:cs="Times New Roman"/>
          <w:sz w:val="28"/>
          <w:szCs w:val="28"/>
          <w:lang w:val="en-US"/>
        </w:rPr>
        <w:t>doubted significance of the research of various scientists, it seems that they have not exhausted the whole range of issues requiring their resolution in this area. In add</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tion, in judicial practice there is no uniformity in assessing the possibility of a part of the land plot being the subject of a particular transaction. These problems of the division of the land plot are analyzed from the perspective of judicial practice on the division of the court plot, since the institute being developed, due to its a</w:t>
      </w:r>
      <w:r w:rsidRPr="004C13C6">
        <w:rPr>
          <w:rFonts w:ascii="Times New Roman" w:hAnsi="Times New Roman" w:cs="Times New Roman"/>
          <w:sz w:val="28"/>
          <w:szCs w:val="28"/>
          <w:lang w:val="en-US"/>
        </w:rPr>
        <w:t>m</w:t>
      </w:r>
      <w:r w:rsidRPr="004C13C6">
        <w:rPr>
          <w:rFonts w:ascii="Times New Roman" w:hAnsi="Times New Roman" w:cs="Times New Roman"/>
          <w:sz w:val="28"/>
          <w:szCs w:val="28"/>
          <w:lang w:val="en-US"/>
        </w:rPr>
        <w:t>biguous application, causes many difficulties in its application. In this regard, this scientific article indicates the problems of the division of the land, as well as the necessary conditions, options for the division of the land.</w:t>
      </w:r>
    </w:p>
    <w:p w:rsidR="006F6536" w:rsidRPr="00CF5CFB" w:rsidRDefault="006F6536" w:rsidP="00CF5CFB">
      <w:pPr>
        <w:spacing w:after="0" w:line="240" w:lineRule="auto"/>
        <w:ind w:left="284" w:firstLine="0"/>
        <w:jc w:val="both"/>
        <w:rPr>
          <w:rFonts w:ascii="Times New Roman" w:hAnsi="Times New Roman" w:cs="Times New Roman"/>
          <w:i/>
          <w:sz w:val="28"/>
          <w:szCs w:val="28"/>
          <w:lang w:val="en-US"/>
        </w:rPr>
      </w:pPr>
      <w:r w:rsidRPr="00CF5CFB">
        <w:rPr>
          <w:rFonts w:ascii="Times New Roman" w:hAnsi="Times New Roman" w:cs="Times New Roman"/>
          <w:b/>
          <w:i/>
          <w:sz w:val="28"/>
          <w:szCs w:val="28"/>
          <w:lang w:val="en-US"/>
        </w:rPr>
        <w:lastRenderedPageBreak/>
        <w:t>Keywords:</w:t>
      </w:r>
      <w:r w:rsidRPr="00CF5CFB">
        <w:rPr>
          <w:rFonts w:ascii="Times New Roman" w:hAnsi="Times New Roman" w:cs="Times New Roman"/>
          <w:i/>
          <w:sz w:val="28"/>
          <w:szCs w:val="28"/>
          <w:lang w:val="en-US"/>
        </w:rPr>
        <w:t xml:space="preserve"> division, conditions for the division of a land plot, problems </w:t>
      </w:r>
      <w:r w:rsidR="002463D6" w:rsidRPr="00CF5CFB">
        <w:rPr>
          <w:rFonts w:ascii="Times New Roman" w:hAnsi="Times New Roman" w:cs="Times New Roman"/>
          <w:i/>
          <w:sz w:val="28"/>
          <w:szCs w:val="28"/>
          <w:lang w:val="en-US"/>
        </w:rPr>
        <w:t>in the div</w:t>
      </w:r>
      <w:r w:rsidR="002463D6" w:rsidRPr="00CF5CFB">
        <w:rPr>
          <w:rFonts w:ascii="Times New Roman" w:hAnsi="Times New Roman" w:cs="Times New Roman"/>
          <w:i/>
          <w:sz w:val="28"/>
          <w:szCs w:val="28"/>
          <w:lang w:val="en-US"/>
        </w:rPr>
        <w:t>i</w:t>
      </w:r>
      <w:r w:rsidR="002463D6" w:rsidRPr="00CF5CFB">
        <w:rPr>
          <w:rFonts w:ascii="Times New Roman" w:hAnsi="Times New Roman" w:cs="Times New Roman"/>
          <w:i/>
          <w:sz w:val="28"/>
          <w:szCs w:val="28"/>
          <w:lang w:val="en-US"/>
        </w:rPr>
        <w:t>sion of a land plot.</w:t>
      </w:r>
    </w:p>
    <w:p w:rsidR="002463D6" w:rsidRPr="004C13C6" w:rsidRDefault="002463D6" w:rsidP="000B1642">
      <w:pPr>
        <w:spacing w:after="0" w:line="240" w:lineRule="auto"/>
        <w:jc w:val="both"/>
        <w:rPr>
          <w:rFonts w:ascii="Times New Roman" w:hAnsi="Times New Roman" w:cs="Times New Roman"/>
          <w:sz w:val="28"/>
          <w:szCs w:val="28"/>
          <w:lang w:val="en-US"/>
        </w:rPr>
      </w:pPr>
    </w:p>
    <w:p w:rsidR="006F6536" w:rsidRPr="004C13C6" w:rsidRDefault="002463D6" w:rsidP="00CF5CFB">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About the author:</w:t>
      </w:r>
    </w:p>
    <w:p w:rsidR="006F6536" w:rsidRPr="004C13C6" w:rsidRDefault="006F6536" w:rsidP="000B1642">
      <w:pPr>
        <w:spacing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SLUPSKIY Maxim Vadimovich - student of the Law Faculty of Tver State Un</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versity (3301 Zhelyabova St., 1701</w:t>
      </w:r>
      <w:r w:rsidR="002463D6" w:rsidRPr="004C13C6">
        <w:rPr>
          <w:rFonts w:ascii="Times New Roman" w:hAnsi="Times New Roman" w:cs="Times New Roman"/>
          <w:sz w:val="28"/>
          <w:szCs w:val="28"/>
          <w:lang w:val="en-US"/>
        </w:rPr>
        <w:t>00, Tver), e-mail: prosod@bk.ru</w:t>
      </w:r>
    </w:p>
    <w:p w:rsidR="006F6536" w:rsidRPr="004C13C6" w:rsidRDefault="006F6536" w:rsidP="000B1642">
      <w:pPr>
        <w:spacing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TATIEVSKAYA Anjela Evgenevna - student of the law faculty of Tver State University (3301 Zhelyabova St., 170100, Tver), e-mail: rey</w:t>
      </w:r>
      <w:r w:rsidR="002463D6" w:rsidRPr="004C13C6">
        <w:rPr>
          <w:rFonts w:ascii="Times New Roman" w:hAnsi="Times New Roman" w:cs="Times New Roman"/>
          <w:sz w:val="28"/>
          <w:szCs w:val="28"/>
          <w:lang w:val="en-US"/>
        </w:rPr>
        <w:t>wrjvthf@mail.ru</w:t>
      </w:r>
    </w:p>
    <w:p w:rsidR="006F6536" w:rsidRPr="004C13C6" w:rsidRDefault="006F6536"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UDALOVA Alina Vladimirovna - student of the Law Faculty of Tver State Un</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versity (3301 Zhelyabova St., 170100, Tver</w:t>
      </w:r>
      <w:r w:rsidR="002463D6" w:rsidRPr="004C13C6">
        <w:rPr>
          <w:rFonts w:ascii="Times New Roman" w:hAnsi="Times New Roman" w:cs="Times New Roman"/>
          <w:sz w:val="28"/>
          <w:szCs w:val="28"/>
          <w:lang w:val="en-US"/>
        </w:rPr>
        <w:t xml:space="preserve">), e-mail: </w:t>
      </w:r>
      <w:hyperlink r:id="rId134" w:history="1">
        <w:r w:rsidR="002463D6" w:rsidRPr="004C13C6">
          <w:rPr>
            <w:rStyle w:val="a4"/>
            <w:rFonts w:ascii="Times New Roman" w:hAnsi="Times New Roman" w:cs="Times New Roman"/>
            <w:color w:val="auto"/>
            <w:sz w:val="28"/>
            <w:szCs w:val="28"/>
            <w:lang w:val="en-US"/>
          </w:rPr>
          <w:t>al.udalova@yandex.ru</w:t>
        </w:r>
      </w:hyperlink>
    </w:p>
    <w:p w:rsidR="002463D6" w:rsidRPr="004C13C6" w:rsidRDefault="002463D6" w:rsidP="000B1642">
      <w:pPr>
        <w:spacing w:after="0" w:line="240" w:lineRule="auto"/>
        <w:jc w:val="both"/>
        <w:rPr>
          <w:rFonts w:ascii="Times New Roman" w:hAnsi="Times New Roman" w:cs="Times New Roman"/>
          <w:sz w:val="28"/>
          <w:szCs w:val="28"/>
          <w:lang w:val="en-US"/>
        </w:rPr>
      </w:pPr>
    </w:p>
    <w:p w:rsidR="006F6536" w:rsidRPr="004C13C6" w:rsidRDefault="006F6536" w:rsidP="00CF5CFB">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Scientific adviser:</w:t>
      </w:r>
    </w:p>
    <w:p w:rsidR="006F6536" w:rsidRDefault="006F6536" w:rsidP="00CF5CFB">
      <w:pPr>
        <w:shd w:val="clear" w:color="auto" w:fill="FFFFFF"/>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w:t>
      </w:r>
      <w:r w:rsidRPr="004C13C6">
        <w:rPr>
          <w:rFonts w:ascii="Times New Roman" w:hAnsi="Times New Roman" w:cs="Times New Roman"/>
          <w:sz w:val="28"/>
          <w:szCs w:val="28"/>
        </w:rPr>
        <w:t>, 33)</w:t>
      </w:r>
      <w:r w:rsidRPr="004C13C6">
        <w:rPr>
          <w:rFonts w:ascii="Times New Roman" w:hAnsi="Times New Roman" w:cs="Times New Roman"/>
          <w:iCs/>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w:t>
      </w:r>
      <w:hyperlink r:id="rId135" w:history="1">
        <w:r w:rsidRPr="004C13C6">
          <w:rPr>
            <w:rStyle w:val="a4"/>
            <w:rFonts w:ascii="Times New Roman" w:hAnsi="Times New Roman" w:cs="Times New Roman"/>
            <w:color w:val="auto"/>
            <w:sz w:val="28"/>
            <w:szCs w:val="28"/>
            <w:lang w:val="en-US"/>
          </w:rPr>
          <w:t>Vasilchuk</w:t>
        </w:r>
        <w:r w:rsidRPr="004C13C6">
          <w:rPr>
            <w:rStyle w:val="a4"/>
            <w:rFonts w:ascii="Times New Roman" w:hAnsi="Times New Roman" w:cs="Times New Roman"/>
            <w:color w:val="auto"/>
            <w:sz w:val="28"/>
            <w:szCs w:val="28"/>
          </w:rPr>
          <w:t>.74@</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p>
    <w:p w:rsidR="00CF5CFB" w:rsidRPr="00CF5CFB" w:rsidRDefault="00CF5CFB" w:rsidP="00CF5CFB">
      <w:pPr>
        <w:shd w:val="clear" w:color="auto" w:fill="FFFFFF"/>
        <w:spacing w:after="0" w:line="240" w:lineRule="auto"/>
        <w:jc w:val="both"/>
        <w:rPr>
          <w:rFonts w:ascii="Times New Roman" w:hAnsi="Times New Roman" w:cs="Times New Roman"/>
          <w:sz w:val="28"/>
          <w:szCs w:val="28"/>
        </w:rPr>
      </w:pPr>
    </w:p>
    <w:p w:rsidR="00FB6FC8" w:rsidRPr="004C13C6" w:rsidRDefault="00FB6FC8" w:rsidP="00CF5CFB">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color w:val="000000"/>
          <w:sz w:val="28"/>
          <w:szCs w:val="28"/>
        </w:rPr>
        <w:t>Слупский М.В., Татиевская А.Е., Удалова А.В.</w:t>
      </w:r>
      <w:r w:rsidRPr="004C13C6">
        <w:rPr>
          <w:rFonts w:ascii="Times New Roman" w:hAnsi="Times New Roman" w:cs="Times New Roman"/>
          <w:sz w:val="28"/>
          <w:szCs w:val="28"/>
        </w:rPr>
        <w:t xml:space="preserve"> Судебная практика рассмотр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ния дел, связанных с разделом земельного </w:t>
      </w:r>
    </w:p>
    <w:p w:rsidR="00E67086" w:rsidRDefault="00FB6FC8" w:rsidP="000B1642">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участка // Материалы международной научной студенческой  конференции «Проблемы защиты прав и охраняемых законом интересов». 2020. №1</w:t>
      </w:r>
    </w:p>
    <w:p w:rsidR="00FB6FC8" w:rsidRDefault="00FB6FC8" w:rsidP="000B1642">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 xml:space="preserve"> С.</w:t>
      </w:r>
      <w:r w:rsidR="00E67086">
        <w:rPr>
          <w:rFonts w:ascii="Times New Roman" w:hAnsi="Times New Roman" w:cs="Times New Roman"/>
          <w:color w:val="000000"/>
          <w:sz w:val="28"/>
          <w:szCs w:val="28"/>
        </w:rPr>
        <w:t xml:space="preserve"> 150 – 155. </w:t>
      </w:r>
      <w:r w:rsidR="00E67086">
        <w:rPr>
          <w:rFonts w:ascii="Times New Roman" w:eastAsia="Calibri" w:hAnsi="Times New Roman" w:cs="Times New Roman"/>
          <w:sz w:val="28"/>
          <w:szCs w:val="28"/>
        </w:rPr>
        <w:t xml:space="preserve"> </w:t>
      </w: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E67086" w:rsidRDefault="00E67086" w:rsidP="000B1642">
      <w:pPr>
        <w:spacing w:after="0" w:line="240" w:lineRule="auto"/>
        <w:ind w:firstLine="0"/>
        <w:jc w:val="both"/>
        <w:rPr>
          <w:rFonts w:ascii="Times New Roman" w:eastAsia="Calibri" w:hAnsi="Times New Roman" w:cs="Times New Roman"/>
          <w:sz w:val="28"/>
          <w:szCs w:val="28"/>
        </w:rPr>
      </w:pPr>
    </w:p>
    <w:p w:rsidR="00CF5CFB" w:rsidRPr="004C13C6" w:rsidRDefault="00CF5CFB" w:rsidP="000B1642">
      <w:pPr>
        <w:spacing w:after="0" w:line="240" w:lineRule="auto"/>
        <w:ind w:firstLine="0"/>
        <w:jc w:val="both"/>
        <w:rPr>
          <w:rFonts w:ascii="Times New Roman" w:eastAsia="Calibri" w:hAnsi="Times New Roman" w:cs="Times New Roman"/>
          <w:sz w:val="28"/>
          <w:szCs w:val="28"/>
        </w:rPr>
      </w:pPr>
    </w:p>
    <w:p w:rsidR="009048F3" w:rsidRPr="004C13C6" w:rsidRDefault="009048F3" w:rsidP="000B1642">
      <w:pPr>
        <w:spacing w:after="0" w:line="240" w:lineRule="auto"/>
        <w:ind w:firstLine="0"/>
        <w:jc w:val="both"/>
        <w:rPr>
          <w:rFonts w:ascii="Times New Roman" w:hAnsi="Times New Roman" w:cs="Times New Roman"/>
          <w:b/>
          <w:bCs/>
          <w:sz w:val="28"/>
          <w:szCs w:val="28"/>
        </w:rPr>
      </w:pPr>
    </w:p>
    <w:p w:rsidR="00CF5CFB" w:rsidRDefault="00E0637C" w:rsidP="00CF5CFB">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ПРОБЛЕМЫ КВАЛИФИКАЦИИ</w:t>
      </w:r>
    </w:p>
    <w:p w:rsidR="00E0637C" w:rsidRPr="004C13C6" w:rsidRDefault="00E0637C" w:rsidP="00CF5CFB">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НЕОСТОРОЖНЫХ ПРЕСТУПЛ</w:t>
      </w:r>
      <w:r w:rsidRPr="004C13C6">
        <w:rPr>
          <w:rFonts w:ascii="Times New Roman" w:hAnsi="Times New Roman" w:cs="Times New Roman"/>
          <w:b/>
          <w:sz w:val="28"/>
          <w:szCs w:val="28"/>
        </w:rPr>
        <w:t>Е</w:t>
      </w:r>
      <w:r w:rsidRPr="004C13C6">
        <w:rPr>
          <w:rFonts w:ascii="Times New Roman" w:hAnsi="Times New Roman" w:cs="Times New Roman"/>
          <w:b/>
          <w:sz w:val="28"/>
          <w:szCs w:val="28"/>
        </w:rPr>
        <w:t>НИЙ</w:t>
      </w:r>
    </w:p>
    <w:p w:rsidR="00E0637C" w:rsidRPr="004C13C6" w:rsidRDefault="00E0637C" w:rsidP="00CF5CFB">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Шаповалов </w:t>
      </w:r>
      <w:r w:rsidR="009846EB" w:rsidRPr="004C13C6">
        <w:rPr>
          <w:rFonts w:ascii="Times New Roman" w:hAnsi="Times New Roman" w:cs="Times New Roman"/>
          <w:b/>
          <w:sz w:val="28"/>
          <w:szCs w:val="28"/>
        </w:rPr>
        <w:t>Д.С.</w:t>
      </w:r>
    </w:p>
    <w:p w:rsidR="00E0637C" w:rsidRDefault="00E0637C" w:rsidP="00CF5CFB">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г. Тверь</w:t>
      </w:r>
    </w:p>
    <w:p w:rsidR="00CF5CFB" w:rsidRPr="004C13C6" w:rsidRDefault="00CF5CFB" w:rsidP="00CF5CFB">
      <w:pPr>
        <w:spacing w:after="0" w:line="240" w:lineRule="auto"/>
        <w:rPr>
          <w:rFonts w:ascii="Times New Roman" w:hAnsi="Times New Roman" w:cs="Times New Roman"/>
          <w:sz w:val="28"/>
          <w:szCs w:val="28"/>
        </w:rPr>
      </w:pPr>
    </w:p>
    <w:p w:rsidR="00E0637C" w:rsidRPr="004C13C6" w:rsidRDefault="00E0637C" w:rsidP="00CF5CFB">
      <w:pPr>
        <w:pStyle w:val="-0"/>
        <w:ind w:left="284" w:firstLine="0"/>
        <w:jc w:val="both"/>
        <w:rPr>
          <w:sz w:val="28"/>
          <w:szCs w:val="28"/>
        </w:rPr>
      </w:pPr>
      <w:r w:rsidRPr="004C13C6">
        <w:rPr>
          <w:sz w:val="28"/>
          <w:szCs w:val="28"/>
        </w:rPr>
        <w:t>В статье рассматриваются проблемные аспекты, которые возникают при кв</w:t>
      </w:r>
      <w:r w:rsidRPr="004C13C6">
        <w:rPr>
          <w:sz w:val="28"/>
          <w:szCs w:val="28"/>
        </w:rPr>
        <w:t>а</w:t>
      </w:r>
      <w:r w:rsidRPr="004C13C6">
        <w:rPr>
          <w:sz w:val="28"/>
          <w:szCs w:val="28"/>
        </w:rPr>
        <w:t>лификации судами неосторожных преступлений, а также их соотношения с умышленными деяниями, в частности, анализируются вопросы разгранич</w:t>
      </w:r>
      <w:r w:rsidRPr="004C13C6">
        <w:rPr>
          <w:sz w:val="28"/>
          <w:szCs w:val="28"/>
        </w:rPr>
        <w:t>е</w:t>
      </w:r>
      <w:r w:rsidRPr="004C13C6">
        <w:rPr>
          <w:sz w:val="28"/>
          <w:szCs w:val="28"/>
        </w:rPr>
        <w:t>ния косвенного умысла и легкомыслия. Исследуются признаки, позволяющие ра</w:t>
      </w:r>
      <w:r w:rsidRPr="004C13C6">
        <w:rPr>
          <w:sz w:val="28"/>
          <w:szCs w:val="28"/>
        </w:rPr>
        <w:t>з</w:t>
      </w:r>
      <w:r w:rsidRPr="004C13C6">
        <w:rPr>
          <w:sz w:val="28"/>
          <w:szCs w:val="28"/>
        </w:rPr>
        <w:t>личать преступную небрежность и невиновное причинение вреда.</w:t>
      </w:r>
    </w:p>
    <w:p w:rsidR="00E0637C" w:rsidRDefault="00E0637C" w:rsidP="00CF5CFB">
      <w:pPr>
        <w:pStyle w:val="-0"/>
        <w:ind w:left="284" w:firstLine="0"/>
        <w:jc w:val="both"/>
        <w:rPr>
          <w:i/>
          <w:sz w:val="28"/>
          <w:szCs w:val="28"/>
        </w:rPr>
      </w:pPr>
      <w:r w:rsidRPr="004C13C6">
        <w:rPr>
          <w:b/>
          <w:i/>
          <w:sz w:val="28"/>
          <w:szCs w:val="28"/>
        </w:rPr>
        <w:t xml:space="preserve">Ключевые слова: </w:t>
      </w:r>
      <w:r w:rsidRPr="004C13C6">
        <w:rPr>
          <w:i/>
          <w:sz w:val="28"/>
          <w:szCs w:val="28"/>
        </w:rPr>
        <w:t>Форма вины, преступная неосторожность, косвенный умысел, преступное легкомыслие, преступная небрежность, невиновное пр</w:t>
      </w:r>
      <w:r w:rsidRPr="004C13C6">
        <w:rPr>
          <w:i/>
          <w:sz w:val="28"/>
          <w:szCs w:val="28"/>
        </w:rPr>
        <w:t>и</w:t>
      </w:r>
      <w:r w:rsidRPr="004C13C6">
        <w:rPr>
          <w:i/>
          <w:sz w:val="28"/>
          <w:szCs w:val="28"/>
        </w:rPr>
        <w:t>чин</w:t>
      </w:r>
      <w:r w:rsidRPr="004C13C6">
        <w:rPr>
          <w:i/>
          <w:sz w:val="28"/>
          <w:szCs w:val="28"/>
        </w:rPr>
        <w:t>е</w:t>
      </w:r>
      <w:r w:rsidRPr="004C13C6">
        <w:rPr>
          <w:i/>
          <w:sz w:val="28"/>
          <w:szCs w:val="28"/>
        </w:rPr>
        <w:t>ние вреда.</w:t>
      </w:r>
    </w:p>
    <w:p w:rsidR="00CF5CFB" w:rsidRPr="004C13C6" w:rsidRDefault="00CF5CFB" w:rsidP="00CF5CFB">
      <w:pPr>
        <w:pStyle w:val="-0"/>
        <w:ind w:left="284" w:firstLine="0"/>
        <w:jc w:val="both"/>
        <w:rPr>
          <w:i/>
          <w:sz w:val="28"/>
          <w:szCs w:val="28"/>
        </w:rPr>
      </w:pP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Проблема неосторожной вины – одна из центральных и в тоже время наиболее сложных и тонких проблем уголовного права. В ней тесно перепл</w:t>
      </w:r>
      <w:r w:rsidRPr="004C13C6">
        <w:rPr>
          <w:rFonts w:ascii="Times New Roman" w:hAnsi="Times New Roman" w:cs="Times New Roman"/>
          <w:sz w:val="28"/>
          <w:szCs w:val="28"/>
        </w:rPr>
        <w:t>е</w:t>
      </w:r>
      <w:r w:rsidRPr="004C13C6">
        <w:rPr>
          <w:rFonts w:ascii="Times New Roman" w:hAnsi="Times New Roman" w:cs="Times New Roman"/>
          <w:sz w:val="28"/>
          <w:szCs w:val="28"/>
        </w:rPr>
        <w:t>таются различные моменты: психологические, этические и правовые. В совр</w:t>
      </w:r>
      <w:r w:rsidRPr="004C13C6">
        <w:rPr>
          <w:rFonts w:ascii="Times New Roman" w:hAnsi="Times New Roman" w:cs="Times New Roman"/>
          <w:sz w:val="28"/>
          <w:szCs w:val="28"/>
        </w:rPr>
        <w:t>е</w:t>
      </w:r>
      <w:r w:rsidRPr="004C13C6">
        <w:rPr>
          <w:rFonts w:ascii="Times New Roman" w:hAnsi="Times New Roman" w:cs="Times New Roman"/>
          <w:sz w:val="28"/>
          <w:szCs w:val="28"/>
        </w:rPr>
        <w:t>менном обществе чрезвычайно возрастает роль принятия правильных решений в специфических условиях, связанных с взаимоотношениями «человек-техника», так как небезосновательно будет утверждать, что именно в этой сф</w:t>
      </w:r>
      <w:r w:rsidRPr="004C13C6">
        <w:rPr>
          <w:rFonts w:ascii="Times New Roman" w:hAnsi="Times New Roman" w:cs="Times New Roman"/>
          <w:sz w:val="28"/>
          <w:szCs w:val="28"/>
        </w:rPr>
        <w:t>е</w:t>
      </w:r>
      <w:r w:rsidRPr="004C13C6">
        <w:rPr>
          <w:rFonts w:ascii="Times New Roman" w:hAnsi="Times New Roman" w:cs="Times New Roman"/>
          <w:sz w:val="28"/>
          <w:szCs w:val="28"/>
        </w:rPr>
        <w:t>ре совершается наибольшее число неосторожных преступлений (нарушение правил дорожного движения и эксплуатации различных видов транспорта, нарушений правил охраны труда и правил безопасности отдельных видов работ и т.д.). Безусловно, существуют и иные составы преступления, которые сове</w:t>
      </w:r>
      <w:r w:rsidRPr="004C13C6">
        <w:rPr>
          <w:rFonts w:ascii="Times New Roman" w:hAnsi="Times New Roman" w:cs="Times New Roman"/>
          <w:sz w:val="28"/>
          <w:szCs w:val="28"/>
        </w:rPr>
        <w:t>р</w:t>
      </w:r>
      <w:r w:rsidRPr="004C13C6">
        <w:rPr>
          <w:rFonts w:ascii="Times New Roman" w:hAnsi="Times New Roman" w:cs="Times New Roman"/>
          <w:sz w:val="28"/>
          <w:szCs w:val="28"/>
        </w:rPr>
        <w:t>шаются по неосторожности, на чем также будет сделан акцент в работе.</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этой связи следует четко разграничивать преступления, совершенные умышленно и вследствие преступной неосторожности. Чрезвычайно важным представляется разграничивать косвенный умысел и преступное легкомыслие. Разрешение данного вопроса имеет весомое значение не только для теории уг</w:t>
      </w:r>
      <w:r w:rsidRPr="004C13C6">
        <w:rPr>
          <w:rFonts w:ascii="Times New Roman" w:hAnsi="Times New Roman" w:cs="Times New Roman"/>
          <w:sz w:val="28"/>
          <w:szCs w:val="28"/>
        </w:rPr>
        <w:t>о</w:t>
      </w:r>
      <w:r w:rsidRPr="004C13C6">
        <w:rPr>
          <w:rFonts w:ascii="Times New Roman" w:hAnsi="Times New Roman" w:cs="Times New Roman"/>
          <w:sz w:val="28"/>
          <w:szCs w:val="28"/>
        </w:rPr>
        <w:t>ловного права, но и для судебной практики. Достаточно лишь вспомнить, какая дифференциация наказания существует между убийством (ст.105 УК РФ) и причинением смерти по неосторожности (ст.109 УК РФ).</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Хотелось бы оговориться, что в связи с ограниченным объемом статьи в ней не будет производиться анализ содержания волевых и интеллектуальных эл</w:t>
      </w:r>
      <w:r w:rsidRPr="004C13C6">
        <w:rPr>
          <w:rFonts w:ascii="Times New Roman" w:hAnsi="Times New Roman" w:cs="Times New Roman"/>
          <w:sz w:val="28"/>
          <w:szCs w:val="28"/>
        </w:rPr>
        <w:t>е</w:t>
      </w:r>
      <w:r w:rsidRPr="004C13C6">
        <w:rPr>
          <w:rFonts w:ascii="Times New Roman" w:hAnsi="Times New Roman" w:cs="Times New Roman"/>
          <w:sz w:val="28"/>
          <w:szCs w:val="28"/>
        </w:rPr>
        <w:t>ментов различных видов вины. На основании теоретических разработок по в</w:t>
      </w:r>
      <w:r w:rsidRPr="004C13C6">
        <w:rPr>
          <w:rFonts w:ascii="Times New Roman" w:hAnsi="Times New Roman" w:cs="Times New Roman"/>
          <w:sz w:val="28"/>
          <w:szCs w:val="28"/>
        </w:rPr>
        <w:t>о</w:t>
      </w:r>
      <w:r w:rsidRPr="004C13C6">
        <w:rPr>
          <w:rFonts w:ascii="Times New Roman" w:hAnsi="Times New Roman" w:cs="Times New Roman"/>
          <w:sz w:val="28"/>
          <w:szCs w:val="28"/>
        </w:rPr>
        <w:t>просам содержания форм и видов вины с использованием примеров из суде</w:t>
      </w:r>
      <w:r w:rsidRPr="004C13C6">
        <w:rPr>
          <w:rFonts w:ascii="Times New Roman" w:hAnsi="Times New Roman" w:cs="Times New Roman"/>
          <w:sz w:val="28"/>
          <w:szCs w:val="28"/>
        </w:rPr>
        <w:t>б</w:t>
      </w:r>
      <w:r w:rsidRPr="004C13C6">
        <w:rPr>
          <w:rFonts w:ascii="Times New Roman" w:hAnsi="Times New Roman" w:cs="Times New Roman"/>
          <w:sz w:val="28"/>
          <w:szCs w:val="28"/>
        </w:rPr>
        <w:t>ной практики будет сделан акцент на разграничении умышленных и неост</w:t>
      </w:r>
      <w:r w:rsidRPr="004C13C6">
        <w:rPr>
          <w:rFonts w:ascii="Times New Roman" w:hAnsi="Times New Roman" w:cs="Times New Roman"/>
          <w:sz w:val="28"/>
          <w:szCs w:val="28"/>
        </w:rPr>
        <w:t>о</w:t>
      </w:r>
      <w:r w:rsidRPr="004C13C6">
        <w:rPr>
          <w:rFonts w:ascii="Times New Roman" w:hAnsi="Times New Roman" w:cs="Times New Roman"/>
          <w:sz w:val="28"/>
          <w:szCs w:val="28"/>
        </w:rPr>
        <w:t>рожных деяний, а также неосторожности и невиновного причинение вреда.</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Итак, для разграничения косвенного умысла и легкомыслия необходимо исходить из следующих моментов:</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лицо, действующее с косвенным умыслом, как правило, предвидит реал</w:t>
      </w:r>
      <w:r w:rsidRPr="004C13C6">
        <w:rPr>
          <w:rFonts w:ascii="Times New Roman" w:hAnsi="Times New Roman" w:cs="Times New Roman"/>
          <w:sz w:val="28"/>
          <w:szCs w:val="28"/>
        </w:rPr>
        <w:t>ь</w:t>
      </w:r>
      <w:r w:rsidRPr="004C13C6">
        <w:rPr>
          <w:rFonts w:ascii="Times New Roman" w:hAnsi="Times New Roman" w:cs="Times New Roman"/>
          <w:sz w:val="28"/>
          <w:szCs w:val="28"/>
        </w:rPr>
        <w:t>ную возможность наступления общественно опасных последствий, субъект, действующий по легкомыслию, предвидит лишь абстрактную возможность наступления общественно опасных последствий [2, с.93];</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у лица, действующего с косвенным умыслом, имеется обычно безразли</w:t>
      </w:r>
      <w:r w:rsidRPr="004C13C6">
        <w:rPr>
          <w:rFonts w:ascii="Times New Roman" w:hAnsi="Times New Roman" w:cs="Times New Roman"/>
          <w:sz w:val="28"/>
          <w:szCs w:val="28"/>
        </w:rPr>
        <w:t>ч</w:t>
      </w:r>
      <w:r w:rsidRPr="004C13C6">
        <w:rPr>
          <w:rFonts w:ascii="Times New Roman" w:hAnsi="Times New Roman" w:cs="Times New Roman"/>
          <w:sz w:val="28"/>
          <w:szCs w:val="28"/>
        </w:rPr>
        <w:t>ное отношение к общественно-опасному последствию. В случае легкомыслия лицо самонадеянно, в силу определенных обстоятельств, рассчитывает на предотвращение общественно опасного последствия, т.е. он уже не относится к ним безразлично;</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отсутствие у субъекта расчета на определенное обстоятельство, которое должно, по его мнению, предотвратить общественно опасное последствие и</w:t>
      </w:r>
      <w:r w:rsidRPr="004C13C6">
        <w:rPr>
          <w:rFonts w:ascii="Times New Roman" w:hAnsi="Times New Roman" w:cs="Times New Roman"/>
          <w:sz w:val="28"/>
          <w:szCs w:val="28"/>
        </w:rPr>
        <w:t>с</w:t>
      </w:r>
      <w:r w:rsidRPr="004C13C6">
        <w:rPr>
          <w:rFonts w:ascii="Times New Roman" w:hAnsi="Times New Roman" w:cs="Times New Roman"/>
          <w:sz w:val="28"/>
          <w:szCs w:val="28"/>
        </w:rPr>
        <w:t>ключает легкомыслие и дает основание для квалификации такого деяния, как совершенного с косвенным умыслом.</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Верно, подчеркивает Г.В. Макашвили, что для установления факта де</w:t>
      </w:r>
      <w:r w:rsidRPr="004C13C6">
        <w:rPr>
          <w:rFonts w:ascii="Times New Roman" w:hAnsi="Times New Roman" w:cs="Times New Roman"/>
          <w:sz w:val="28"/>
          <w:szCs w:val="28"/>
        </w:rPr>
        <w:t>й</w:t>
      </w:r>
      <w:r w:rsidRPr="004C13C6">
        <w:rPr>
          <w:rFonts w:ascii="Times New Roman" w:hAnsi="Times New Roman" w:cs="Times New Roman"/>
          <w:sz w:val="28"/>
          <w:szCs w:val="28"/>
        </w:rPr>
        <w:t>ствий лица по легкомыслию требуется, во-первых, установить субъективную уверенность лица, что определенные факторы предотвратят наступление да</w:t>
      </w:r>
      <w:r w:rsidRPr="004C13C6">
        <w:rPr>
          <w:rFonts w:ascii="Times New Roman" w:hAnsi="Times New Roman" w:cs="Times New Roman"/>
          <w:sz w:val="28"/>
          <w:szCs w:val="28"/>
        </w:rPr>
        <w:t>н</w:t>
      </w:r>
      <w:r w:rsidRPr="004C13C6">
        <w:rPr>
          <w:rFonts w:ascii="Times New Roman" w:hAnsi="Times New Roman" w:cs="Times New Roman"/>
          <w:sz w:val="28"/>
          <w:szCs w:val="28"/>
        </w:rPr>
        <w:t>ного общественно опасного последствия, а, во-вторых, установить необосн</w:t>
      </w:r>
      <w:r w:rsidRPr="004C13C6">
        <w:rPr>
          <w:rFonts w:ascii="Times New Roman" w:hAnsi="Times New Roman" w:cs="Times New Roman"/>
          <w:sz w:val="28"/>
          <w:szCs w:val="28"/>
        </w:rPr>
        <w:t>о</w:t>
      </w:r>
      <w:r w:rsidRPr="004C13C6">
        <w:rPr>
          <w:rFonts w:ascii="Times New Roman" w:hAnsi="Times New Roman" w:cs="Times New Roman"/>
          <w:sz w:val="28"/>
          <w:szCs w:val="28"/>
        </w:rPr>
        <w:t>ванность такого расчета, который свидетельствует об отсутствии у лица треб</w:t>
      </w:r>
      <w:r w:rsidRPr="004C13C6">
        <w:rPr>
          <w:rFonts w:ascii="Times New Roman" w:hAnsi="Times New Roman" w:cs="Times New Roman"/>
          <w:sz w:val="28"/>
          <w:szCs w:val="28"/>
        </w:rPr>
        <w:t>у</w:t>
      </w:r>
      <w:r w:rsidRPr="004C13C6">
        <w:rPr>
          <w:rFonts w:ascii="Times New Roman" w:hAnsi="Times New Roman" w:cs="Times New Roman"/>
          <w:sz w:val="28"/>
          <w:szCs w:val="28"/>
        </w:rPr>
        <w:t>емой предусмотрительности и заботливости [3, с.36.37].</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hAnsi="Times New Roman" w:cs="Times New Roman"/>
          <w:sz w:val="28"/>
          <w:szCs w:val="28"/>
        </w:rPr>
        <w:t xml:space="preserve">Для иллюстрации данных положений приведем следующий пример. </w:t>
      </w:r>
      <w:r w:rsidRPr="004C13C6">
        <w:rPr>
          <w:rFonts w:ascii="Times New Roman" w:eastAsia="Times New Roman" w:hAnsi="Times New Roman" w:cs="Times New Roman"/>
          <w:sz w:val="28"/>
          <w:szCs w:val="28"/>
          <w:lang w:eastAsia="ru-RU"/>
        </w:rPr>
        <w:t>Гра</w:t>
      </w:r>
      <w:r w:rsidRPr="004C13C6">
        <w:rPr>
          <w:rFonts w:ascii="Times New Roman" w:eastAsia="Times New Roman" w:hAnsi="Times New Roman" w:cs="Times New Roman"/>
          <w:sz w:val="28"/>
          <w:szCs w:val="28"/>
          <w:lang w:eastAsia="ru-RU"/>
        </w:rPr>
        <w:t>ж</w:t>
      </w:r>
      <w:r w:rsidRPr="004C13C6">
        <w:rPr>
          <w:rFonts w:ascii="Times New Roman" w:eastAsia="Times New Roman" w:hAnsi="Times New Roman" w:cs="Times New Roman"/>
          <w:sz w:val="28"/>
          <w:szCs w:val="28"/>
          <w:lang w:eastAsia="ru-RU"/>
        </w:rPr>
        <w:t xml:space="preserve">данин Ф. был признан виновным </w:t>
      </w:r>
      <w:r w:rsidRPr="004C13C6">
        <w:rPr>
          <w:rFonts w:ascii="Times New Roman" w:eastAsia="Times New Roman" w:hAnsi="Times New Roman" w:cs="Times New Roman"/>
          <w:sz w:val="28"/>
          <w:szCs w:val="28"/>
          <w:shd w:val="clear" w:color="auto" w:fill="FFFFFF"/>
          <w:lang w:eastAsia="ru-RU"/>
        </w:rPr>
        <w:t>и осужден за причинение тяжкого вреда зд</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ровью по неосторожности.</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Из материалов дела следует, что между гражданином Ф. и П. произошел конфликт в ходе которого, Ф. нанес П. не менее трех ударов по голове, прич</w:t>
      </w:r>
      <w:r w:rsidRPr="004C13C6">
        <w:rPr>
          <w:rFonts w:ascii="Times New Roman" w:eastAsia="Times New Roman" w:hAnsi="Times New Roman" w:cs="Times New Roman"/>
          <w:sz w:val="28"/>
          <w:szCs w:val="28"/>
          <w:shd w:val="clear" w:color="auto" w:fill="FFFFFF"/>
          <w:lang w:eastAsia="ru-RU"/>
        </w:rPr>
        <w:t>и</w:t>
      </w:r>
      <w:r w:rsidRPr="004C13C6">
        <w:rPr>
          <w:rFonts w:ascii="Times New Roman" w:eastAsia="Times New Roman" w:hAnsi="Times New Roman" w:cs="Times New Roman"/>
          <w:sz w:val="28"/>
          <w:szCs w:val="28"/>
          <w:shd w:val="clear" w:color="auto" w:fill="FFFFFF"/>
          <w:lang w:eastAsia="ru-RU"/>
        </w:rPr>
        <w:t>нив тем самым тяжкий вред здоровью. Суд первый инстанции исходил из того, что Ф. предвидел возможность наступления опасных последствий своих де</w:t>
      </w:r>
      <w:r w:rsidRPr="004C13C6">
        <w:rPr>
          <w:rFonts w:ascii="Times New Roman" w:eastAsia="Times New Roman" w:hAnsi="Times New Roman" w:cs="Times New Roman"/>
          <w:sz w:val="28"/>
          <w:szCs w:val="28"/>
          <w:shd w:val="clear" w:color="auto" w:fill="FFFFFF"/>
          <w:lang w:eastAsia="ru-RU"/>
        </w:rPr>
        <w:t>й</w:t>
      </w:r>
      <w:r w:rsidRPr="004C13C6">
        <w:rPr>
          <w:rFonts w:ascii="Times New Roman" w:eastAsia="Times New Roman" w:hAnsi="Times New Roman" w:cs="Times New Roman"/>
          <w:sz w:val="28"/>
          <w:szCs w:val="28"/>
          <w:shd w:val="clear" w:color="auto" w:fill="FFFFFF"/>
          <w:lang w:eastAsia="ru-RU"/>
        </w:rPr>
        <w:t>ствий, но без достаточных к тому оснований самонадеянно рассчитывал на их предотвращение. В данном случае суд никак не обосновывал свою позицию, а лишь ссылался на показания обвиняемого. Думается, что квалифицируя де</w:t>
      </w:r>
      <w:r w:rsidRPr="004C13C6">
        <w:rPr>
          <w:rFonts w:ascii="Times New Roman" w:eastAsia="Times New Roman" w:hAnsi="Times New Roman" w:cs="Times New Roman"/>
          <w:sz w:val="28"/>
          <w:szCs w:val="28"/>
          <w:shd w:val="clear" w:color="auto" w:fill="FFFFFF"/>
          <w:lang w:eastAsia="ru-RU"/>
        </w:rPr>
        <w:t>й</w:t>
      </w:r>
      <w:r w:rsidRPr="004C13C6">
        <w:rPr>
          <w:rFonts w:ascii="Times New Roman" w:eastAsia="Times New Roman" w:hAnsi="Times New Roman" w:cs="Times New Roman"/>
          <w:sz w:val="28"/>
          <w:szCs w:val="28"/>
          <w:shd w:val="clear" w:color="auto" w:fill="FFFFFF"/>
          <w:lang w:eastAsia="ru-RU"/>
        </w:rPr>
        <w:t>ствия гражданина Ф. по ч.1 ст.118 УК РФ суд обязан исходить из действител</w:t>
      </w:r>
      <w:r w:rsidRPr="004C13C6">
        <w:rPr>
          <w:rFonts w:ascii="Times New Roman" w:eastAsia="Times New Roman" w:hAnsi="Times New Roman" w:cs="Times New Roman"/>
          <w:sz w:val="28"/>
          <w:szCs w:val="28"/>
          <w:shd w:val="clear" w:color="auto" w:fill="FFFFFF"/>
          <w:lang w:eastAsia="ru-RU"/>
        </w:rPr>
        <w:t>ь</w:t>
      </w:r>
      <w:r w:rsidRPr="004C13C6">
        <w:rPr>
          <w:rFonts w:ascii="Times New Roman" w:eastAsia="Times New Roman" w:hAnsi="Times New Roman" w:cs="Times New Roman"/>
          <w:sz w:val="28"/>
          <w:szCs w:val="28"/>
          <w:shd w:val="clear" w:color="auto" w:fill="FFFFFF"/>
          <w:lang w:eastAsia="ru-RU"/>
        </w:rPr>
        <w:t>ных фактов, которые могли бы доказать, что преступление было совершено именно по причине преступного легкомыслия. В данном же случае Ф. наносит не мене трех ударов в голову П. при произошедшем конфликте. Обращает вн</w:t>
      </w:r>
      <w:r w:rsidRPr="004C13C6">
        <w:rPr>
          <w:rFonts w:ascii="Times New Roman" w:eastAsia="Times New Roman" w:hAnsi="Times New Roman" w:cs="Times New Roman"/>
          <w:sz w:val="28"/>
          <w:szCs w:val="28"/>
          <w:shd w:val="clear" w:color="auto" w:fill="FFFFFF"/>
          <w:lang w:eastAsia="ru-RU"/>
        </w:rPr>
        <w:t>и</w:t>
      </w:r>
      <w:r w:rsidRPr="004C13C6">
        <w:rPr>
          <w:rFonts w:ascii="Times New Roman" w:eastAsia="Times New Roman" w:hAnsi="Times New Roman" w:cs="Times New Roman"/>
          <w:sz w:val="28"/>
          <w:szCs w:val="28"/>
          <w:shd w:val="clear" w:color="auto" w:fill="FFFFFF"/>
          <w:lang w:eastAsia="ru-RU"/>
        </w:rPr>
        <w:t>мание, что Ф., как и любой адекватный человек, нанося не менее трех ударов руками по голове с такой силой, что повлекло причинение тяжкого вреда, не мог без достаточных к тому оснований самонадеянно рассчитывать на предо</w:t>
      </w:r>
      <w:r w:rsidRPr="004C13C6">
        <w:rPr>
          <w:rFonts w:ascii="Times New Roman" w:eastAsia="Times New Roman" w:hAnsi="Times New Roman" w:cs="Times New Roman"/>
          <w:sz w:val="28"/>
          <w:szCs w:val="28"/>
          <w:shd w:val="clear" w:color="auto" w:fill="FFFFFF"/>
          <w:lang w:eastAsia="ru-RU"/>
        </w:rPr>
        <w:t>т</w:t>
      </w:r>
      <w:r w:rsidRPr="004C13C6">
        <w:rPr>
          <w:rFonts w:ascii="Times New Roman" w:eastAsia="Times New Roman" w:hAnsi="Times New Roman" w:cs="Times New Roman"/>
          <w:sz w:val="28"/>
          <w:szCs w:val="28"/>
          <w:shd w:val="clear" w:color="auto" w:fill="FFFFFF"/>
          <w:lang w:eastAsia="ru-RU"/>
        </w:rPr>
        <w:t>вращение данных последствий.</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На наш взгляд, у Ф. не было оснований рассчитывать на то, что он своими действиями не причинит телесные повреждения потерпевшему. Он осознавал общественную опасность своих действий, предвидел возможность наступления общественно опасных последствий в результате своих действий, не желал, но сознательно допускал эти последствия.</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Впоследствии к такому выводу приходит и апелляционная инстанция, кот</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рая отменяет приговор суда первой инстанции и квалифицирует действия Ф. по ч.1 ст.111 УК РФ. Суд апелляционной инстанции в своем решении достаточно подробно обосновывает свои доводы, чего в свою очередь, нельзя сказать о первой инстанции [4].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Данный пример из судебной практики наглядно иллюстрирует, что суды далеко не всегда могут четко выражать свою позицию по форме и виду вины в </w:t>
      </w:r>
      <w:r w:rsidRPr="004C13C6">
        <w:rPr>
          <w:rFonts w:ascii="Times New Roman" w:hAnsi="Times New Roman" w:cs="Times New Roman"/>
          <w:sz w:val="28"/>
          <w:szCs w:val="28"/>
        </w:rPr>
        <w:lastRenderedPageBreak/>
        <w:t>каком-либо деянии, а просто делают ссылки на соответствующие статьи УК РФ. Представляется, что при описании формы и вида вины в преступлении суд должен более подробно анализировать фактические обстоятельств дела, Так как неправильное определение вида вины приводит к неправильной квалификации, что с очевидность иллюстрирует приведенный пример.</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Важно отметить также, что суды ошибаются при разграничении косвенного умысла не только с легкомыслием, но и с преступной небрежностью. Аргуме</w:t>
      </w:r>
      <w:r w:rsidRPr="004C13C6">
        <w:rPr>
          <w:rFonts w:ascii="Times New Roman" w:eastAsia="Times New Roman" w:hAnsi="Times New Roman" w:cs="Times New Roman"/>
          <w:sz w:val="28"/>
          <w:szCs w:val="28"/>
          <w:shd w:val="clear" w:color="auto" w:fill="FFFFFF"/>
          <w:lang w:eastAsia="ru-RU"/>
        </w:rPr>
        <w:t>н</w:t>
      </w:r>
      <w:r w:rsidRPr="004C13C6">
        <w:rPr>
          <w:rFonts w:ascii="Times New Roman" w:eastAsia="Times New Roman" w:hAnsi="Times New Roman" w:cs="Times New Roman"/>
          <w:sz w:val="28"/>
          <w:szCs w:val="28"/>
          <w:shd w:val="clear" w:color="auto" w:fill="FFFFFF"/>
          <w:lang w:eastAsia="ru-RU"/>
        </w:rPr>
        <w:t xml:space="preserve">тируем данную точку зрения следующим примером. </w:t>
      </w:r>
      <w:r w:rsidRPr="004C13C6">
        <w:rPr>
          <w:rFonts w:ascii="Times New Roman" w:eastAsia="Times New Roman" w:hAnsi="Times New Roman" w:cs="Times New Roman"/>
          <w:sz w:val="28"/>
          <w:szCs w:val="28"/>
          <w:lang w:eastAsia="ru-RU"/>
        </w:rPr>
        <w:t xml:space="preserve">Гражданин С. был признан виновным </w:t>
      </w:r>
      <w:r w:rsidRPr="004C13C6">
        <w:rPr>
          <w:rFonts w:ascii="Times New Roman" w:eastAsia="Times New Roman" w:hAnsi="Times New Roman" w:cs="Times New Roman"/>
          <w:sz w:val="28"/>
          <w:szCs w:val="28"/>
          <w:shd w:val="clear" w:color="auto" w:fill="FFFFFF"/>
          <w:lang w:eastAsia="ru-RU"/>
        </w:rPr>
        <w:t>и осужден за причинение тяжкого вреда здоровью по неосторожн</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сти.</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hAnsi="Times New Roman" w:cs="Times New Roman"/>
          <w:sz w:val="28"/>
          <w:szCs w:val="28"/>
        </w:rPr>
        <w:t xml:space="preserve">Из материалов дела следует, что гражданин С. на фоне личной неприязни по отношению к гражданину В. нанес ему </w:t>
      </w:r>
      <w:r w:rsidRPr="004C13C6">
        <w:rPr>
          <w:rFonts w:ascii="Times New Roman" w:eastAsia="Times New Roman" w:hAnsi="Times New Roman" w:cs="Times New Roman"/>
          <w:sz w:val="28"/>
          <w:szCs w:val="28"/>
          <w:shd w:val="clear" w:color="auto" w:fill="FFFFFF"/>
          <w:lang w:eastAsia="ru-RU"/>
        </w:rPr>
        <w:t>удар лопатой в область правого пл</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ча, В. от удара защитился, подставив правую руку под удар. В результате н</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осторожных действий С. металлическая часть лопаты отскочила </w:t>
      </w:r>
      <w:r w:rsidRPr="004C13C6">
        <w:rPr>
          <w:rFonts w:ascii="Times New Roman" w:eastAsia="Times New Roman" w:hAnsi="Times New Roman" w:cs="Times New Roman"/>
          <w:sz w:val="28"/>
          <w:szCs w:val="28"/>
          <w:bdr w:val="none" w:sz="0" w:space="0" w:color="auto" w:frame="1"/>
          <w:lang w:eastAsia="ru-RU"/>
        </w:rPr>
        <w:t>от</w:t>
      </w:r>
      <w:r w:rsidRPr="004C13C6">
        <w:rPr>
          <w:rFonts w:ascii="Times New Roman" w:eastAsia="Times New Roman" w:hAnsi="Times New Roman" w:cs="Times New Roman"/>
          <w:sz w:val="28"/>
          <w:szCs w:val="28"/>
          <w:shd w:val="clear" w:color="auto" w:fill="FFFFFF"/>
          <w:lang w:eastAsia="ru-RU"/>
        </w:rPr>
        <w:t> плеча В. в его голову и причинила последнему тяжкий вред. Суд первой инстанции исх</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дил из того, что С. не предвидел возможности наступления общественно опа</w:t>
      </w:r>
      <w:r w:rsidRPr="004C13C6">
        <w:rPr>
          <w:rFonts w:ascii="Times New Roman" w:eastAsia="Times New Roman" w:hAnsi="Times New Roman" w:cs="Times New Roman"/>
          <w:sz w:val="28"/>
          <w:szCs w:val="28"/>
          <w:shd w:val="clear" w:color="auto" w:fill="FFFFFF"/>
          <w:lang w:eastAsia="ru-RU"/>
        </w:rPr>
        <w:t>с</w:t>
      </w:r>
      <w:r w:rsidRPr="004C13C6">
        <w:rPr>
          <w:rFonts w:ascii="Times New Roman" w:eastAsia="Times New Roman" w:hAnsi="Times New Roman" w:cs="Times New Roman"/>
          <w:sz w:val="28"/>
          <w:szCs w:val="28"/>
          <w:shd w:val="clear" w:color="auto" w:fill="FFFFFF"/>
          <w:lang w:eastAsia="ru-RU"/>
        </w:rPr>
        <w:t>ных последствий своих действий, хотя при необходимой внимательности и предусмотрительности должен был и мог предвидеть эти последствия. Таким образом, суд полагал, что в действия С. содержат факт преступной небрежн</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сти. Опять же в своем решении суд исходил всего лишь из показаний обвиня</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мого, но в этот раз есть интересный момент, С. в ходе допроса утверждал, что он в ходе ссоры с потерпевшим умышленно, нанес ему один удар, металлич</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ской частью лопаты, не желая при этом причинять тяжкий вред его здоровью. Суд же почему-то решил оставить без внимания факт слов обвиняемого и и</w:t>
      </w:r>
      <w:r w:rsidRPr="004C13C6">
        <w:rPr>
          <w:rFonts w:ascii="Times New Roman" w:eastAsia="Times New Roman" w:hAnsi="Times New Roman" w:cs="Times New Roman"/>
          <w:sz w:val="28"/>
          <w:szCs w:val="28"/>
          <w:shd w:val="clear" w:color="auto" w:fill="FFFFFF"/>
          <w:lang w:eastAsia="ru-RU"/>
        </w:rPr>
        <w:t>н</w:t>
      </w:r>
      <w:r w:rsidRPr="004C13C6">
        <w:rPr>
          <w:rFonts w:ascii="Times New Roman" w:eastAsia="Times New Roman" w:hAnsi="Times New Roman" w:cs="Times New Roman"/>
          <w:sz w:val="28"/>
          <w:szCs w:val="28"/>
          <w:shd w:val="clear" w:color="auto" w:fill="FFFFFF"/>
          <w:lang w:eastAsia="ru-RU"/>
        </w:rPr>
        <w:t>криминировал С. ч.1 ст.118 УК РФ, так как, по мнению суда, в действиях С. наблюдалась преступная небрежность.  Но сами слова С. данную позицию опровергают. Действия С., безусловно, следует расценивать как умышленное деяние, совершенное с косвенным умыслом. В принципе, не совсем понятно, как можно ударить человека  лопатой в область головы и не предвидеть во</w:t>
      </w:r>
      <w:r w:rsidRPr="004C13C6">
        <w:rPr>
          <w:rFonts w:ascii="Times New Roman" w:eastAsia="Times New Roman" w:hAnsi="Times New Roman" w:cs="Times New Roman"/>
          <w:sz w:val="28"/>
          <w:szCs w:val="28"/>
          <w:shd w:val="clear" w:color="auto" w:fill="FFFFFF"/>
          <w:lang w:eastAsia="ru-RU"/>
        </w:rPr>
        <w:t>з</w:t>
      </w:r>
      <w:r w:rsidRPr="004C13C6">
        <w:rPr>
          <w:rFonts w:ascii="Times New Roman" w:eastAsia="Times New Roman" w:hAnsi="Times New Roman" w:cs="Times New Roman"/>
          <w:sz w:val="28"/>
          <w:szCs w:val="28"/>
          <w:shd w:val="clear" w:color="auto" w:fill="FFFFFF"/>
          <w:lang w:eastAsia="ru-RU"/>
        </w:rPr>
        <w:t xml:space="preserve">можности наступления опасных последствий. </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hAnsi="Times New Roman" w:cs="Times New Roman"/>
          <w:sz w:val="28"/>
          <w:szCs w:val="28"/>
        </w:rPr>
        <w:t>Впоследствии к такому выводу приходит и апелляционная инстанции, к</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торая отменяет приговор суда первой инстанции и квалифицирует действия Ф. по ч.2 ст.111 УК РФ. Апелляция верно исходила из того, что </w:t>
      </w:r>
      <w:r w:rsidRPr="004C13C6">
        <w:rPr>
          <w:rFonts w:ascii="Times New Roman" w:eastAsia="Times New Roman" w:hAnsi="Times New Roman" w:cs="Times New Roman"/>
          <w:sz w:val="28"/>
          <w:szCs w:val="28"/>
          <w:shd w:val="clear" w:color="auto" w:fill="FFFFFF"/>
          <w:lang w:eastAsia="ru-RU"/>
        </w:rPr>
        <w:t>характер прич</w:t>
      </w:r>
      <w:r w:rsidRPr="004C13C6">
        <w:rPr>
          <w:rFonts w:ascii="Times New Roman" w:eastAsia="Times New Roman" w:hAnsi="Times New Roman" w:cs="Times New Roman"/>
          <w:sz w:val="28"/>
          <w:szCs w:val="28"/>
          <w:shd w:val="clear" w:color="auto" w:fill="FFFFFF"/>
          <w:lang w:eastAsia="ru-RU"/>
        </w:rPr>
        <w:t>и</w:t>
      </w:r>
      <w:r w:rsidRPr="004C13C6">
        <w:rPr>
          <w:rFonts w:ascii="Times New Roman" w:eastAsia="Times New Roman" w:hAnsi="Times New Roman" w:cs="Times New Roman"/>
          <w:sz w:val="28"/>
          <w:szCs w:val="28"/>
          <w:shd w:val="clear" w:color="auto" w:fill="FFFFFF"/>
          <w:lang w:eastAsia="ru-RU"/>
        </w:rPr>
        <w:t>ненной черепно-мозговой травмы свидетельствует о том, что С. в момент с</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вершения указанных действий, не мог не предвидеть реальной возможности общественно-опасных последствий в виде причинения вреда здоровью поте</w:t>
      </w:r>
      <w:r w:rsidRPr="004C13C6">
        <w:rPr>
          <w:rFonts w:ascii="Times New Roman" w:eastAsia="Times New Roman" w:hAnsi="Times New Roman" w:cs="Times New Roman"/>
          <w:sz w:val="28"/>
          <w:szCs w:val="28"/>
          <w:shd w:val="clear" w:color="auto" w:fill="FFFFFF"/>
          <w:lang w:eastAsia="ru-RU"/>
        </w:rPr>
        <w:t>р</w:t>
      </w:r>
      <w:r w:rsidRPr="004C13C6">
        <w:rPr>
          <w:rFonts w:ascii="Times New Roman" w:eastAsia="Times New Roman" w:hAnsi="Times New Roman" w:cs="Times New Roman"/>
          <w:sz w:val="28"/>
          <w:szCs w:val="28"/>
          <w:shd w:val="clear" w:color="auto" w:fill="FFFFFF"/>
          <w:lang w:eastAsia="ru-RU"/>
        </w:rPr>
        <w:t xml:space="preserve">певшего и направлял свои усилия для наступления таких последствий. Не мог он также и легкомысленно рассчитывать на предотвращение таких последствий [5]. </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Таким образом, данный пример иллюстрирует как невнимательное иссл</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дования материалов дела, так и неверное применение действующего законод</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 xml:space="preserve">тельства.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Следующий принципиально важный момент, который следует уяснить, это отличие преступной небрежности и невиновного причинения вреда. В целях разграничения преступной небрежности и невиновного причинения вреда те</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рия уголовного права и судебная практика пользуются двумя критериями: об</w:t>
      </w:r>
      <w:r w:rsidRPr="004C13C6">
        <w:rPr>
          <w:rFonts w:ascii="Times New Roman" w:hAnsi="Times New Roman" w:cs="Times New Roman"/>
          <w:sz w:val="28"/>
          <w:szCs w:val="28"/>
        </w:rPr>
        <w:t>ъ</w:t>
      </w:r>
      <w:r w:rsidRPr="004C13C6">
        <w:rPr>
          <w:rFonts w:ascii="Times New Roman" w:hAnsi="Times New Roman" w:cs="Times New Roman"/>
          <w:sz w:val="28"/>
          <w:szCs w:val="28"/>
        </w:rPr>
        <w:t>ективным и субъективным. Объективный критерий небрежности состоит в том, что лицо обязано предвидеть наступление опасных последствий. Субъективный критерий небрежности заключается в наличии возможности предвидеть наступления опасных последствий. А субъективный случай (невиновное пр</w:t>
      </w:r>
      <w:r w:rsidRPr="004C13C6">
        <w:rPr>
          <w:rFonts w:ascii="Times New Roman" w:hAnsi="Times New Roman" w:cs="Times New Roman"/>
          <w:sz w:val="28"/>
          <w:szCs w:val="28"/>
        </w:rPr>
        <w:t>и</w:t>
      </w:r>
      <w:r w:rsidRPr="004C13C6">
        <w:rPr>
          <w:rFonts w:ascii="Times New Roman" w:hAnsi="Times New Roman" w:cs="Times New Roman"/>
          <w:sz w:val="28"/>
          <w:szCs w:val="28"/>
        </w:rPr>
        <w:t>чинение вреда), как верно отмечает Л.А. Арчибасова характеризуется отсу</w:t>
      </w:r>
      <w:r w:rsidRPr="004C13C6">
        <w:rPr>
          <w:rFonts w:ascii="Times New Roman" w:hAnsi="Times New Roman" w:cs="Times New Roman"/>
          <w:sz w:val="28"/>
          <w:szCs w:val="28"/>
        </w:rPr>
        <w:t>т</w:t>
      </w:r>
      <w:r w:rsidRPr="004C13C6">
        <w:rPr>
          <w:rFonts w:ascii="Times New Roman" w:hAnsi="Times New Roman" w:cs="Times New Roman"/>
          <w:sz w:val="28"/>
          <w:szCs w:val="28"/>
        </w:rPr>
        <w:t>ствием объективного или субъективного критерия, определяющих небрежность как разновидность вины [1, с.18].</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Иными словами, на отсутствие объективного и субъективного критерия в невиновном причинении вреда указывают фразы: «лицо не должно было или не могло предвидеть наступления опасных последствий», которые в свою очередь присутствуют в законодательной конструкции небрежности.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этой связи приведем следующий пример, в котором суд неверно прим</w:t>
      </w:r>
      <w:r w:rsidRPr="004C13C6">
        <w:rPr>
          <w:rFonts w:ascii="Times New Roman" w:hAnsi="Times New Roman" w:cs="Times New Roman"/>
          <w:sz w:val="28"/>
          <w:szCs w:val="28"/>
        </w:rPr>
        <w:t>е</w:t>
      </w:r>
      <w:r w:rsidRPr="004C13C6">
        <w:rPr>
          <w:rFonts w:ascii="Times New Roman" w:hAnsi="Times New Roman" w:cs="Times New Roman"/>
          <w:sz w:val="28"/>
          <w:szCs w:val="28"/>
        </w:rPr>
        <w:t>нил положения действующего законодательства и вынес обвинительный приг</w:t>
      </w:r>
      <w:r w:rsidRPr="004C13C6">
        <w:rPr>
          <w:rFonts w:ascii="Times New Roman" w:hAnsi="Times New Roman" w:cs="Times New Roman"/>
          <w:sz w:val="28"/>
          <w:szCs w:val="28"/>
        </w:rPr>
        <w:t>о</w:t>
      </w:r>
      <w:r w:rsidRPr="004C13C6">
        <w:rPr>
          <w:rFonts w:ascii="Times New Roman" w:hAnsi="Times New Roman" w:cs="Times New Roman"/>
          <w:sz w:val="28"/>
          <w:szCs w:val="28"/>
        </w:rPr>
        <w:t>вор лицу, хотя в его действиях отсутствовали и объективный, и субъективный критерий предвидения.</w:t>
      </w:r>
    </w:p>
    <w:p w:rsidR="00E0637C" w:rsidRPr="004C13C6" w:rsidRDefault="00E0637C" w:rsidP="000B1642">
      <w:pPr>
        <w:spacing w:after="0" w:line="240" w:lineRule="auto"/>
        <w:jc w:val="both"/>
        <w:outlineLvl w:val="0"/>
        <w:rPr>
          <w:rFonts w:ascii="Times New Roman" w:eastAsia="Times New Roman" w:hAnsi="Times New Roman" w:cs="Times New Roman"/>
          <w:bCs/>
          <w:kern w:val="36"/>
          <w:sz w:val="28"/>
          <w:szCs w:val="28"/>
          <w:lang w:eastAsia="ru-RU"/>
        </w:rPr>
      </w:pPr>
      <w:r w:rsidRPr="004C13C6">
        <w:rPr>
          <w:rFonts w:ascii="Times New Roman" w:hAnsi="Times New Roman" w:cs="Times New Roman"/>
          <w:sz w:val="28"/>
          <w:szCs w:val="28"/>
        </w:rPr>
        <w:t xml:space="preserve"> </w:t>
      </w:r>
      <w:r w:rsidRPr="004C13C6">
        <w:rPr>
          <w:rFonts w:ascii="Times New Roman" w:eastAsia="Times New Roman" w:hAnsi="Times New Roman" w:cs="Times New Roman"/>
          <w:bCs/>
          <w:kern w:val="36"/>
          <w:sz w:val="28"/>
          <w:szCs w:val="28"/>
          <w:lang w:eastAsia="ru-RU"/>
        </w:rPr>
        <w:t>Гражданин О. был осужден за причинение смерти по неосторожности вследствие ненадлежащего исполнения лицом своих профессиональных об</w:t>
      </w:r>
      <w:r w:rsidRPr="004C13C6">
        <w:rPr>
          <w:rFonts w:ascii="Times New Roman" w:eastAsia="Times New Roman" w:hAnsi="Times New Roman" w:cs="Times New Roman"/>
          <w:bCs/>
          <w:kern w:val="36"/>
          <w:sz w:val="28"/>
          <w:szCs w:val="28"/>
          <w:lang w:eastAsia="ru-RU"/>
        </w:rPr>
        <w:t>я</w:t>
      </w:r>
      <w:r w:rsidRPr="004C13C6">
        <w:rPr>
          <w:rFonts w:ascii="Times New Roman" w:eastAsia="Times New Roman" w:hAnsi="Times New Roman" w:cs="Times New Roman"/>
          <w:bCs/>
          <w:kern w:val="36"/>
          <w:sz w:val="28"/>
          <w:szCs w:val="28"/>
          <w:lang w:eastAsia="ru-RU"/>
        </w:rPr>
        <w:t>занностей.</w:t>
      </w:r>
    </w:p>
    <w:p w:rsidR="00E0637C" w:rsidRPr="004C13C6" w:rsidRDefault="00E0637C" w:rsidP="000B1642">
      <w:pPr>
        <w:spacing w:after="0" w:line="240" w:lineRule="auto"/>
        <w:jc w:val="both"/>
        <w:outlineLvl w:val="0"/>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bCs/>
          <w:kern w:val="36"/>
          <w:sz w:val="28"/>
          <w:szCs w:val="28"/>
          <w:lang w:eastAsia="ru-RU"/>
        </w:rPr>
        <w:t>Из материалов дела следует, что гражданин О. являлся детским хирургом в поликлинике. К нему поступила пациентка с сильными болями в области жив</w:t>
      </w:r>
      <w:r w:rsidRPr="004C13C6">
        <w:rPr>
          <w:rFonts w:ascii="Times New Roman" w:eastAsia="Times New Roman" w:hAnsi="Times New Roman" w:cs="Times New Roman"/>
          <w:bCs/>
          <w:kern w:val="36"/>
          <w:sz w:val="28"/>
          <w:szCs w:val="28"/>
          <w:lang w:eastAsia="ru-RU"/>
        </w:rPr>
        <w:t>о</w:t>
      </w:r>
      <w:r w:rsidRPr="004C13C6">
        <w:rPr>
          <w:rFonts w:ascii="Times New Roman" w:eastAsia="Times New Roman" w:hAnsi="Times New Roman" w:cs="Times New Roman"/>
          <w:bCs/>
          <w:kern w:val="36"/>
          <w:sz w:val="28"/>
          <w:szCs w:val="28"/>
          <w:lang w:eastAsia="ru-RU"/>
        </w:rPr>
        <w:t>та. О. осмотрел ребенка, произвел ряд медицинских процедур и сделал закл</w:t>
      </w:r>
      <w:r w:rsidRPr="004C13C6">
        <w:rPr>
          <w:rFonts w:ascii="Times New Roman" w:eastAsia="Times New Roman" w:hAnsi="Times New Roman" w:cs="Times New Roman"/>
          <w:bCs/>
          <w:kern w:val="36"/>
          <w:sz w:val="28"/>
          <w:szCs w:val="28"/>
          <w:lang w:eastAsia="ru-RU"/>
        </w:rPr>
        <w:t>ю</w:t>
      </w:r>
      <w:r w:rsidRPr="004C13C6">
        <w:rPr>
          <w:rFonts w:ascii="Times New Roman" w:eastAsia="Times New Roman" w:hAnsi="Times New Roman" w:cs="Times New Roman"/>
          <w:bCs/>
          <w:kern w:val="36"/>
          <w:sz w:val="28"/>
          <w:szCs w:val="28"/>
          <w:lang w:eastAsia="ru-RU"/>
        </w:rPr>
        <w:t xml:space="preserve">чение о том, что у ребенка </w:t>
      </w:r>
      <w:r w:rsidRPr="004C13C6">
        <w:rPr>
          <w:rFonts w:ascii="Times New Roman" w:eastAsia="Times New Roman" w:hAnsi="Times New Roman" w:cs="Times New Roman"/>
          <w:sz w:val="28"/>
          <w:szCs w:val="28"/>
          <w:shd w:val="clear" w:color="auto" w:fill="FFFFFF"/>
          <w:lang w:eastAsia="ru-RU"/>
        </w:rPr>
        <w:t>реактивный панкреатит, который впоследствии не подтвердился. Суд первой инстанции полагал, что смерть ребенка наступила именно из-за неправильного диагноза, поставленного О. и вменил ему ч.2 ст.109 УК РФ, т.е. причинение смерти по неосторожности. Суд апелляционной инстанции не согласился с такими выводами, так как из ситуации следует, что у ребенка была врожденная патология, которую обнаружить было практически невозможно даже при должном осмотре (данный факт подтверждается показ</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ниями экспертов). При этом родители ребенка дали ему обезболивающее сре</w:t>
      </w:r>
      <w:r w:rsidRPr="004C13C6">
        <w:rPr>
          <w:rFonts w:ascii="Times New Roman" w:eastAsia="Times New Roman" w:hAnsi="Times New Roman" w:cs="Times New Roman"/>
          <w:sz w:val="28"/>
          <w:szCs w:val="28"/>
          <w:shd w:val="clear" w:color="auto" w:fill="FFFFFF"/>
          <w:lang w:eastAsia="ru-RU"/>
        </w:rPr>
        <w:t>д</w:t>
      </w:r>
      <w:r w:rsidRPr="004C13C6">
        <w:rPr>
          <w:rFonts w:ascii="Times New Roman" w:eastAsia="Times New Roman" w:hAnsi="Times New Roman" w:cs="Times New Roman"/>
          <w:sz w:val="28"/>
          <w:szCs w:val="28"/>
          <w:shd w:val="clear" w:color="auto" w:fill="FFFFFF"/>
          <w:lang w:eastAsia="ru-RU"/>
        </w:rPr>
        <w:t xml:space="preserve">ство, которое скрыло симптомы основного заболевания. Хирург, осматривая ребенка, произвел все необходимые процедуры и отправил его под наблюдение в детское отделение, где за ним должен был присматривать дежурный врач [6]. </w:t>
      </w:r>
    </w:p>
    <w:p w:rsidR="00E0637C" w:rsidRPr="004C13C6" w:rsidRDefault="00E0637C" w:rsidP="000B1642">
      <w:pPr>
        <w:spacing w:after="0" w:line="240" w:lineRule="auto"/>
        <w:jc w:val="both"/>
        <w:outlineLvl w:val="0"/>
        <w:rPr>
          <w:rFonts w:ascii="Times New Roman" w:eastAsia="Times New Roman" w:hAnsi="Times New Roman" w:cs="Times New Roman"/>
          <w:bCs/>
          <w:kern w:val="36"/>
          <w:sz w:val="28"/>
          <w:szCs w:val="28"/>
          <w:lang w:eastAsia="ru-RU"/>
        </w:rPr>
      </w:pPr>
      <w:r w:rsidRPr="004C13C6">
        <w:rPr>
          <w:rFonts w:ascii="Times New Roman" w:eastAsia="Times New Roman" w:hAnsi="Times New Roman" w:cs="Times New Roman"/>
          <w:sz w:val="28"/>
          <w:szCs w:val="28"/>
          <w:shd w:val="clear" w:color="auto" w:fill="FFFFFF"/>
          <w:lang w:eastAsia="ru-RU"/>
        </w:rPr>
        <w:t>Таким образом, сомневаться в поставленном диагнозе у гражданина О. не было повода. Так, суд апелляционной инстанции пришел к выводу о том, что О. не предвидел возможности наступления общественно опасных последствий и по обстоятельствам дела не должен и не мог их предвидеть. Следовательно, его действия недопустимо квалифицировать по ч.2 ст.109 УК РФ, так как отсу</w:t>
      </w:r>
      <w:r w:rsidRPr="004C13C6">
        <w:rPr>
          <w:rFonts w:ascii="Times New Roman" w:eastAsia="Times New Roman" w:hAnsi="Times New Roman" w:cs="Times New Roman"/>
          <w:sz w:val="28"/>
          <w:szCs w:val="28"/>
          <w:shd w:val="clear" w:color="auto" w:fill="FFFFFF"/>
          <w:lang w:eastAsia="ru-RU"/>
        </w:rPr>
        <w:t>т</w:t>
      </w:r>
      <w:r w:rsidRPr="004C13C6">
        <w:rPr>
          <w:rFonts w:ascii="Times New Roman" w:eastAsia="Times New Roman" w:hAnsi="Times New Roman" w:cs="Times New Roman"/>
          <w:sz w:val="28"/>
          <w:szCs w:val="28"/>
          <w:shd w:val="clear" w:color="auto" w:fill="FFFFFF"/>
          <w:lang w:eastAsia="ru-RU"/>
        </w:rPr>
        <w:t>ствовали объективный и субъективный критерий небрежности. Судом в отн</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шении гражданина О. был постановлен оправдательный приговор.</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анализе судебной практики нами было найдено еще несколько прот</w:t>
      </w:r>
      <w:r w:rsidRPr="004C13C6">
        <w:rPr>
          <w:rFonts w:ascii="Times New Roman" w:hAnsi="Times New Roman" w:cs="Times New Roman"/>
          <w:sz w:val="28"/>
          <w:szCs w:val="28"/>
        </w:rPr>
        <w:t>и</w:t>
      </w:r>
      <w:r w:rsidRPr="004C13C6">
        <w:rPr>
          <w:rFonts w:ascii="Times New Roman" w:hAnsi="Times New Roman" w:cs="Times New Roman"/>
          <w:sz w:val="28"/>
          <w:szCs w:val="28"/>
        </w:rPr>
        <w:t>воречивых решений в аспекте анализируемых вопросов, которые также хот</w:t>
      </w:r>
      <w:r w:rsidRPr="004C13C6">
        <w:rPr>
          <w:rFonts w:ascii="Times New Roman" w:hAnsi="Times New Roman" w:cs="Times New Roman"/>
          <w:sz w:val="28"/>
          <w:szCs w:val="28"/>
        </w:rPr>
        <w:t>е</w:t>
      </w:r>
      <w:r w:rsidRPr="004C13C6">
        <w:rPr>
          <w:rFonts w:ascii="Times New Roman" w:hAnsi="Times New Roman" w:cs="Times New Roman"/>
          <w:sz w:val="28"/>
          <w:szCs w:val="28"/>
        </w:rPr>
        <w:t>лось бы отметить, так в одном приговоре содержится положение о том, что л</w:t>
      </w:r>
      <w:r w:rsidRPr="004C13C6">
        <w:rPr>
          <w:rFonts w:ascii="Times New Roman" w:hAnsi="Times New Roman" w:cs="Times New Roman"/>
          <w:sz w:val="28"/>
          <w:szCs w:val="28"/>
        </w:rPr>
        <w:t>и</w:t>
      </w:r>
      <w:r w:rsidRPr="004C13C6">
        <w:rPr>
          <w:rFonts w:ascii="Times New Roman" w:hAnsi="Times New Roman" w:cs="Times New Roman"/>
          <w:sz w:val="28"/>
          <w:szCs w:val="28"/>
        </w:rPr>
        <w:t>цо совершило преступление вследствие преступного легкомыслия, а также небрежности, т.е. суд одновременно усмотрел два вида неосторожности.</w:t>
      </w:r>
    </w:p>
    <w:p w:rsidR="00E0637C" w:rsidRPr="004C13C6" w:rsidRDefault="00E0637C" w:rsidP="000B1642">
      <w:pPr>
        <w:pStyle w:val="a5"/>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bCs/>
          <w:kern w:val="36"/>
          <w:sz w:val="28"/>
          <w:szCs w:val="28"/>
          <w:lang w:eastAsia="ru-RU"/>
        </w:rPr>
        <w:lastRenderedPageBreak/>
        <w:t xml:space="preserve">Гражданин Н. был </w:t>
      </w:r>
      <w:r w:rsidRPr="004C13C6">
        <w:rPr>
          <w:rFonts w:ascii="Times New Roman" w:eastAsia="Times New Roman" w:hAnsi="Times New Roman" w:cs="Times New Roman"/>
          <w:sz w:val="28"/>
          <w:szCs w:val="28"/>
          <w:shd w:val="clear" w:color="auto" w:fill="FFFFFF"/>
          <w:lang w:eastAsia="ru-RU"/>
        </w:rPr>
        <w:t xml:space="preserve">признан виновным в нарушении лицом, управляющим автомобилем, правил дорожного движения, повлекшем по неосторожности смерть человека. </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eastAsia="Times New Roman" w:hAnsi="Times New Roman" w:cs="Times New Roman"/>
          <w:sz w:val="28"/>
          <w:szCs w:val="28"/>
          <w:shd w:val="clear" w:color="auto" w:fill="FFFFFF"/>
          <w:lang w:eastAsia="ru-RU"/>
        </w:rPr>
        <w:t>Из материалов дела следует, что гражданин Н. двигался в населенном пун</w:t>
      </w:r>
      <w:r w:rsidRPr="004C13C6">
        <w:rPr>
          <w:rFonts w:ascii="Times New Roman" w:eastAsia="Times New Roman" w:hAnsi="Times New Roman" w:cs="Times New Roman"/>
          <w:sz w:val="28"/>
          <w:szCs w:val="28"/>
          <w:shd w:val="clear" w:color="auto" w:fill="FFFFFF"/>
          <w:lang w:eastAsia="ru-RU"/>
        </w:rPr>
        <w:t>к</w:t>
      </w:r>
      <w:r w:rsidRPr="004C13C6">
        <w:rPr>
          <w:rFonts w:ascii="Times New Roman" w:eastAsia="Times New Roman" w:hAnsi="Times New Roman" w:cs="Times New Roman"/>
          <w:sz w:val="28"/>
          <w:szCs w:val="28"/>
          <w:shd w:val="clear" w:color="auto" w:fill="FFFFFF"/>
          <w:lang w:eastAsia="ru-RU"/>
        </w:rPr>
        <w:t>те со скоростью более 100 км в час. В этот момент гражданин К. переходил д</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рогу по пешеходному переходу и подвергся наезду вследствие получения травм, скончался на месте. Суд первой инстанции квалифицировал действия гражданина Н. по ч.3 ст.264 УК РФ. В приговоре суд первой инстанции пришел к выводу об одновременном наличии в его действиях преступной небрежности и преступного </w:t>
      </w:r>
      <w:r w:rsidRPr="004C13C6">
        <w:rPr>
          <w:rFonts w:ascii="Times New Roman" w:eastAsia="Times New Roman" w:hAnsi="Times New Roman" w:cs="Times New Roman"/>
          <w:bCs/>
          <w:sz w:val="28"/>
          <w:szCs w:val="28"/>
          <w:lang w:eastAsia="ru-RU"/>
        </w:rPr>
        <w:t>легкомыслия</w:t>
      </w:r>
      <w:r w:rsidRPr="004C13C6">
        <w:rPr>
          <w:rFonts w:ascii="Times New Roman" w:eastAsia="Times New Roman" w:hAnsi="Times New Roman" w:cs="Times New Roman"/>
          <w:sz w:val="28"/>
          <w:szCs w:val="28"/>
          <w:shd w:val="clear" w:color="auto" w:fill="FFFFFF"/>
          <w:lang w:eastAsia="ru-RU"/>
        </w:rPr>
        <w:t>, что противоречит положениям ч. 1 ст.</w:t>
      </w:r>
      <w:hyperlink r:id="rId136" w:tgtFrame="_blank" w:tooltip="УК РФ &gt;  Общая часть &gt; Раздел II. Преступление &gt; Глава 5. Вина &gt; Статья 26. Преступление, совершенное по неосторожности" w:history="1">
        <w:r w:rsidRPr="004C13C6">
          <w:rPr>
            <w:rFonts w:ascii="Times New Roman" w:eastAsia="Times New Roman" w:hAnsi="Times New Roman" w:cs="Times New Roman"/>
            <w:sz w:val="28"/>
            <w:szCs w:val="28"/>
            <w:lang w:eastAsia="ru-RU"/>
          </w:rPr>
          <w:t>26 УК РФ</w:t>
        </w:r>
      </w:hyperlink>
      <w:r w:rsidRPr="004C13C6">
        <w:rPr>
          <w:rFonts w:ascii="Times New Roman" w:hAnsi="Times New Roman" w:cs="Times New Roman"/>
          <w:sz w:val="28"/>
          <w:szCs w:val="28"/>
        </w:rPr>
        <w:t xml:space="preserve">. Апелляционная инстанция квалификацию деяния не изменила, но отметила, что действия гражданина Н. образуют неосторожность  в форме небрежности. </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По нашему мнению, выводы суда как первой, так и апел</w:t>
      </w:r>
      <w:r w:rsidR="00147D14" w:rsidRPr="004C13C6">
        <w:rPr>
          <w:rFonts w:ascii="Times New Roman" w:hAnsi="Times New Roman" w:cs="Times New Roman"/>
          <w:sz w:val="28"/>
          <w:szCs w:val="28"/>
        </w:rPr>
        <w:t>ляционной инста</w:t>
      </w:r>
      <w:r w:rsidR="00147D14" w:rsidRPr="004C13C6">
        <w:rPr>
          <w:rFonts w:ascii="Times New Roman" w:hAnsi="Times New Roman" w:cs="Times New Roman"/>
          <w:sz w:val="28"/>
          <w:szCs w:val="28"/>
        </w:rPr>
        <w:t>н</w:t>
      </w:r>
      <w:r w:rsidR="00147D14" w:rsidRPr="004C13C6">
        <w:rPr>
          <w:rFonts w:ascii="Times New Roman" w:hAnsi="Times New Roman" w:cs="Times New Roman"/>
          <w:sz w:val="28"/>
          <w:szCs w:val="28"/>
        </w:rPr>
        <w:t>ции не обоснова</w:t>
      </w:r>
      <w:r w:rsidRPr="004C13C6">
        <w:rPr>
          <w:rFonts w:ascii="Times New Roman" w:hAnsi="Times New Roman" w:cs="Times New Roman"/>
          <w:sz w:val="28"/>
          <w:szCs w:val="28"/>
        </w:rPr>
        <w:t>ны, так как, в принципе, установление одновременно двух в</w:t>
      </w:r>
      <w:r w:rsidRPr="004C13C6">
        <w:rPr>
          <w:rFonts w:ascii="Times New Roman" w:hAnsi="Times New Roman" w:cs="Times New Roman"/>
          <w:sz w:val="28"/>
          <w:szCs w:val="28"/>
        </w:rPr>
        <w:t>и</w:t>
      </w:r>
      <w:r w:rsidRPr="004C13C6">
        <w:rPr>
          <w:rFonts w:ascii="Times New Roman" w:hAnsi="Times New Roman" w:cs="Times New Roman"/>
          <w:sz w:val="28"/>
          <w:szCs w:val="28"/>
        </w:rPr>
        <w:t>дов неосторожности в содержании приговора противоречит действующему з</w:t>
      </w:r>
      <w:r w:rsidRPr="004C13C6">
        <w:rPr>
          <w:rFonts w:ascii="Times New Roman" w:hAnsi="Times New Roman" w:cs="Times New Roman"/>
          <w:sz w:val="28"/>
          <w:szCs w:val="28"/>
        </w:rPr>
        <w:t>а</w:t>
      </w:r>
      <w:r w:rsidRPr="004C13C6">
        <w:rPr>
          <w:rFonts w:ascii="Times New Roman" w:hAnsi="Times New Roman" w:cs="Times New Roman"/>
          <w:sz w:val="28"/>
          <w:szCs w:val="28"/>
        </w:rPr>
        <w:t>конодательству. Суд апелляционной инстанции полагал, что гражданин Н. не предвидел возможности наступления общественно опасных последствий, хотя при необходимой внимательности и предусмотрительности мог и должен был их предвидеть [7]. Представляется, что и данный вывод неверен, так как вряд ли можно предположить, что водитель транспортного средства (источника п</w:t>
      </w:r>
      <w:r w:rsidRPr="004C13C6">
        <w:rPr>
          <w:rFonts w:ascii="Times New Roman" w:hAnsi="Times New Roman" w:cs="Times New Roman"/>
          <w:sz w:val="28"/>
          <w:szCs w:val="28"/>
        </w:rPr>
        <w:t>о</w:t>
      </w:r>
      <w:r w:rsidRPr="004C13C6">
        <w:rPr>
          <w:rFonts w:ascii="Times New Roman" w:hAnsi="Times New Roman" w:cs="Times New Roman"/>
          <w:sz w:val="28"/>
          <w:szCs w:val="28"/>
        </w:rPr>
        <w:t>вышенной опасности), двигаясь в населенном пункте со скоростью более 100 км в час, и приближаясь к пешеходному переходу, не предвидел возможности наступления опасных последствий. На взгляд автора, в данном случае на лицо легкомысленное отношение гражданина Н. к возможности наступления опа</w:t>
      </w:r>
      <w:r w:rsidRPr="004C13C6">
        <w:rPr>
          <w:rFonts w:ascii="Times New Roman" w:hAnsi="Times New Roman" w:cs="Times New Roman"/>
          <w:sz w:val="28"/>
          <w:szCs w:val="28"/>
        </w:rPr>
        <w:t>с</w:t>
      </w:r>
      <w:r w:rsidRPr="004C13C6">
        <w:rPr>
          <w:rFonts w:ascii="Times New Roman" w:hAnsi="Times New Roman" w:cs="Times New Roman"/>
          <w:sz w:val="28"/>
          <w:szCs w:val="28"/>
        </w:rPr>
        <w:t xml:space="preserve">ных последствий. </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Таким образом, в данной конкретной ситуации он предвидел возможность наступления опасных последствий своих действий, но без достаточных основ</w:t>
      </w:r>
      <w:r w:rsidRPr="004C13C6">
        <w:rPr>
          <w:rFonts w:ascii="Times New Roman" w:hAnsi="Times New Roman" w:cs="Times New Roman"/>
          <w:sz w:val="28"/>
          <w:szCs w:val="28"/>
        </w:rPr>
        <w:t>а</w:t>
      </w:r>
      <w:r w:rsidRPr="004C13C6">
        <w:rPr>
          <w:rFonts w:ascii="Times New Roman" w:hAnsi="Times New Roman" w:cs="Times New Roman"/>
          <w:sz w:val="28"/>
          <w:szCs w:val="28"/>
        </w:rPr>
        <w:t>ний рассчитывал на их предотвращение. К таким основаниям (обстоятельствам) водитель, скорее всего, относил свои навыки вождения, исправность тормозной системы или же рассчитывал на то, что никто не будет переходить улицу в да</w:t>
      </w:r>
      <w:r w:rsidRPr="004C13C6">
        <w:rPr>
          <w:rFonts w:ascii="Times New Roman" w:hAnsi="Times New Roman" w:cs="Times New Roman"/>
          <w:sz w:val="28"/>
          <w:szCs w:val="28"/>
        </w:rPr>
        <w:t>н</w:t>
      </w:r>
      <w:r w:rsidRPr="004C13C6">
        <w:rPr>
          <w:rFonts w:ascii="Times New Roman" w:hAnsi="Times New Roman" w:cs="Times New Roman"/>
          <w:sz w:val="28"/>
          <w:szCs w:val="28"/>
        </w:rPr>
        <w:t>ный конкретный момент и т.д. Также стоит отметить, что при анализе судебных решений можно заметить, что в большинстве случаев действия лиц, соверши</w:t>
      </w:r>
      <w:r w:rsidRPr="004C13C6">
        <w:rPr>
          <w:rFonts w:ascii="Times New Roman" w:hAnsi="Times New Roman" w:cs="Times New Roman"/>
          <w:sz w:val="28"/>
          <w:szCs w:val="28"/>
        </w:rPr>
        <w:t>в</w:t>
      </w:r>
      <w:r w:rsidRPr="004C13C6">
        <w:rPr>
          <w:rFonts w:ascii="Times New Roman" w:hAnsi="Times New Roman" w:cs="Times New Roman"/>
          <w:sz w:val="28"/>
          <w:szCs w:val="28"/>
        </w:rPr>
        <w:t>ших преступление, предусмотренное ст.264 УК РФ квалифицируются как с</w:t>
      </w:r>
      <w:r w:rsidRPr="004C13C6">
        <w:rPr>
          <w:rFonts w:ascii="Times New Roman" w:hAnsi="Times New Roman" w:cs="Times New Roman"/>
          <w:sz w:val="28"/>
          <w:szCs w:val="28"/>
        </w:rPr>
        <w:t>о</w:t>
      </w:r>
      <w:r w:rsidRPr="004C13C6">
        <w:rPr>
          <w:rFonts w:ascii="Times New Roman" w:hAnsi="Times New Roman" w:cs="Times New Roman"/>
          <w:sz w:val="28"/>
          <w:szCs w:val="28"/>
        </w:rPr>
        <w:t>вершенные по неосторожность в форме легкомыслия, небрежность скорее ре</w:t>
      </w:r>
      <w:r w:rsidRPr="004C13C6">
        <w:rPr>
          <w:rFonts w:ascii="Times New Roman" w:hAnsi="Times New Roman" w:cs="Times New Roman"/>
          <w:sz w:val="28"/>
          <w:szCs w:val="28"/>
        </w:rPr>
        <w:t>д</w:t>
      </w:r>
      <w:r w:rsidRPr="004C13C6">
        <w:rPr>
          <w:rFonts w:ascii="Times New Roman" w:hAnsi="Times New Roman" w:cs="Times New Roman"/>
          <w:sz w:val="28"/>
          <w:szCs w:val="28"/>
        </w:rPr>
        <w:t>кое исключение. В данной ситуации у суда не было оснований полагать, что Н. совершил действия вследствие преступной небрежности.</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Данный пример наглядно иллюстрирует наличие судебных ошибок не тол</w:t>
      </w:r>
      <w:r w:rsidRPr="004C13C6">
        <w:rPr>
          <w:rFonts w:ascii="Times New Roman" w:hAnsi="Times New Roman" w:cs="Times New Roman"/>
          <w:sz w:val="28"/>
          <w:szCs w:val="28"/>
        </w:rPr>
        <w:t>ь</w:t>
      </w:r>
      <w:r w:rsidRPr="004C13C6">
        <w:rPr>
          <w:rFonts w:ascii="Times New Roman" w:hAnsi="Times New Roman" w:cs="Times New Roman"/>
          <w:sz w:val="28"/>
          <w:szCs w:val="28"/>
        </w:rPr>
        <w:t>ко в определении формы вины, но и в определении вида вины в рамках одной формы.</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Также представляется интересным дело, в котором суд первой инстанции расценил действия субъекта как преступную небрежность. Суд же апелляцио</w:t>
      </w:r>
      <w:r w:rsidRPr="004C13C6">
        <w:rPr>
          <w:rFonts w:ascii="Times New Roman" w:hAnsi="Times New Roman" w:cs="Times New Roman"/>
          <w:sz w:val="28"/>
          <w:szCs w:val="28"/>
        </w:rPr>
        <w:t>н</w:t>
      </w:r>
      <w:r w:rsidRPr="004C13C6">
        <w:rPr>
          <w:rFonts w:ascii="Times New Roman" w:hAnsi="Times New Roman" w:cs="Times New Roman"/>
          <w:sz w:val="28"/>
          <w:szCs w:val="28"/>
        </w:rPr>
        <w:t>ной инстанции пришел к выводу о том, что деяние совершенно с прямым умыслом.</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Гражданин А. был осужден за совершение преступления, предусмотренного ч. 1 ст. </w:t>
      </w:r>
      <w:hyperlink r:id="rId137"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93. Халатность" w:history="1">
        <w:r w:rsidRPr="004C13C6">
          <w:rPr>
            <w:rFonts w:ascii="Times New Roman" w:eastAsia="Times New Roman" w:hAnsi="Times New Roman" w:cs="Times New Roman"/>
            <w:sz w:val="28"/>
            <w:szCs w:val="28"/>
            <w:lang w:eastAsia="ru-RU"/>
          </w:rPr>
          <w:t>293 УК РФ</w:t>
        </w:r>
      </w:hyperlink>
      <w:r w:rsidRPr="004C13C6">
        <w:rPr>
          <w:rFonts w:ascii="Times New Roman" w:eastAsia="Times New Roman" w:hAnsi="Times New Roman" w:cs="Times New Roman"/>
          <w:sz w:val="28"/>
          <w:szCs w:val="28"/>
          <w:shd w:val="clear" w:color="auto" w:fill="FFFFFF"/>
          <w:lang w:eastAsia="ru-RU"/>
        </w:rPr>
        <w:t>.</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lastRenderedPageBreak/>
        <w:t>Из материалов дела следует, что А., являясь заместителем главы муниц</w:t>
      </w:r>
      <w:r w:rsidRPr="004C13C6">
        <w:rPr>
          <w:rFonts w:ascii="Times New Roman" w:eastAsia="Times New Roman" w:hAnsi="Times New Roman" w:cs="Times New Roman"/>
          <w:sz w:val="28"/>
          <w:szCs w:val="28"/>
          <w:shd w:val="clear" w:color="auto" w:fill="FFFFFF"/>
          <w:lang w:eastAsia="ru-RU"/>
        </w:rPr>
        <w:t>и</w:t>
      </w:r>
      <w:r w:rsidRPr="004C13C6">
        <w:rPr>
          <w:rFonts w:ascii="Times New Roman" w:eastAsia="Times New Roman" w:hAnsi="Times New Roman" w:cs="Times New Roman"/>
          <w:sz w:val="28"/>
          <w:szCs w:val="28"/>
          <w:shd w:val="clear" w:color="auto" w:fill="FFFFFF"/>
          <w:lang w:eastAsia="ru-RU"/>
        </w:rPr>
        <w:t>пального образования, заключил от имени муниципального образования  дог</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вор купли-продажи земельного участка с Б.,  который находился в собственн</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сти Министерства обороны РФ. Суд первой инстанции исходил из того, что А. по обстоятельствам дела не мог предвидеть, что продаваемый земельный уч</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сток находится в собственности Министерства обороны, хотя при необходимой внимательности и предусмотрительности мог и должен был это предвидеть. Такой вывод суд делает, исходя из того, что А. неверно определил границы продаваемого земельного участка, в связи, с чем проявил должностную хала</w:t>
      </w:r>
      <w:r w:rsidRPr="004C13C6">
        <w:rPr>
          <w:rFonts w:ascii="Times New Roman" w:eastAsia="Times New Roman" w:hAnsi="Times New Roman" w:cs="Times New Roman"/>
          <w:sz w:val="28"/>
          <w:szCs w:val="28"/>
          <w:shd w:val="clear" w:color="auto" w:fill="FFFFFF"/>
          <w:lang w:eastAsia="ru-RU"/>
        </w:rPr>
        <w:t>т</w:t>
      </w:r>
      <w:r w:rsidRPr="004C13C6">
        <w:rPr>
          <w:rFonts w:ascii="Times New Roman" w:eastAsia="Times New Roman" w:hAnsi="Times New Roman" w:cs="Times New Roman"/>
          <w:sz w:val="28"/>
          <w:szCs w:val="28"/>
          <w:shd w:val="clear" w:color="auto" w:fill="FFFFFF"/>
          <w:lang w:eastAsia="ru-RU"/>
        </w:rPr>
        <w:t>ность.</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Суд апелляционной инстанции с такими выводами суда первой инстанции не согласился. Свои выводы обосновывал следующим образом: А., пользуясь большим опытом работы в сфере оборота земель, </w:t>
      </w:r>
      <w:r w:rsidRPr="004C13C6">
        <w:rPr>
          <w:rFonts w:ascii="Times New Roman" w:eastAsia="Times New Roman" w:hAnsi="Times New Roman" w:cs="Times New Roman"/>
          <w:bCs/>
          <w:sz w:val="28"/>
          <w:szCs w:val="28"/>
          <w:lang w:eastAsia="ru-RU"/>
        </w:rPr>
        <w:t>умышленно</w:t>
      </w:r>
      <w:r w:rsidRPr="004C13C6">
        <w:rPr>
          <w:rFonts w:ascii="Times New Roman" w:eastAsia="Times New Roman" w:hAnsi="Times New Roman" w:cs="Times New Roman"/>
          <w:b/>
          <w:bCs/>
          <w:sz w:val="28"/>
          <w:szCs w:val="28"/>
          <w:lang w:eastAsia="ru-RU"/>
        </w:rPr>
        <w:t> </w:t>
      </w:r>
      <w:r w:rsidRPr="004C13C6">
        <w:rPr>
          <w:rFonts w:ascii="Times New Roman" w:eastAsia="Times New Roman" w:hAnsi="Times New Roman" w:cs="Times New Roman"/>
          <w:sz w:val="28"/>
          <w:szCs w:val="28"/>
          <w:shd w:val="clear" w:color="auto" w:fill="FFFFFF"/>
          <w:lang w:eastAsia="ru-RU"/>
        </w:rPr>
        <w:t>ввел в заблужд</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ние главу администрации в законности согласованного им проекта постановл</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ния, и, используя свой авторитет, обладая познаниями в вопросах земельного законодательства, убедил его подписать постановление. А. зная, что указанный земельный участок относится к объектам федеральной собственности, и расп</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ряжение им входит в компетенцию Правительства РФ, превышая свои дол</w:t>
      </w:r>
      <w:r w:rsidRPr="004C13C6">
        <w:rPr>
          <w:rFonts w:ascii="Times New Roman" w:eastAsia="Times New Roman" w:hAnsi="Times New Roman" w:cs="Times New Roman"/>
          <w:sz w:val="28"/>
          <w:szCs w:val="28"/>
          <w:shd w:val="clear" w:color="auto" w:fill="FFFFFF"/>
          <w:lang w:eastAsia="ru-RU"/>
        </w:rPr>
        <w:t>ж</w:t>
      </w:r>
      <w:r w:rsidRPr="004C13C6">
        <w:rPr>
          <w:rFonts w:ascii="Times New Roman" w:eastAsia="Times New Roman" w:hAnsi="Times New Roman" w:cs="Times New Roman"/>
          <w:sz w:val="28"/>
          <w:szCs w:val="28"/>
          <w:shd w:val="clear" w:color="auto" w:fill="FFFFFF"/>
          <w:lang w:eastAsia="ru-RU"/>
        </w:rPr>
        <w:t>ностные полномочия, заключил с Б. договор купли - продажи указанного з</w:t>
      </w:r>
      <w:r w:rsidRPr="004C13C6">
        <w:rPr>
          <w:rFonts w:ascii="Times New Roman" w:eastAsia="Times New Roman" w:hAnsi="Times New Roman" w:cs="Times New Roman"/>
          <w:sz w:val="28"/>
          <w:szCs w:val="28"/>
          <w:shd w:val="clear" w:color="auto" w:fill="FFFFFF"/>
          <w:lang w:eastAsia="ru-RU"/>
        </w:rPr>
        <w:t>е</w:t>
      </w:r>
      <w:r w:rsidRPr="004C13C6">
        <w:rPr>
          <w:rFonts w:ascii="Times New Roman" w:eastAsia="Times New Roman" w:hAnsi="Times New Roman" w:cs="Times New Roman"/>
          <w:sz w:val="28"/>
          <w:szCs w:val="28"/>
          <w:shd w:val="clear" w:color="auto" w:fill="FFFFFF"/>
          <w:lang w:eastAsia="ru-RU"/>
        </w:rPr>
        <w:t>мельного участка. Суд подтверждает свои выводы тем, что оснований полагать, что земельный участок не находится в собственности Министерства обороны у А. не было, так как на данном участке проводятся боевые учения, и он был об</w:t>
      </w:r>
      <w:r w:rsidRPr="004C13C6">
        <w:rPr>
          <w:rFonts w:ascii="Times New Roman" w:eastAsia="Times New Roman" w:hAnsi="Times New Roman" w:cs="Times New Roman"/>
          <w:sz w:val="28"/>
          <w:szCs w:val="28"/>
          <w:shd w:val="clear" w:color="auto" w:fill="FFFFFF"/>
          <w:lang w:eastAsia="ru-RU"/>
        </w:rPr>
        <w:t>я</w:t>
      </w:r>
      <w:r w:rsidRPr="004C13C6">
        <w:rPr>
          <w:rFonts w:ascii="Times New Roman" w:eastAsia="Times New Roman" w:hAnsi="Times New Roman" w:cs="Times New Roman"/>
          <w:sz w:val="28"/>
          <w:szCs w:val="28"/>
          <w:shd w:val="clear" w:color="auto" w:fill="FFFFFF"/>
          <w:lang w:eastAsia="ru-RU"/>
        </w:rPr>
        <w:t>зан знать о данном факте. Таким образом, апелляционная инстанция перекв</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лифицировала деяние А. на ч.1 ст. 286 УК РФ [8]. Это состав превышение должностными полномочиями, субъективная сторона которого характеризир</w:t>
      </w:r>
      <w:r w:rsidRPr="004C13C6">
        <w:rPr>
          <w:rFonts w:ascii="Times New Roman" w:eastAsia="Times New Roman" w:hAnsi="Times New Roman" w:cs="Times New Roman"/>
          <w:sz w:val="28"/>
          <w:szCs w:val="28"/>
          <w:shd w:val="clear" w:color="auto" w:fill="FFFFFF"/>
          <w:lang w:eastAsia="ru-RU"/>
        </w:rPr>
        <w:t>у</w:t>
      </w:r>
      <w:r w:rsidRPr="004C13C6">
        <w:rPr>
          <w:rFonts w:ascii="Times New Roman" w:eastAsia="Times New Roman" w:hAnsi="Times New Roman" w:cs="Times New Roman"/>
          <w:sz w:val="28"/>
          <w:szCs w:val="28"/>
          <w:shd w:val="clear" w:color="auto" w:fill="FFFFFF"/>
          <w:lang w:eastAsia="ru-RU"/>
        </w:rPr>
        <w:t>ется умышленной формой вины.</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Данный пример демонстрирует факт неполного и недостаточно объекти</w:t>
      </w:r>
      <w:r w:rsidRPr="004C13C6">
        <w:rPr>
          <w:rFonts w:ascii="Times New Roman" w:eastAsia="Times New Roman" w:hAnsi="Times New Roman" w:cs="Times New Roman"/>
          <w:sz w:val="28"/>
          <w:szCs w:val="28"/>
          <w:shd w:val="clear" w:color="auto" w:fill="FFFFFF"/>
          <w:lang w:eastAsia="ru-RU"/>
        </w:rPr>
        <w:t>в</w:t>
      </w:r>
      <w:r w:rsidRPr="004C13C6">
        <w:rPr>
          <w:rFonts w:ascii="Times New Roman" w:eastAsia="Times New Roman" w:hAnsi="Times New Roman" w:cs="Times New Roman"/>
          <w:sz w:val="28"/>
          <w:szCs w:val="28"/>
          <w:shd w:val="clear" w:color="auto" w:fill="FFFFFF"/>
          <w:lang w:eastAsia="ru-RU"/>
        </w:rPr>
        <w:t>ного рассмотрение и разрешения уголовного дела. Субъективная сторона с</w:t>
      </w:r>
      <w:r w:rsidRPr="004C13C6">
        <w:rPr>
          <w:rFonts w:ascii="Times New Roman" w:eastAsia="Times New Roman" w:hAnsi="Times New Roman" w:cs="Times New Roman"/>
          <w:sz w:val="28"/>
          <w:szCs w:val="28"/>
          <w:shd w:val="clear" w:color="auto" w:fill="FFFFFF"/>
          <w:lang w:eastAsia="ru-RU"/>
        </w:rPr>
        <w:t>о</w:t>
      </w:r>
      <w:r w:rsidRPr="004C13C6">
        <w:rPr>
          <w:rFonts w:ascii="Times New Roman" w:eastAsia="Times New Roman" w:hAnsi="Times New Roman" w:cs="Times New Roman"/>
          <w:sz w:val="28"/>
          <w:szCs w:val="28"/>
          <w:shd w:val="clear" w:color="auto" w:fill="FFFFFF"/>
          <w:lang w:eastAsia="ru-RU"/>
        </w:rPr>
        <w:t>става преступления должна подвергаться полному и всестороннему исследов</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нию в соответствии с действующим законом. Если бы суд апелляционной и</w:t>
      </w:r>
      <w:r w:rsidRPr="004C13C6">
        <w:rPr>
          <w:rFonts w:ascii="Times New Roman" w:eastAsia="Times New Roman" w:hAnsi="Times New Roman" w:cs="Times New Roman"/>
          <w:sz w:val="28"/>
          <w:szCs w:val="28"/>
          <w:shd w:val="clear" w:color="auto" w:fill="FFFFFF"/>
          <w:lang w:eastAsia="ru-RU"/>
        </w:rPr>
        <w:t>н</w:t>
      </w:r>
      <w:r w:rsidRPr="004C13C6">
        <w:rPr>
          <w:rFonts w:ascii="Times New Roman" w:eastAsia="Times New Roman" w:hAnsi="Times New Roman" w:cs="Times New Roman"/>
          <w:sz w:val="28"/>
          <w:szCs w:val="28"/>
          <w:shd w:val="clear" w:color="auto" w:fill="FFFFFF"/>
          <w:lang w:eastAsia="ru-RU"/>
        </w:rPr>
        <w:t>станции не проявил должной внимательности, то чиновник мог бы избежать з</w:t>
      </w:r>
      <w:r w:rsidRPr="004C13C6">
        <w:rPr>
          <w:rFonts w:ascii="Times New Roman" w:eastAsia="Times New Roman" w:hAnsi="Times New Roman" w:cs="Times New Roman"/>
          <w:sz w:val="28"/>
          <w:szCs w:val="28"/>
          <w:shd w:val="clear" w:color="auto" w:fill="FFFFFF"/>
          <w:lang w:eastAsia="ru-RU"/>
        </w:rPr>
        <w:t>а</w:t>
      </w:r>
      <w:r w:rsidRPr="004C13C6">
        <w:rPr>
          <w:rFonts w:ascii="Times New Roman" w:eastAsia="Times New Roman" w:hAnsi="Times New Roman" w:cs="Times New Roman"/>
          <w:sz w:val="28"/>
          <w:szCs w:val="28"/>
          <w:shd w:val="clear" w:color="auto" w:fill="FFFFFF"/>
          <w:lang w:eastAsia="ru-RU"/>
        </w:rPr>
        <w:t xml:space="preserve">служенного наказания.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на основании проанализированных решений судов можно сделать вывод о том, что правоприменительная практика по вопросам квалиф</w:t>
      </w:r>
      <w:r w:rsidRPr="004C13C6">
        <w:rPr>
          <w:rFonts w:ascii="Times New Roman" w:hAnsi="Times New Roman" w:cs="Times New Roman"/>
          <w:sz w:val="28"/>
          <w:szCs w:val="28"/>
        </w:rPr>
        <w:t>и</w:t>
      </w:r>
      <w:r w:rsidRPr="004C13C6">
        <w:rPr>
          <w:rFonts w:ascii="Times New Roman" w:hAnsi="Times New Roman" w:cs="Times New Roman"/>
          <w:sz w:val="28"/>
          <w:szCs w:val="28"/>
        </w:rPr>
        <w:t>кации неосторожных преступлений, а также их разграничения с умышленными деяниями и невиновным причинением вреда выглядит довольно противореч</w:t>
      </w:r>
      <w:r w:rsidRPr="004C13C6">
        <w:rPr>
          <w:rFonts w:ascii="Times New Roman" w:hAnsi="Times New Roman" w:cs="Times New Roman"/>
          <w:sz w:val="28"/>
          <w:szCs w:val="28"/>
        </w:rPr>
        <w:t>и</w:t>
      </w:r>
      <w:r w:rsidRPr="004C13C6">
        <w:rPr>
          <w:rFonts w:ascii="Times New Roman" w:hAnsi="Times New Roman" w:cs="Times New Roman"/>
          <w:sz w:val="28"/>
          <w:szCs w:val="28"/>
        </w:rPr>
        <w:t>во. В большинстве случаев неправильное определение формы вины происходит из-за недостаточно полного и объективного исследования материалов дела. Особенно много проблем возникает при разграничении косвенного умысла и преступного легкомыслия, но также имеют место и ошибки, связанные с одн</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временным вменением небрежности и легкомыслия.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Также удалось обнаружить проблему, связанную с разграничением прямого умысла и небрежности, но таких случаев в практике немного.</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этой связи хочется отметить, что при рассмотрении и разрешении уг</w:t>
      </w:r>
      <w:r w:rsidRPr="004C13C6">
        <w:rPr>
          <w:rFonts w:ascii="Times New Roman" w:hAnsi="Times New Roman" w:cs="Times New Roman"/>
          <w:sz w:val="28"/>
          <w:szCs w:val="28"/>
        </w:rPr>
        <w:t>о</w:t>
      </w:r>
      <w:r w:rsidRPr="004C13C6">
        <w:rPr>
          <w:rFonts w:ascii="Times New Roman" w:hAnsi="Times New Roman" w:cs="Times New Roman"/>
          <w:sz w:val="28"/>
          <w:szCs w:val="28"/>
        </w:rPr>
        <w:t>ловных дел необходимо более тщательно анализировать обстоятельства сове</w:t>
      </w:r>
      <w:r w:rsidRPr="004C13C6">
        <w:rPr>
          <w:rFonts w:ascii="Times New Roman" w:hAnsi="Times New Roman" w:cs="Times New Roman"/>
          <w:sz w:val="28"/>
          <w:szCs w:val="28"/>
        </w:rPr>
        <w:t>р</w:t>
      </w:r>
      <w:r w:rsidRPr="004C13C6">
        <w:rPr>
          <w:rFonts w:ascii="Times New Roman" w:hAnsi="Times New Roman" w:cs="Times New Roman"/>
          <w:sz w:val="28"/>
          <w:szCs w:val="28"/>
        </w:rPr>
        <w:lastRenderedPageBreak/>
        <w:t>шения деяния, а также более точно соотносить их с формулировками видов в</w:t>
      </w:r>
      <w:r w:rsidRPr="004C13C6">
        <w:rPr>
          <w:rFonts w:ascii="Times New Roman" w:hAnsi="Times New Roman" w:cs="Times New Roman"/>
          <w:sz w:val="28"/>
          <w:szCs w:val="28"/>
        </w:rPr>
        <w:t>и</w:t>
      </w:r>
      <w:r w:rsidRPr="004C13C6">
        <w:rPr>
          <w:rFonts w:ascii="Times New Roman" w:hAnsi="Times New Roman" w:cs="Times New Roman"/>
          <w:sz w:val="28"/>
          <w:szCs w:val="28"/>
        </w:rPr>
        <w:t>ны в уголовном законе и выработанными положениями теорией уголовного права.</w:t>
      </w:r>
    </w:p>
    <w:p w:rsidR="00CA1117" w:rsidRPr="004C13C6" w:rsidRDefault="00CA1117" w:rsidP="000B1642">
      <w:pPr>
        <w:spacing w:after="0" w:line="240" w:lineRule="auto"/>
        <w:jc w:val="both"/>
        <w:rPr>
          <w:rFonts w:ascii="Times New Roman" w:hAnsi="Times New Roman" w:cs="Times New Roman"/>
          <w:sz w:val="28"/>
          <w:szCs w:val="28"/>
        </w:rPr>
      </w:pPr>
    </w:p>
    <w:p w:rsidR="00E0637C" w:rsidRPr="004C13C6" w:rsidRDefault="00E0637C" w:rsidP="00CF5CFB">
      <w:pPr>
        <w:spacing w:after="0" w:line="240" w:lineRule="auto"/>
        <w:jc w:val="left"/>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47D14" w:rsidRPr="004C13C6">
        <w:rPr>
          <w:rFonts w:ascii="Times New Roman" w:hAnsi="Times New Roman" w:cs="Times New Roman"/>
          <w:b/>
          <w:sz w:val="28"/>
          <w:szCs w:val="28"/>
        </w:rPr>
        <w:t>:</w:t>
      </w:r>
    </w:p>
    <w:p w:rsidR="00E0637C" w:rsidRPr="004C13C6" w:rsidRDefault="00E0637C" w:rsidP="000B1642">
      <w:pPr>
        <w:pStyle w:val="a3"/>
        <w:numPr>
          <w:ilvl w:val="0"/>
          <w:numId w:val="33"/>
        </w:numPr>
        <w:autoSpaceDE w:val="0"/>
        <w:autoSpaceDN w:val="0"/>
        <w:adjustRightInd w:val="0"/>
        <w:spacing w:before="12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Арчибасова Л.А. Невиновное причинение вреда: </w:t>
      </w:r>
      <w:r w:rsidR="00E552D7" w:rsidRPr="004C13C6">
        <w:rPr>
          <w:rFonts w:ascii="Times New Roman" w:hAnsi="Times New Roman" w:cs="Times New Roman"/>
          <w:sz w:val="28"/>
          <w:szCs w:val="28"/>
        </w:rPr>
        <w:t>автореф. канд. юр. наук</w:t>
      </w:r>
      <w:r w:rsidRPr="004C13C6">
        <w:rPr>
          <w:rFonts w:ascii="Times New Roman" w:hAnsi="Times New Roman" w:cs="Times New Roman"/>
          <w:sz w:val="28"/>
          <w:szCs w:val="28"/>
        </w:rPr>
        <w:t>, Омск, 2005. – 24 с.</w:t>
      </w:r>
    </w:p>
    <w:p w:rsidR="00E0637C" w:rsidRPr="004C13C6" w:rsidRDefault="00E0637C" w:rsidP="000B1642">
      <w:pPr>
        <w:pStyle w:val="a3"/>
        <w:numPr>
          <w:ilvl w:val="0"/>
          <w:numId w:val="33"/>
        </w:numPr>
        <w:autoSpaceDE w:val="0"/>
        <w:autoSpaceDN w:val="0"/>
        <w:adjustRightInd w:val="0"/>
        <w:spacing w:before="12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Лебедев В.М. Лебедев Комментарий к Уголовному кодексу Росси</w:t>
      </w:r>
      <w:r w:rsidRPr="004C13C6">
        <w:rPr>
          <w:rFonts w:ascii="Times New Roman" w:hAnsi="Times New Roman" w:cs="Times New Roman"/>
          <w:sz w:val="28"/>
          <w:szCs w:val="28"/>
        </w:rPr>
        <w:t>й</w:t>
      </w:r>
      <w:r w:rsidRPr="004C13C6">
        <w:rPr>
          <w:rFonts w:ascii="Times New Roman" w:hAnsi="Times New Roman" w:cs="Times New Roman"/>
          <w:sz w:val="28"/>
          <w:szCs w:val="28"/>
        </w:rPr>
        <w:t>ской Федерации. В 4 т. Том 1. Общая часть / отв. ред. В. М. Лебедев. — М.: И</w:t>
      </w:r>
      <w:r w:rsidRPr="004C13C6">
        <w:rPr>
          <w:rFonts w:ascii="Times New Roman" w:hAnsi="Times New Roman" w:cs="Times New Roman"/>
          <w:sz w:val="28"/>
          <w:szCs w:val="28"/>
        </w:rPr>
        <w:t>з</w:t>
      </w:r>
      <w:r w:rsidRPr="004C13C6">
        <w:rPr>
          <w:rFonts w:ascii="Times New Roman" w:hAnsi="Times New Roman" w:cs="Times New Roman"/>
          <w:sz w:val="28"/>
          <w:szCs w:val="28"/>
        </w:rPr>
        <w:t>дательство Юрайт, 2020.– 316 с.</w:t>
      </w:r>
    </w:p>
    <w:p w:rsidR="00E0637C" w:rsidRPr="004C13C6" w:rsidRDefault="00E0637C" w:rsidP="000B1642">
      <w:pPr>
        <w:pStyle w:val="a3"/>
        <w:numPr>
          <w:ilvl w:val="0"/>
          <w:numId w:val="33"/>
        </w:numPr>
        <w:autoSpaceDE w:val="0"/>
        <w:autoSpaceDN w:val="0"/>
        <w:adjustRightInd w:val="0"/>
        <w:spacing w:before="12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Макашвили Г.В. Уголовная ответственность за неосторожность // го</w:t>
      </w:r>
      <w:r w:rsidRPr="004C13C6">
        <w:rPr>
          <w:rFonts w:ascii="Times New Roman" w:hAnsi="Times New Roman" w:cs="Times New Roman"/>
          <w:sz w:val="28"/>
          <w:szCs w:val="28"/>
        </w:rPr>
        <w:t>с</w:t>
      </w:r>
      <w:r w:rsidRPr="004C13C6">
        <w:rPr>
          <w:rFonts w:ascii="Times New Roman" w:hAnsi="Times New Roman" w:cs="Times New Roman"/>
          <w:sz w:val="28"/>
          <w:szCs w:val="28"/>
        </w:rPr>
        <w:t>ударственное издательство юридической литературы. – Москва. – 1957. – 209 с.</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Приговор Кемеровского областного суда по делу №22-1693/2019 от 07.05.2019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38"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w:t>
      </w:r>
      <w:r w:rsidRPr="004C13C6">
        <w:rPr>
          <w:rFonts w:ascii="Times New Roman" w:hAnsi="Times New Roman" w:cs="Times New Roman"/>
          <w:sz w:val="28"/>
          <w:szCs w:val="28"/>
        </w:rPr>
        <w:t>б</w:t>
      </w:r>
      <w:r w:rsidRPr="004C13C6">
        <w:rPr>
          <w:rFonts w:ascii="Times New Roman" w:hAnsi="Times New Roman" w:cs="Times New Roman"/>
          <w:sz w:val="28"/>
          <w:szCs w:val="28"/>
        </w:rPr>
        <w:t>ращения 07.04.2020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Приговор Кемеровского областного суда по делу </w:t>
      </w:r>
      <w:r w:rsidRPr="004C13C6">
        <w:rPr>
          <w:rFonts w:ascii="Times New Roman" w:eastAsia="Times New Roman" w:hAnsi="Times New Roman" w:cs="Times New Roman"/>
          <w:bCs/>
          <w:kern w:val="36"/>
          <w:sz w:val="28"/>
          <w:szCs w:val="28"/>
          <w:lang w:eastAsia="ru-RU"/>
        </w:rPr>
        <w:t xml:space="preserve">№ 22-856/2018 от 14.03.2018 г. </w:t>
      </w:r>
      <w:r w:rsidRPr="004C13C6">
        <w:rPr>
          <w:rFonts w:ascii="Times New Roman" w:hAnsi="Times New Roman" w:cs="Times New Roman"/>
          <w:sz w:val="28"/>
          <w:szCs w:val="28"/>
        </w:rPr>
        <w:t>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39"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w:t>
      </w:r>
      <w:r w:rsidRPr="004C13C6">
        <w:rPr>
          <w:rFonts w:ascii="Times New Roman" w:hAnsi="Times New Roman" w:cs="Times New Roman"/>
          <w:sz w:val="28"/>
          <w:szCs w:val="28"/>
        </w:rPr>
        <w:t>б</w:t>
      </w:r>
      <w:r w:rsidRPr="004C13C6">
        <w:rPr>
          <w:rFonts w:ascii="Times New Roman" w:hAnsi="Times New Roman" w:cs="Times New Roman"/>
          <w:sz w:val="28"/>
          <w:szCs w:val="28"/>
        </w:rPr>
        <w:t>ращения 07.04.2020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Приговор Суда Ханты-Мансийского автономного округа по делу №22-1195/2014 г. от 14.08.2014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40"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07.04.2020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постановление Белгородского областного суда по д</w:t>
      </w:r>
      <w:r w:rsidRPr="004C13C6">
        <w:rPr>
          <w:rFonts w:ascii="Times New Roman" w:hAnsi="Times New Roman" w:cs="Times New Roman"/>
          <w:sz w:val="28"/>
          <w:szCs w:val="28"/>
        </w:rPr>
        <w:t>е</w:t>
      </w:r>
      <w:r w:rsidRPr="004C13C6">
        <w:rPr>
          <w:rFonts w:ascii="Times New Roman" w:hAnsi="Times New Roman" w:cs="Times New Roman"/>
          <w:sz w:val="28"/>
          <w:szCs w:val="28"/>
        </w:rPr>
        <w:t>лу №22-622/2019 от 20.05.2019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41"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08.04.2020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Приговор Тверского областного суда по делу №22-1/2015 от 28.04.2015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42"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w:t>
      </w:r>
      <w:r w:rsidRPr="004C13C6">
        <w:rPr>
          <w:rFonts w:ascii="Times New Roman" w:hAnsi="Times New Roman" w:cs="Times New Roman"/>
          <w:sz w:val="28"/>
          <w:szCs w:val="28"/>
        </w:rPr>
        <w:t>б</w:t>
      </w:r>
      <w:r w:rsidRPr="004C13C6">
        <w:rPr>
          <w:rFonts w:ascii="Times New Roman" w:hAnsi="Times New Roman" w:cs="Times New Roman"/>
          <w:sz w:val="28"/>
          <w:szCs w:val="28"/>
        </w:rPr>
        <w:t>ращения 08.04.2020 г.).</w:t>
      </w:r>
    </w:p>
    <w:p w:rsidR="00640A10" w:rsidRPr="004C13C6" w:rsidRDefault="00640A10" w:rsidP="00CF5CFB">
      <w:pPr>
        <w:pStyle w:val="a5"/>
        <w:ind w:firstLine="0"/>
        <w:jc w:val="both"/>
        <w:rPr>
          <w:rFonts w:ascii="Times New Roman" w:hAnsi="Times New Roman" w:cs="Times New Roman"/>
          <w:sz w:val="28"/>
          <w:szCs w:val="28"/>
        </w:rPr>
      </w:pPr>
    </w:p>
    <w:p w:rsidR="00E0637C" w:rsidRPr="004C13C6" w:rsidRDefault="00E0637C" w:rsidP="00CF5CFB">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p>
    <w:p w:rsidR="00E0637C" w:rsidRDefault="00E0637C" w:rsidP="00CF5CFB">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ШАПОВАЛОВ Данила Сергеевич – студент 2-го курса юридического ф</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культета ФГОУ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государственный университет», (170100, г. Тверь, ул. Желябова</w:t>
      </w:r>
      <w:r w:rsidRPr="00A07AB2">
        <w:rPr>
          <w:rFonts w:ascii="Times New Roman" w:hAnsi="Times New Roman" w:cs="Times New Roman"/>
          <w:sz w:val="28"/>
          <w:szCs w:val="28"/>
        </w:rPr>
        <w:t xml:space="preserve">, 33), </w:t>
      </w:r>
      <w:r w:rsidRPr="004C13C6">
        <w:rPr>
          <w:rFonts w:ascii="Times New Roman" w:hAnsi="Times New Roman" w:cs="Times New Roman"/>
          <w:i/>
          <w:sz w:val="28"/>
          <w:szCs w:val="28"/>
          <w:lang w:val="en-US"/>
        </w:rPr>
        <w:t>e</w:t>
      </w:r>
      <w:r w:rsidRPr="00A07AB2">
        <w:rPr>
          <w:rFonts w:ascii="Times New Roman" w:hAnsi="Times New Roman" w:cs="Times New Roman"/>
          <w:i/>
          <w:sz w:val="28"/>
          <w:szCs w:val="28"/>
        </w:rPr>
        <w:t>-</w:t>
      </w:r>
      <w:r w:rsidRPr="004C13C6">
        <w:rPr>
          <w:rFonts w:ascii="Times New Roman" w:hAnsi="Times New Roman" w:cs="Times New Roman"/>
          <w:i/>
          <w:sz w:val="28"/>
          <w:szCs w:val="28"/>
          <w:lang w:val="en-US"/>
        </w:rPr>
        <w:t>mail</w:t>
      </w:r>
      <w:r w:rsidRPr="00A07AB2">
        <w:rPr>
          <w:rFonts w:ascii="Times New Roman" w:hAnsi="Times New Roman" w:cs="Times New Roman"/>
          <w:i/>
          <w:sz w:val="28"/>
          <w:szCs w:val="28"/>
        </w:rPr>
        <w:t xml:space="preserve">: </w:t>
      </w:r>
      <w:hyperlink r:id="rId143" w:history="1">
        <w:r w:rsidRPr="004C13C6">
          <w:rPr>
            <w:rStyle w:val="a4"/>
            <w:rFonts w:ascii="Times New Roman" w:hAnsi="Times New Roman" w:cs="Times New Roman"/>
            <w:i/>
            <w:color w:val="auto"/>
            <w:sz w:val="28"/>
            <w:szCs w:val="28"/>
            <w:lang w:val="en-US"/>
          </w:rPr>
          <w:t>shapovalov</w:t>
        </w:r>
        <w:r w:rsidRPr="00A07AB2">
          <w:rPr>
            <w:rStyle w:val="a4"/>
            <w:rFonts w:ascii="Times New Roman" w:hAnsi="Times New Roman" w:cs="Times New Roman"/>
            <w:i/>
            <w:color w:val="auto"/>
            <w:sz w:val="28"/>
            <w:szCs w:val="28"/>
          </w:rPr>
          <w:t>.09@</w:t>
        </w:r>
        <w:r w:rsidRPr="004C13C6">
          <w:rPr>
            <w:rStyle w:val="a4"/>
            <w:rFonts w:ascii="Times New Roman" w:hAnsi="Times New Roman" w:cs="Times New Roman"/>
            <w:i/>
            <w:color w:val="auto"/>
            <w:sz w:val="28"/>
            <w:szCs w:val="28"/>
            <w:lang w:val="en-US"/>
          </w:rPr>
          <w:t>list</w:t>
        </w:r>
        <w:r w:rsidRPr="00A07AB2">
          <w:rPr>
            <w:rStyle w:val="a4"/>
            <w:rFonts w:ascii="Times New Roman" w:hAnsi="Times New Roman" w:cs="Times New Roman"/>
            <w:i/>
            <w:color w:val="auto"/>
            <w:sz w:val="28"/>
            <w:szCs w:val="28"/>
          </w:rPr>
          <w:t>.</w:t>
        </w:r>
        <w:r w:rsidRPr="004C13C6">
          <w:rPr>
            <w:rStyle w:val="a4"/>
            <w:rFonts w:ascii="Times New Roman" w:hAnsi="Times New Roman" w:cs="Times New Roman"/>
            <w:i/>
            <w:color w:val="auto"/>
            <w:sz w:val="28"/>
            <w:szCs w:val="28"/>
            <w:lang w:val="en-US"/>
          </w:rPr>
          <w:t>ru</w:t>
        </w:r>
      </w:hyperlink>
      <w:r w:rsidRPr="00A07AB2">
        <w:rPr>
          <w:rFonts w:ascii="Times New Roman" w:hAnsi="Times New Roman" w:cs="Times New Roman"/>
          <w:i/>
          <w:sz w:val="28"/>
          <w:szCs w:val="28"/>
        </w:rPr>
        <w:t xml:space="preserve">; </w:t>
      </w:r>
      <w:r w:rsidRPr="004C13C6">
        <w:rPr>
          <w:rFonts w:ascii="Times New Roman" w:hAnsi="Times New Roman" w:cs="Times New Roman"/>
          <w:sz w:val="28"/>
          <w:szCs w:val="28"/>
        </w:rPr>
        <w:t>т</w:t>
      </w:r>
      <w:r w:rsidRPr="00A07AB2">
        <w:rPr>
          <w:rFonts w:ascii="Times New Roman" w:hAnsi="Times New Roman" w:cs="Times New Roman"/>
          <w:sz w:val="28"/>
          <w:szCs w:val="28"/>
        </w:rPr>
        <w:t>. 8-999-862-60-75.</w:t>
      </w:r>
    </w:p>
    <w:p w:rsidR="00CF5CFB" w:rsidRPr="004C13C6" w:rsidRDefault="00CF5CFB" w:rsidP="00CF5CFB">
      <w:pPr>
        <w:spacing w:after="0" w:line="240" w:lineRule="auto"/>
        <w:jc w:val="both"/>
        <w:rPr>
          <w:rFonts w:ascii="Times New Roman" w:hAnsi="Times New Roman" w:cs="Times New Roman"/>
          <w:sz w:val="28"/>
          <w:szCs w:val="28"/>
        </w:rPr>
      </w:pPr>
    </w:p>
    <w:p w:rsidR="00E0637C" w:rsidRPr="004C13C6" w:rsidRDefault="00E0637C" w:rsidP="00CF5CFB">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7F49E3" w:rsidRPr="004C13C6" w:rsidRDefault="00E0637C" w:rsidP="000B1642">
      <w:pPr>
        <w:spacing w:after="0" w:line="240" w:lineRule="auto"/>
        <w:jc w:val="both"/>
        <w:rPr>
          <w:rFonts w:ascii="Times New Roman" w:hAnsi="Times New Roman" w:cs="Times New Roman"/>
          <w:bCs/>
          <w:iCs/>
          <w:sz w:val="28"/>
          <w:szCs w:val="28"/>
          <w:lang w:val="en-US"/>
        </w:rPr>
      </w:pPr>
      <w:proofErr w:type="gramStart"/>
      <w:r w:rsidRPr="004C13C6">
        <w:rPr>
          <w:rFonts w:ascii="Times New Roman" w:hAnsi="Times New Roman" w:cs="Times New Roman"/>
          <w:bCs/>
          <w:iCs/>
          <w:sz w:val="28"/>
          <w:szCs w:val="28"/>
        </w:rPr>
        <w:t>ДРОНОВА Юлия Анатольевна – кандидат юридических наук, доцент к</w:t>
      </w:r>
      <w:r w:rsidRPr="004C13C6">
        <w:rPr>
          <w:rFonts w:ascii="Times New Roman" w:hAnsi="Times New Roman" w:cs="Times New Roman"/>
          <w:bCs/>
          <w:iCs/>
          <w:sz w:val="28"/>
          <w:szCs w:val="28"/>
        </w:rPr>
        <w:t>а</w:t>
      </w:r>
      <w:r w:rsidRPr="004C13C6">
        <w:rPr>
          <w:rFonts w:ascii="Times New Roman" w:hAnsi="Times New Roman" w:cs="Times New Roman"/>
          <w:bCs/>
          <w:iCs/>
          <w:sz w:val="28"/>
          <w:szCs w:val="28"/>
        </w:rPr>
        <w:t>федры уголовного права и процесса Тверского государственного университета (170100, г. Тверь.</w:t>
      </w:r>
      <w:proofErr w:type="gramEnd"/>
      <w:r w:rsidRPr="004C13C6">
        <w:rPr>
          <w:rFonts w:ascii="Times New Roman" w:hAnsi="Times New Roman" w:cs="Times New Roman"/>
          <w:bCs/>
          <w:iCs/>
          <w:sz w:val="28"/>
          <w:szCs w:val="28"/>
        </w:rPr>
        <w:t xml:space="preserve">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7F49E3" w:rsidRPr="004C13C6">
        <w:rPr>
          <w:rFonts w:ascii="Times New Roman" w:hAnsi="Times New Roman" w:cs="Times New Roman"/>
          <w:bCs/>
          <w:iCs/>
          <w:sz w:val="28"/>
          <w:szCs w:val="28"/>
          <w:lang w:val="en-US"/>
        </w:rPr>
        <w:t>, 33),</w:t>
      </w:r>
      <w:r w:rsidR="007F49E3" w:rsidRPr="004C13C6">
        <w:rPr>
          <w:rFonts w:ascii="Times New Roman" w:hAnsi="Times New Roman" w:cs="Times New Roman"/>
          <w:sz w:val="28"/>
          <w:szCs w:val="28"/>
          <w:lang w:val="en-US"/>
        </w:rPr>
        <w:t xml:space="preserve"> e-mail: dron_u75@mail.ru.</w:t>
      </w:r>
    </w:p>
    <w:p w:rsidR="00E0637C" w:rsidRPr="004C13C6" w:rsidRDefault="00E0637C" w:rsidP="000B1642">
      <w:pPr>
        <w:spacing w:line="240" w:lineRule="auto"/>
        <w:ind w:firstLine="0"/>
        <w:jc w:val="both"/>
        <w:rPr>
          <w:rFonts w:ascii="Times New Roman" w:hAnsi="Times New Roman" w:cs="Times New Roman"/>
          <w:b/>
          <w:sz w:val="28"/>
          <w:szCs w:val="28"/>
          <w:lang w:val="en-US"/>
        </w:rPr>
      </w:pPr>
    </w:p>
    <w:p w:rsidR="00147D14" w:rsidRDefault="00147D14" w:rsidP="000B1642">
      <w:pPr>
        <w:spacing w:line="240" w:lineRule="auto"/>
        <w:rPr>
          <w:rFonts w:ascii="Times New Roman" w:hAnsi="Times New Roman" w:cs="Times New Roman"/>
          <w:b/>
          <w:sz w:val="28"/>
          <w:szCs w:val="28"/>
        </w:rPr>
      </w:pPr>
    </w:p>
    <w:p w:rsidR="00CF5CFB" w:rsidRDefault="00CF5CFB" w:rsidP="000B1642">
      <w:pPr>
        <w:spacing w:line="240" w:lineRule="auto"/>
        <w:rPr>
          <w:rFonts w:ascii="Times New Roman" w:hAnsi="Times New Roman" w:cs="Times New Roman"/>
          <w:b/>
          <w:sz w:val="28"/>
          <w:szCs w:val="28"/>
        </w:rPr>
      </w:pPr>
    </w:p>
    <w:p w:rsidR="00CF5CFB" w:rsidRDefault="00CF5CFB" w:rsidP="000B1642">
      <w:pPr>
        <w:spacing w:line="240" w:lineRule="auto"/>
        <w:rPr>
          <w:rFonts w:ascii="Times New Roman" w:hAnsi="Times New Roman" w:cs="Times New Roman"/>
          <w:b/>
          <w:sz w:val="28"/>
          <w:szCs w:val="28"/>
        </w:rPr>
      </w:pPr>
    </w:p>
    <w:p w:rsidR="00CF5CFB" w:rsidRPr="00CF5CFB" w:rsidRDefault="00CF5CFB" w:rsidP="000B1642">
      <w:pPr>
        <w:spacing w:line="240" w:lineRule="auto"/>
        <w:rPr>
          <w:rFonts w:ascii="Times New Roman" w:hAnsi="Times New Roman" w:cs="Times New Roman"/>
          <w:b/>
          <w:sz w:val="28"/>
          <w:szCs w:val="28"/>
        </w:rPr>
      </w:pPr>
    </w:p>
    <w:p w:rsidR="00E0637C" w:rsidRPr="004C13C6" w:rsidRDefault="00E0637C"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lastRenderedPageBreak/>
        <w:t xml:space="preserve">ISSUES OF QUALIFICATION OF RECKLESS CRIMES </w:t>
      </w:r>
    </w:p>
    <w:p w:rsidR="00E0637C" w:rsidRPr="004C13C6" w:rsidRDefault="00E0637C"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D.S. Shapovalov</w:t>
      </w:r>
    </w:p>
    <w:p w:rsidR="00E0637C" w:rsidRDefault="00E0637C" w:rsidP="00CF5CFB">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 xml:space="preserve">Tver State University </w:t>
      </w:r>
    </w:p>
    <w:p w:rsidR="00CF5CFB" w:rsidRPr="00CF5CFB" w:rsidRDefault="00CF5CFB" w:rsidP="00CF5CFB">
      <w:pPr>
        <w:spacing w:after="0" w:line="240" w:lineRule="auto"/>
        <w:rPr>
          <w:rFonts w:ascii="Times New Roman" w:hAnsi="Times New Roman" w:cs="Times New Roman"/>
          <w:sz w:val="28"/>
          <w:szCs w:val="28"/>
        </w:rPr>
      </w:pPr>
    </w:p>
    <w:p w:rsidR="00E0637C" w:rsidRPr="004C13C6" w:rsidRDefault="00E0637C" w:rsidP="003C2AA9">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regards problematic subjects of court qualification of reckless crimes and its relation to deliberate crimes. In particular, methods for distinguishing ind</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rect intent and frivolity are analysed. The circumstances that distinguish criminal negl</w:t>
      </w:r>
      <w:r w:rsidRPr="004C13C6">
        <w:rPr>
          <w:rFonts w:ascii="Times New Roman" w:hAnsi="Times New Roman" w:cs="Times New Roman"/>
          <w:sz w:val="28"/>
          <w:szCs w:val="28"/>
          <w:lang w:val="en-US"/>
        </w:rPr>
        <w:t>i</w:t>
      </w:r>
      <w:r w:rsidRPr="004C13C6">
        <w:rPr>
          <w:rFonts w:ascii="Times New Roman" w:hAnsi="Times New Roman" w:cs="Times New Roman"/>
          <w:sz w:val="28"/>
          <w:szCs w:val="28"/>
          <w:lang w:val="en-US"/>
        </w:rPr>
        <w:t xml:space="preserve">gence and innocent harm are looked into. </w:t>
      </w:r>
    </w:p>
    <w:p w:rsidR="00E0637C" w:rsidRDefault="00E0637C" w:rsidP="003C2AA9">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lang w:val="en-US"/>
        </w:rPr>
        <w:t xml:space="preserve">Keywords: </w:t>
      </w:r>
      <w:r w:rsidRPr="004C13C6">
        <w:rPr>
          <w:rFonts w:ascii="Times New Roman" w:hAnsi="Times New Roman" w:cs="Times New Roman"/>
          <w:i/>
          <w:sz w:val="28"/>
          <w:szCs w:val="28"/>
          <w:lang w:val="en-US"/>
        </w:rPr>
        <w:t>Form of guilt, criminal negligence, indirect intent, criminal reckles</w:t>
      </w:r>
      <w:r w:rsidRPr="004C13C6">
        <w:rPr>
          <w:rFonts w:ascii="Times New Roman" w:hAnsi="Times New Roman" w:cs="Times New Roman"/>
          <w:i/>
          <w:sz w:val="28"/>
          <w:szCs w:val="28"/>
          <w:lang w:val="en-US"/>
        </w:rPr>
        <w:t>s</w:t>
      </w:r>
      <w:r w:rsidRPr="004C13C6">
        <w:rPr>
          <w:rFonts w:ascii="Times New Roman" w:hAnsi="Times New Roman" w:cs="Times New Roman"/>
          <w:i/>
          <w:sz w:val="28"/>
          <w:szCs w:val="28"/>
          <w:lang w:val="en-US"/>
        </w:rPr>
        <w:t>ness, criminal negligence, innocent causing of harm.</w:t>
      </w:r>
    </w:p>
    <w:p w:rsidR="003C2AA9" w:rsidRPr="003C2AA9" w:rsidRDefault="003C2AA9" w:rsidP="003C2AA9">
      <w:pPr>
        <w:spacing w:after="0" w:line="240" w:lineRule="auto"/>
        <w:ind w:left="284" w:firstLine="0"/>
        <w:jc w:val="both"/>
        <w:rPr>
          <w:rFonts w:ascii="Times New Roman" w:hAnsi="Times New Roman" w:cs="Times New Roman"/>
          <w:i/>
          <w:sz w:val="28"/>
          <w:szCs w:val="28"/>
        </w:rPr>
      </w:pPr>
    </w:p>
    <w:p w:rsidR="00E0637C" w:rsidRPr="004C13C6" w:rsidRDefault="00E0637C" w:rsidP="003C2AA9">
      <w:pPr>
        <w:spacing w:after="120" w:line="240" w:lineRule="auto"/>
        <w:jc w:val="both"/>
        <w:rPr>
          <w:rFonts w:ascii="Times New Roman" w:hAnsi="Times New Roman" w:cs="Times New Roman"/>
          <w:bCs/>
          <w:i/>
          <w:sz w:val="28"/>
          <w:szCs w:val="28"/>
          <w:lang w:val="en-US"/>
        </w:rPr>
      </w:pPr>
      <w:r w:rsidRPr="004C13C6">
        <w:rPr>
          <w:rFonts w:ascii="Times New Roman" w:hAnsi="Times New Roman" w:cs="Times New Roman"/>
          <w:bCs/>
          <w:i/>
          <w:sz w:val="28"/>
          <w:szCs w:val="28"/>
          <w:lang w:val="en-US"/>
        </w:rPr>
        <w:t>About author</w:t>
      </w:r>
      <w:r w:rsidR="009846EB" w:rsidRPr="004C13C6">
        <w:rPr>
          <w:rFonts w:ascii="Times New Roman" w:hAnsi="Times New Roman" w:cs="Times New Roman"/>
          <w:bCs/>
          <w:i/>
          <w:sz w:val="28"/>
          <w:szCs w:val="28"/>
          <w:lang w:val="en-US"/>
        </w:rPr>
        <w:t>:</w:t>
      </w:r>
    </w:p>
    <w:p w:rsidR="00E0637C" w:rsidRDefault="00E0637C" w:rsidP="003C2AA9">
      <w:pPr>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sz w:val="28"/>
          <w:szCs w:val="28"/>
          <w:lang w:val="en-US"/>
        </w:rPr>
        <w:t xml:space="preserve">SHAPOVALOV Danila Sergeevich – 2nd year student of Law faculty of Tver State University (170100, Russia, Tver, Zheljabova st., 33), e-mail: </w:t>
      </w:r>
      <w:hyperlink r:id="rId144" w:history="1">
        <w:r w:rsidRPr="004C13C6">
          <w:rPr>
            <w:rStyle w:val="a4"/>
            <w:rFonts w:ascii="Times New Roman" w:hAnsi="Times New Roman" w:cs="Times New Roman"/>
            <w:color w:val="auto"/>
            <w:sz w:val="28"/>
            <w:szCs w:val="28"/>
            <w:lang w:val="en-US"/>
          </w:rPr>
          <w:t>shapovalov.09@list.ru</w:t>
        </w:r>
      </w:hyperlink>
    </w:p>
    <w:p w:rsidR="003C2AA9" w:rsidRPr="003C2AA9" w:rsidRDefault="003C2AA9" w:rsidP="003C2AA9">
      <w:pPr>
        <w:spacing w:after="0" w:line="240" w:lineRule="auto"/>
        <w:jc w:val="both"/>
        <w:rPr>
          <w:rFonts w:ascii="Times New Roman" w:hAnsi="Times New Roman" w:cs="Times New Roman"/>
          <w:sz w:val="28"/>
          <w:szCs w:val="28"/>
        </w:rPr>
      </w:pPr>
    </w:p>
    <w:p w:rsidR="007F49E3" w:rsidRPr="004C13C6" w:rsidRDefault="007F49E3" w:rsidP="003C2AA9">
      <w:pPr>
        <w:pStyle w:val="aa"/>
        <w:spacing w:before="0" w:beforeAutospacing="0" w:after="120" w:afterAutospacing="0"/>
        <w:ind w:firstLine="425"/>
        <w:jc w:val="left"/>
        <w:rPr>
          <w:i/>
          <w:iCs/>
          <w:sz w:val="28"/>
          <w:szCs w:val="28"/>
          <w:lang w:val="en-US"/>
        </w:rPr>
      </w:pPr>
      <w:r w:rsidRPr="004C13C6">
        <w:rPr>
          <w:i/>
          <w:iCs/>
          <w:sz w:val="28"/>
          <w:szCs w:val="28"/>
          <w:lang w:val="en-US"/>
        </w:rPr>
        <w:t>Scientific adviser:</w:t>
      </w:r>
    </w:p>
    <w:p w:rsidR="007F49E3" w:rsidRPr="004C13C6" w:rsidRDefault="007F49E3" w:rsidP="000B1642">
      <w:pPr>
        <w:spacing w:after="0" w:line="240" w:lineRule="auto"/>
        <w:ind w:firstLine="426"/>
        <w:jc w:val="both"/>
        <w:rPr>
          <w:rStyle w:val="a4"/>
          <w:rFonts w:ascii="Times New Roman" w:hAnsi="Times New Roman" w:cs="Times New Roman"/>
          <w:color w:val="auto"/>
          <w:sz w:val="28"/>
          <w:szCs w:val="28"/>
          <w:lang w:val="en-US"/>
        </w:rPr>
      </w:pPr>
      <w:r w:rsidRPr="004C13C6">
        <w:rPr>
          <w:rFonts w:ascii="Times New Roman" w:hAnsi="Times New Roman" w:cs="Times New Roman"/>
          <w:sz w:val="28"/>
          <w:szCs w:val="28"/>
          <w:lang w:val="en-US"/>
        </w:rPr>
        <w:t>DRONOVA Julia - Candidate of Legal Sciences, Associate Professor of the D</w:t>
      </w:r>
      <w:r w:rsidRPr="004C13C6">
        <w:rPr>
          <w:rFonts w:ascii="Times New Roman" w:hAnsi="Times New Roman" w:cs="Times New Roman"/>
          <w:sz w:val="28"/>
          <w:szCs w:val="28"/>
          <w:lang w:val="en-US"/>
        </w:rPr>
        <w:t>e</w:t>
      </w:r>
      <w:r w:rsidRPr="004C13C6">
        <w:rPr>
          <w:rFonts w:ascii="Times New Roman" w:hAnsi="Times New Roman" w:cs="Times New Roman"/>
          <w:sz w:val="28"/>
          <w:szCs w:val="28"/>
          <w:lang w:val="en-US"/>
        </w:rPr>
        <w:t xml:space="preserve">partment of Criminal Law and Procedure of Tver State University (170100, Tver, Zhelyabova St., 33), e-mail: </w:t>
      </w:r>
      <w:hyperlink r:id="rId145" w:history="1">
        <w:r w:rsidRPr="004C13C6">
          <w:rPr>
            <w:rStyle w:val="a4"/>
            <w:rFonts w:ascii="Times New Roman" w:hAnsi="Times New Roman" w:cs="Times New Roman"/>
            <w:color w:val="auto"/>
            <w:sz w:val="28"/>
            <w:szCs w:val="28"/>
            <w:lang w:val="en-US"/>
          </w:rPr>
          <w:t>dron_u75@mail.ru</w:t>
        </w:r>
      </w:hyperlink>
    </w:p>
    <w:p w:rsidR="00FB6FC8" w:rsidRPr="004C13C6" w:rsidRDefault="00FB6FC8" w:rsidP="000B1642">
      <w:pPr>
        <w:spacing w:after="0" w:line="240" w:lineRule="auto"/>
        <w:ind w:firstLine="0"/>
        <w:jc w:val="both"/>
        <w:rPr>
          <w:rFonts w:ascii="Times New Roman" w:hAnsi="Times New Roman" w:cs="Times New Roman"/>
          <w:bCs/>
          <w:iCs/>
          <w:sz w:val="28"/>
          <w:szCs w:val="28"/>
          <w:lang w:val="en-US"/>
        </w:rPr>
      </w:pPr>
    </w:p>
    <w:p w:rsidR="009846EB" w:rsidRPr="004C13C6" w:rsidRDefault="007F49E3" w:rsidP="003C2AA9">
      <w:pPr>
        <w:spacing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Шаповалов Д.С. Проблемы квалификации неосторожных преступлений // М</w:t>
      </w:r>
      <w:r w:rsidRPr="004C13C6">
        <w:rPr>
          <w:rFonts w:ascii="Times New Roman" w:hAnsi="Times New Roman" w:cs="Times New Roman"/>
          <w:sz w:val="28"/>
          <w:szCs w:val="28"/>
        </w:rPr>
        <w:t>а</w:t>
      </w:r>
      <w:r w:rsidRPr="004C13C6">
        <w:rPr>
          <w:rFonts w:ascii="Times New Roman" w:hAnsi="Times New Roman" w:cs="Times New Roman"/>
          <w:sz w:val="28"/>
          <w:szCs w:val="28"/>
        </w:rPr>
        <w:t>териалы международной научной студенческой  конференции «Проблемы з</w:t>
      </w:r>
      <w:r w:rsidRPr="004C13C6">
        <w:rPr>
          <w:rFonts w:ascii="Times New Roman" w:hAnsi="Times New Roman" w:cs="Times New Roman"/>
          <w:sz w:val="28"/>
          <w:szCs w:val="28"/>
        </w:rPr>
        <w:t>а</w:t>
      </w:r>
      <w:r w:rsidRPr="004C13C6">
        <w:rPr>
          <w:rFonts w:ascii="Times New Roman" w:hAnsi="Times New Roman" w:cs="Times New Roman"/>
          <w:sz w:val="28"/>
          <w:szCs w:val="28"/>
        </w:rPr>
        <w:t>щиты прав и охраняемых законом интересов». 2020. №1 С.</w:t>
      </w:r>
      <w:r w:rsidR="009846EB" w:rsidRPr="004C13C6">
        <w:rPr>
          <w:rFonts w:ascii="Times New Roman" w:hAnsi="Times New Roman" w:cs="Times New Roman"/>
          <w:b/>
          <w:sz w:val="28"/>
          <w:szCs w:val="28"/>
        </w:rPr>
        <w:t xml:space="preserve"> </w:t>
      </w:r>
      <w:r w:rsidR="00E67086">
        <w:rPr>
          <w:rFonts w:ascii="Times New Roman" w:hAnsi="Times New Roman" w:cs="Times New Roman"/>
          <w:sz w:val="28"/>
          <w:szCs w:val="28"/>
        </w:rPr>
        <w:t>156 – 163.</w:t>
      </w:r>
    </w:p>
    <w:p w:rsidR="00802738" w:rsidRPr="004C13C6" w:rsidRDefault="00802738" w:rsidP="000B1642">
      <w:pPr>
        <w:spacing w:line="240" w:lineRule="auto"/>
        <w:ind w:firstLine="0"/>
        <w:jc w:val="both"/>
        <w:rPr>
          <w:rFonts w:ascii="Times New Roman" w:eastAsia="Calibri" w:hAnsi="Times New Roman" w:cs="Times New Roman"/>
          <w:sz w:val="28"/>
          <w:szCs w:val="28"/>
        </w:rPr>
      </w:pPr>
    </w:p>
    <w:p w:rsidR="009048F3" w:rsidRDefault="009048F3"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8572B5" w:rsidP="003C2AA9">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 xml:space="preserve">ДЕЯТЕЛЬНОСТЬ ТАМОЖЕННЫХ ОРГАНОВ </w:t>
      </w:r>
    </w:p>
    <w:p w:rsidR="003C2AA9" w:rsidRDefault="008572B5" w:rsidP="003C2AA9">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ПО ПРЕДОТВРАЩЕНИЮ ПОСТУПЛЕНИЯ САНКЦИОННОЙ </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ПРОДУКЦИИ НА ТЕРРИТ</w:t>
      </w:r>
      <w:r w:rsidRPr="004C13C6">
        <w:rPr>
          <w:rFonts w:ascii="Times New Roman" w:hAnsi="Times New Roman" w:cs="Times New Roman"/>
          <w:b/>
          <w:sz w:val="28"/>
          <w:szCs w:val="28"/>
        </w:rPr>
        <w:t>О</w:t>
      </w:r>
      <w:r w:rsidRPr="004C13C6">
        <w:rPr>
          <w:rFonts w:ascii="Times New Roman" w:hAnsi="Times New Roman" w:cs="Times New Roman"/>
          <w:b/>
          <w:sz w:val="28"/>
          <w:szCs w:val="28"/>
        </w:rPr>
        <w:t>РИЮ РФ</w:t>
      </w:r>
    </w:p>
    <w:p w:rsidR="008572B5" w:rsidRPr="004C13C6" w:rsidRDefault="00FA3EDF"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Шекурова Е</w:t>
      </w:r>
      <w:r w:rsidR="00802738"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В</w:t>
      </w:r>
      <w:r w:rsidR="00802738" w:rsidRPr="004C13C6">
        <w:rPr>
          <w:rFonts w:ascii="Times New Roman" w:hAnsi="Times New Roman" w:cs="Times New Roman"/>
          <w:b/>
          <w:sz w:val="28"/>
          <w:szCs w:val="28"/>
        </w:rPr>
        <w:t>.</w:t>
      </w:r>
    </w:p>
    <w:p w:rsidR="008572B5" w:rsidRDefault="008572B5" w:rsidP="003C2AA9">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 xml:space="preserve">ФГБОУ </w:t>
      </w:r>
      <w:proofErr w:type="gramStart"/>
      <w:r w:rsidRPr="004C13C6">
        <w:rPr>
          <w:rFonts w:ascii="Times New Roman" w:hAnsi="Times New Roman" w:cs="Times New Roman"/>
          <w:sz w:val="28"/>
          <w:szCs w:val="28"/>
        </w:rPr>
        <w:t>ВО</w:t>
      </w:r>
      <w:proofErr w:type="gramEnd"/>
      <w:r w:rsidRPr="004C13C6">
        <w:rPr>
          <w:rFonts w:ascii="Times New Roman" w:hAnsi="Times New Roman" w:cs="Times New Roman"/>
          <w:sz w:val="28"/>
          <w:szCs w:val="28"/>
        </w:rPr>
        <w:t xml:space="preserve"> «Тверской государ</w:t>
      </w:r>
      <w:r w:rsidR="00FA3EDF" w:rsidRPr="004C13C6">
        <w:rPr>
          <w:rFonts w:ascii="Times New Roman" w:hAnsi="Times New Roman" w:cs="Times New Roman"/>
          <w:sz w:val="28"/>
          <w:szCs w:val="28"/>
        </w:rPr>
        <w:t>ственный университет», г. Тверь</w:t>
      </w:r>
    </w:p>
    <w:p w:rsidR="003C2AA9" w:rsidRPr="004C13C6" w:rsidRDefault="003C2AA9" w:rsidP="003C2AA9">
      <w:pPr>
        <w:spacing w:after="0" w:line="240" w:lineRule="auto"/>
        <w:rPr>
          <w:rFonts w:ascii="Times New Roman" w:hAnsi="Times New Roman" w:cs="Times New Roman"/>
          <w:sz w:val="28"/>
          <w:szCs w:val="28"/>
        </w:rPr>
      </w:pPr>
    </w:p>
    <w:p w:rsidR="008572B5" w:rsidRPr="004C13C6" w:rsidRDefault="008572B5" w:rsidP="003C2AA9">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рассмотрены основные аспекты деятельности мобильных групп т</w:t>
      </w:r>
      <w:r w:rsidRPr="004C13C6">
        <w:rPr>
          <w:rFonts w:ascii="Times New Roman" w:hAnsi="Times New Roman" w:cs="Times New Roman"/>
          <w:sz w:val="28"/>
          <w:szCs w:val="28"/>
        </w:rPr>
        <w:t>а</w:t>
      </w:r>
      <w:r w:rsidRPr="004C13C6">
        <w:rPr>
          <w:rFonts w:ascii="Times New Roman" w:hAnsi="Times New Roman" w:cs="Times New Roman"/>
          <w:sz w:val="28"/>
          <w:szCs w:val="28"/>
        </w:rPr>
        <w:t>моженных органов по обеспечению в пределах своей компетенции соблюд</w:t>
      </w:r>
      <w:r w:rsidRPr="004C13C6">
        <w:rPr>
          <w:rFonts w:ascii="Times New Roman" w:hAnsi="Times New Roman" w:cs="Times New Roman"/>
          <w:sz w:val="28"/>
          <w:szCs w:val="28"/>
        </w:rPr>
        <w:t>е</w:t>
      </w:r>
      <w:r w:rsidRPr="004C13C6">
        <w:rPr>
          <w:rFonts w:ascii="Times New Roman" w:hAnsi="Times New Roman" w:cs="Times New Roman"/>
          <w:sz w:val="28"/>
          <w:szCs w:val="28"/>
        </w:rPr>
        <w:t>ния мер таможенно-тарифного регулирования, а также запретов и огранич</w:t>
      </w:r>
      <w:r w:rsidRPr="004C13C6">
        <w:rPr>
          <w:rFonts w:ascii="Times New Roman" w:hAnsi="Times New Roman" w:cs="Times New Roman"/>
          <w:sz w:val="28"/>
          <w:szCs w:val="28"/>
        </w:rPr>
        <w:t>е</w:t>
      </w:r>
      <w:r w:rsidRPr="004C13C6">
        <w:rPr>
          <w:rFonts w:ascii="Times New Roman" w:hAnsi="Times New Roman" w:cs="Times New Roman"/>
          <w:sz w:val="28"/>
          <w:szCs w:val="28"/>
        </w:rPr>
        <w:t>ний в отношении товаров, перемещаемых через таможенную границу.</w:t>
      </w:r>
    </w:p>
    <w:p w:rsidR="008572B5" w:rsidRDefault="008572B5" w:rsidP="003C2AA9">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таможенный контроль, мобильные группы, специальные экономические меры, меры нетарифного регулирования, внешняя торговля, сан</w:t>
      </w:r>
      <w:r w:rsidRPr="004C13C6">
        <w:rPr>
          <w:rFonts w:ascii="Times New Roman" w:hAnsi="Times New Roman" w:cs="Times New Roman"/>
          <w:i/>
          <w:iCs/>
          <w:sz w:val="28"/>
          <w:szCs w:val="28"/>
        </w:rPr>
        <w:t>к</w:t>
      </w:r>
      <w:r w:rsidRPr="004C13C6">
        <w:rPr>
          <w:rFonts w:ascii="Times New Roman" w:hAnsi="Times New Roman" w:cs="Times New Roman"/>
          <w:i/>
          <w:iCs/>
          <w:sz w:val="28"/>
          <w:szCs w:val="28"/>
        </w:rPr>
        <w:t>ционная продукция, санкции.</w:t>
      </w:r>
    </w:p>
    <w:p w:rsidR="003C2AA9" w:rsidRPr="004C13C6" w:rsidRDefault="003C2AA9" w:rsidP="003C2AA9">
      <w:pPr>
        <w:spacing w:after="0" w:line="240" w:lineRule="auto"/>
        <w:ind w:left="284" w:firstLine="0"/>
        <w:jc w:val="both"/>
        <w:rPr>
          <w:rFonts w:ascii="Times New Roman" w:hAnsi="Times New Roman" w:cs="Times New Roman"/>
          <w:i/>
          <w:iCs/>
          <w:sz w:val="28"/>
          <w:szCs w:val="28"/>
        </w:rPr>
      </w:pPr>
    </w:p>
    <w:p w:rsidR="008572B5" w:rsidRPr="004C13C6" w:rsidRDefault="008572B5" w:rsidP="000B1642">
      <w:pPr>
        <w:spacing w:after="0" w:line="240" w:lineRule="auto"/>
        <w:jc w:val="both"/>
        <w:rPr>
          <w:rFonts w:ascii="Times New Roman" w:hAnsi="Times New Roman" w:cs="Times New Roman"/>
          <w:i/>
          <w:iCs/>
          <w:sz w:val="28"/>
          <w:szCs w:val="28"/>
        </w:rPr>
      </w:pPr>
      <w:r w:rsidRPr="004C13C6">
        <w:rPr>
          <w:rFonts w:ascii="Times New Roman" w:hAnsi="Times New Roman" w:cs="Times New Roman"/>
          <w:sz w:val="28"/>
          <w:szCs w:val="28"/>
        </w:rPr>
        <w:t>Вопрос о проведении таможенного контроля, в том числе и после выпуска товаров, на которые установлены специальные экономические меры по запрету на ввоз в Российскую Федерацию, является актуальным и особо важным в де</w:t>
      </w:r>
      <w:r w:rsidRPr="004C13C6">
        <w:rPr>
          <w:rFonts w:ascii="Times New Roman" w:hAnsi="Times New Roman" w:cs="Times New Roman"/>
          <w:sz w:val="28"/>
          <w:szCs w:val="28"/>
        </w:rPr>
        <w:t>я</w:t>
      </w:r>
      <w:r w:rsidRPr="004C13C6">
        <w:rPr>
          <w:rFonts w:ascii="Times New Roman" w:hAnsi="Times New Roman" w:cs="Times New Roman"/>
          <w:sz w:val="28"/>
          <w:szCs w:val="28"/>
        </w:rPr>
        <w:t>тельности таможенных органов.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связи с событиями, произошедшими в 2014 году в Украине, против Ро</w:t>
      </w:r>
      <w:r w:rsidRPr="004C13C6">
        <w:rPr>
          <w:rFonts w:ascii="Times New Roman" w:hAnsi="Times New Roman" w:cs="Times New Roman"/>
          <w:sz w:val="28"/>
          <w:szCs w:val="28"/>
        </w:rPr>
        <w:t>с</w:t>
      </w:r>
      <w:r w:rsidRPr="004C13C6">
        <w:rPr>
          <w:rFonts w:ascii="Times New Roman" w:hAnsi="Times New Roman" w:cs="Times New Roman"/>
          <w:sz w:val="28"/>
          <w:szCs w:val="28"/>
        </w:rPr>
        <w:t>сии были введены ограничительные меры – санкции – на ряд отраслей экон</w:t>
      </w:r>
      <w:r w:rsidRPr="004C13C6">
        <w:rPr>
          <w:rFonts w:ascii="Times New Roman" w:hAnsi="Times New Roman" w:cs="Times New Roman"/>
          <w:sz w:val="28"/>
          <w:szCs w:val="28"/>
        </w:rPr>
        <w:t>о</w:t>
      </w:r>
      <w:r w:rsidRPr="004C13C6">
        <w:rPr>
          <w:rFonts w:ascii="Times New Roman" w:hAnsi="Times New Roman" w:cs="Times New Roman"/>
          <w:sz w:val="28"/>
          <w:szCs w:val="28"/>
        </w:rPr>
        <w:t>мики. Их влияние распространилось на Российские банки, нефтедобывающие предприятия, строительные компании. Также ограничения коснулись прои</w:t>
      </w:r>
      <w:r w:rsidRPr="004C13C6">
        <w:rPr>
          <w:rFonts w:ascii="Times New Roman" w:hAnsi="Times New Roman" w:cs="Times New Roman"/>
          <w:sz w:val="28"/>
          <w:szCs w:val="28"/>
        </w:rPr>
        <w:t>з</w:t>
      </w:r>
      <w:r w:rsidRPr="004C13C6">
        <w:rPr>
          <w:rFonts w:ascii="Times New Roman" w:hAnsi="Times New Roman" w:cs="Times New Roman"/>
          <w:sz w:val="28"/>
          <w:szCs w:val="28"/>
        </w:rPr>
        <w:t>водственно-технологических компаний и оборонно-промышленный комплекс. Основными странами-инициаторами, наложившими ограничения на Росси</w:t>
      </w:r>
      <w:r w:rsidRPr="004C13C6">
        <w:rPr>
          <w:rFonts w:ascii="Times New Roman" w:hAnsi="Times New Roman" w:cs="Times New Roman"/>
          <w:sz w:val="28"/>
          <w:szCs w:val="28"/>
        </w:rPr>
        <w:t>й</w:t>
      </w:r>
      <w:r w:rsidRPr="004C13C6">
        <w:rPr>
          <w:rFonts w:ascii="Times New Roman" w:hAnsi="Times New Roman" w:cs="Times New Roman"/>
          <w:sz w:val="28"/>
          <w:szCs w:val="28"/>
        </w:rPr>
        <w:t>скую Федерацию, были страны Евросоюза, а также США, Канада, Австралия и Япония</w:t>
      </w:r>
      <w:r w:rsidR="00E552D7" w:rsidRPr="004C13C6">
        <w:rPr>
          <w:rFonts w:ascii="Times New Roman" w:hAnsi="Times New Roman" w:cs="Times New Roman"/>
          <w:sz w:val="28"/>
          <w:szCs w:val="28"/>
        </w:rPr>
        <w:t xml:space="preserve"> [10]</w:t>
      </w:r>
      <w:r w:rsidRPr="004C13C6">
        <w:rPr>
          <w:rFonts w:ascii="Times New Roman" w:hAnsi="Times New Roman" w:cs="Times New Roman"/>
          <w:sz w:val="28"/>
          <w:szCs w:val="28"/>
        </w:rPr>
        <w:t>.</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статьей 40 Федерального закона № 164 «Об основах го</w:t>
      </w:r>
      <w:r w:rsidRPr="004C13C6">
        <w:rPr>
          <w:rFonts w:ascii="Times New Roman" w:hAnsi="Times New Roman" w:cs="Times New Roman"/>
          <w:sz w:val="28"/>
          <w:szCs w:val="28"/>
        </w:rPr>
        <w:t>с</w:t>
      </w:r>
      <w:r w:rsidRPr="004C13C6">
        <w:rPr>
          <w:rFonts w:ascii="Times New Roman" w:hAnsi="Times New Roman" w:cs="Times New Roman"/>
          <w:sz w:val="28"/>
          <w:szCs w:val="28"/>
        </w:rPr>
        <w:t>ударственного регулирования внешнеторговой деятельности»</w:t>
      </w:r>
      <w:r w:rsidR="00E552D7"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Правител</w:t>
      </w:r>
      <w:r w:rsidRPr="004C13C6">
        <w:rPr>
          <w:rFonts w:ascii="Times New Roman" w:hAnsi="Times New Roman" w:cs="Times New Roman"/>
          <w:sz w:val="28"/>
          <w:szCs w:val="28"/>
        </w:rPr>
        <w:t>ь</w:t>
      </w:r>
      <w:r w:rsidRPr="004C13C6">
        <w:rPr>
          <w:rFonts w:ascii="Times New Roman" w:hAnsi="Times New Roman" w:cs="Times New Roman"/>
          <w:sz w:val="28"/>
          <w:szCs w:val="28"/>
        </w:rPr>
        <w:t>ством РФ могут вводиться меры ограничения внешней торговли товарами, в случае, если иностранное государство ущемляет экономические интересы РФ или различными способами дискриминирует деятельность российских лиц. Специальные экономические меры относятся к мерам нетарифного регулир</w:t>
      </w:r>
      <w:r w:rsidRPr="004C13C6">
        <w:rPr>
          <w:rFonts w:ascii="Times New Roman" w:hAnsi="Times New Roman" w:cs="Times New Roman"/>
          <w:sz w:val="28"/>
          <w:szCs w:val="28"/>
        </w:rPr>
        <w:t>о</w:t>
      </w:r>
      <w:r w:rsidRPr="004C13C6">
        <w:rPr>
          <w:rFonts w:ascii="Times New Roman" w:hAnsi="Times New Roman" w:cs="Times New Roman"/>
          <w:sz w:val="28"/>
          <w:szCs w:val="28"/>
        </w:rPr>
        <w:t>вания международной торговли, носят временный характер, а также примен</w:t>
      </w:r>
      <w:r w:rsidRPr="004C13C6">
        <w:rPr>
          <w:rFonts w:ascii="Times New Roman" w:hAnsi="Times New Roman" w:cs="Times New Roman"/>
          <w:sz w:val="28"/>
          <w:szCs w:val="28"/>
        </w:rPr>
        <w:t>я</w:t>
      </w:r>
      <w:r w:rsidRPr="004C13C6">
        <w:rPr>
          <w:rFonts w:ascii="Times New Roman" w:hAnsi="Times New Roman" w:cs="Times New Roman"/>
          <w:sz w:val="28"/>
          <w:szCs w:val="28"/>
        </w:rPr>
        <w:t>ются независимо от других мер, установленных для защиты интересов РФ</w:t>
      </w:r>
      <w:r w:rsidR="00E552D7"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В ответ на западные ограничения, в 2014 году Президентом В.В. Путиным издан указ о введении ответных специальных экономических мер</w:t>
      </w:r>
      <w:r w:rsidR="00E552D7" w:rsidRPr="004C13C6">
        <w:rPr>
          <w:rFonts w:ascii="Times New Roman" w:hAnsi="Times New Roman" w:cs="Times New Roman"/>
          <w:sz w:val="28"/>
          <w:szCs w:val="28"/>
        </w:rPr>
        <w:t xml:space="preserve"> [5]</w:t>
      </w:r>
      <w:r w:rsidRPr="004C13C6">
        <w:rPr>
          <w:rFonts w:ascii="Times New Roman" w:hAnsi="Times New Roman" w:cs="Times New Roman"/>
          <w:sz w:val="28"/>
          <w:szCs w:val="28"/>
        </w:rPr>
        <w:t>, в котором устанавливался запрет на ввоз в страну отдельных видов сельскохозяйственной продукции, сырья и продовольствия, странами происхождения которых явл</w:t>
      </w:r>
      <w:r w:rsidRPr="004C13C6">
        <w:rPr>
          <w:rFonts w:ascii="Times New Roman" w:hAnsi="Times New Roman" w:cs="Times New Roman"/>
          <w:sz w:val="28"/>
          <w:szCs w:val="28"/>
        </w:rPr>
        <w:t>я</w:t>
      </w:r>
      <w:r w:rsidRPr="004C13C6">
        <w:rPr>
          <w:rFonts w:ascii="Times New Roman" w:hAnsi="Times New Roman" w:cs="Times New Roman"/>
          <w:sz w:val="28"/>
          <w:szCs w:val="28"/>
        </w:rPr>
        <w:t xml:space="preserve">лись государства, принявшие решения о введении ограничительных мер против Российской Федерации. В настоящее время действует указ Президента от 2019 года о продлении </w:t>
      </w:r>
      <w:r w:rsidRPr="004C13C6">
        <w:rPr>
          <w:rFonts w:ascii="Times New Roman" w:hAnsi="Times New Roman" w:cs="Times New Roman"/>
          <w:sz w:val="28"/>
          <w:szCs w:val="28"/>
          <w:shd w:val="clear" w:color="auto" w:fill="FFFFFF"/>
        </w:rPr>
        <w:t>действия отдельных специальных экономических мер в целях обеспечения безопасности РФ</w:t>
      </w:r>
      <w:r w:rsidR="00E552D7" w:rsidRPr="004C13C6">
        <w:rPr>
          <w:rFonts w:ascii="Times New Roman" w:hAnsi="Times New Roman" w:cs="Times New Roman"/>
          <w:sz w:val="28"/>
          <w:szCs w:val="28"/>
          <w:shd w:val="clear" w:color="auto" w:fill="FFFFFF"/>
        </w:rPr>
        <w:t xml:space="preserve"> [6]</w:t>
      </w:r>
      <w:r w:rsidRPr="004C13C6">
        <w:rPr>
          <w:rFonts w:ascii="Times New Roman" w:hAnsi="Times New Roman" w:cs="Times New Roman"/>
          <w:sz w:val="28"/>
          <w:szCs w:val="28"/>
          <w:shd w:val="clear" w:color="auto" w:fill="FFFFFF"/>
        </w:rPr>
        <w:t xml:space="preserve">. </w:t>
      </w:r>
    </w:p>
    <w:p w:rsidR="008572B5" w:rsidRPr="004C13C6" w:rsidRDefault="008572B5"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Для реализации указов Президента РФ Правительство РФ вынесло пост</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 xml:space="preserve">новление </w:t>
      </w:r>
      <w:r w:rsidRPr="004C13C6">
        <w:rPr>
          <w:rFonts w:ascii="Times New Roman" w:hAnsi="Times New Roman" w:cs="Times New Roman"/>
          <w:sz w:val="28"/>
          <w:szCs w:val="28"/>
        </w:rPr>
        <w:t xml:space="preserve">от 7 августа 2014 г. N 778 </w:t>
      </w:r>
      <w:r w:rsidRPr="004C13C6">
        <w:rPr>
          <w:rFonts w:ascii="Times New Roman" w:hAnsi="Times New Roman" w:cs="Times New Roman"/>
          <w:sz w:val="28"/>
          <w:szCs w:val="28"/>
          <w:shd w:val="clear" w:color="auto" w:fill="FFFFFF"/>
        </w:rPr>
        <w:t xml:space="preserve">о запрете на ввоз в РФ отдельных видов </w:t>
      </w:r>
      <w:r w:rsidRPr="004C13C6">
        <w:rPr>
          <w:rFonts w:ascii="Times New Roman" w:hAnsi="Times New Roman" w:cs="Times New Roman"/>
          <w:sz w:val="28"/>
          <w:szCs w:val="28"/>
          <w:shd w:val="clear" w:color="auto" w:fill="FFFFFF"/>
        </w:rPr>
        <w:lastRenderedPageBreak/>
        <w:t>продукции, странами происхождения которых являются США, страны ЕС, К</w:t>
      </w:r>
      <w:r w:rsidRPr="004C13C6">
        <w:rPr>
          <w:rFonts w:ascii="Times New Roman" w:hAnsi="Times New Roman" w:cs="Times New Roman"/>
          <w:sz w:val="28"/>
          <w:szCs w:val="28"/>
          <w:shd w:val="clear" w:color="auto" w:fill="FFFFFF"/>
        </w:rPr>
        <w:t>а</w:t>
      </w:r>
      <w:r w:rsidRPr="004C13C6">
        <w:rPr>
          <w:rFonts w:ascii="Times New Roman" w:hAnsi="Times New Roman" w:cs="Times New Roman"/>
          <w:sz w:val="28"/>
          <w:szCs w:val="28"/>
          <w:shd w:val="clear" w:color="auto" w:fill="FFFFFF"/>
        </w:rPr>
        <w:t>нада, Австралия, Королевство Норвегия, Украина, Республика Албания, Черн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гория, Республика Исландия и Княжество Лихтенштейн, согласно установле</w:t>
      </w:r>
      <w:r w:rsidRPr="004C13C6">
        <w:rPr>
          <w:rFonts w:ascii="Times New Roman" w:hAnsi="Times New Roman" w:cs="Times New Roman"/>
          <w:sz w:val="28"/>
          <w:szCs w:val="28"/>
          <w:shd w:val="clear" w:color="auto" w:fill="FFFFFF"/>
        </w:rPr>
        <w:t>н</w:t>
      </w:r>
      <w:r w:rsidRPr="004C13C6">
        <w:rPr>
          <w:rFonts w:ascii="Times New Roman" w:hAnsi="Times New Roman" w:cs="Times New Roman"/>
          <w:sz w:val="28"/>
          <w:szCs w:val="28"/>
          <w:shd w:val="clear" w:color="auto" w:fill="FFFFFF"/>
        </w:rPr>
        <w:t>ному перечню</w:t>
      </w:r>
      <w:r w:rsidR="00E552D7" w:rsidRPr="004C13C6">
        <w:rPr>
          <w:rFonts w:ascii="Times New Roman" w:hAnsi="Times New Roman" w:cs="Times New Roman"/>
          <w:sz w:val="28"/>
          <w:szCs w:val="28"/>
        </w:rPr>
        <w:t xml:space="preserve"> [7]</w:t>
      </w:r>
      <w:r w:rsidRPr="004C13C6">
        <w:rPr>
          <w:rFonts w:ascii="Times New Roman" w:hAnsi="Times New Roman" w:cs="Times New Roman"/>
          <w:sz w:val="28"/>
          <w:szCs w:val="28"/>
          <w:shd w:val="clear" w:color="auto" w:fill="FFFFFF"/>
        </w:rPr>
        <w:t xml:space="preserve">. </w:t>
      </w:r>
    </w:p>
    <w:p w:rsidR="008572B5" w:rsidRPr="004C13C6" w:rsidRDefault="008572B5" w:rsidP="000B1642">
      <w:pPr>
        <w:spacing w:line="240" w:lineRule="auto"/>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Перечень</w:t>
      </w:r>
      <w:r w:rsidR="00FA3EDF" w:rsidRPr="004C13C6">
        <w:rPr>
          <w:rFonts w:ascii="Times New Roman" w:hAnsi="Times New Roman" w:cs="Times New Roman"/>
          <w:bCs/>
          <w:sz w:val="28"/>
          <w:szCs w:val="28"/>
        </w:rPr>
        <w:t xml:space="preserve"> </w:t>
      </w:r>
      <w:r w:rsidRPr="004C13C6">
        <w:rPr>
          <w:rFonts w:ascii="Times New Roman" w:hAnsi="Times New Roman" w:cs="Times New Roman"/>
          <w:bCs/>
          <w:sz w:val="28"/>
          <w:szCs w:val="28"/>
          <w:shd w:val="clear" w:color="auto" w:fill="FFFFFF"/>
        </w:rPr>
        <w:t>сельскохозяйственной продукции, сырья и продовольствия, стр</w:t>
      </w:r>
      <w:r w:rsidRPr="004C13C6">
        <w:rPr>
          <w:rFonts w:ascii="Times New Roman" w:hAnsi="Times New Roman" w:cs="Times New Roman"/>
          <w:bCs/>
          <w:sz w:val="28"/>
          <w:szCs w:val="28"/>
          <w:shd w:val="clear" w:color="auto" w:fill="FFFFFF"/>
        </w:rPr>
        <w:t>а</w:t>
      </w:r>
      <w:r w:rsidRPr="004C13C6">
        <w:rPr>
          <w:rFonts w:ascii="Times New Roman" w:hAnsi="Times New Roman" w:cs="Times New Roman"/>
          <w:bCs/>
          <w:sz w:val="28"/>
          <w:szCs w:val="28"/>
          <w:shd w:val="clear" w:color="auto" w:fill="FFFFFF"/>
        </w:rPr>
        <w:t>ной происхождения которых являются Соединенные Штаты Америки, страны Европейск</w:t>
      </w:r>
      <w:r w:rsidR="00E552D7" w:rsidRPr="004C13C6">
        <w:rPr>
          <w:rFonts w:ascii="Times New Roman" w:hAnsi="Times New Roman" w:cs="Times New Roman"/>
          <w:bCs/>
          <w:sz w:val="28"/>
          <w:szCs w:val="28"/>
          <w:shd w:val="clear" w:color="auto" w:fill="FFFFFF"/>
        </w:rPr>
        <w:t>ого союза, Канада, Австралия</w:t>
      </w:r>
      <w:r w:rsidRPr="004C13C6">
        <w:rPr>
          <w:rFonts w:ascii="Times New Roman" w:hAnsi="Times New Roman" w:cs="Times New Roman"/>
          <w:bCs/>
          <w:sz w:val="28"/>
          <w:szCs w:val="28"/>
          <w:shd w:val="clear" w:color="auto" w:fill="FFFFFF"/>
        </w:rPr>
        <w:t>, Королевство Норвегия, Украина, Ре</w:t>
      </w:r>
      <w:r w:rsidRPr="004C13C6">
        <w:rPr>
          <w:rFonts w:ascii="Times New Roman" w:hAnsi="Times New Roman" w:cs="Times New Roman"/>
          <w:bCs/>
          <w:sz w:val="28"/>
          <w:szCs w:val="28"/>
          <w:shd w:val="clear" w:color="auto" w:fill="FFFFFF"/>
        </w:rPr>
        <w:t>с</w:t>
      </w:r>
      <w:r w:rsidRPr="004C13C6">
        <w:rPr>
          <w:rFonts w:ascii="Times New Roman" w:hAnsi="Times New Roman" w:cs="Times New Roman"/>
          <w:bCs/>
          <w:sz w:val="28"/>
          <w:szCs w:val="28"/>
          <w:shd w:val="clear" w:color="auto" w:fill="FFFFFF"/>
        </w:rPr>
        <w:t>публика Албания, Черногория, Республика Исландия и Княжество Лихте</w:t>
      </w:r>
      <w:r w:rsidRPr="004C13C6">
        <w:rPr>
          <w:rFonts w:ascii="Times New Roman" w:hAnsi="Times New Roman" w:cs="Times New Roman"/>
          <w:bCs/>
          <w:sz w:val="28"/>
          <w:szCs w:val="28"/>
          <w:shd w:val="clear" w:color="auto" w:fill="FFFFFF"/>
        </w:rPr>
        <w:t>н</w:t>
      </w:r>
      <w:r w:rsidRPr="004C13C6">
        <w:rPr>
          <w:rFonts w:ascii="Times New Roman" w:hAnsi="Times New Roman" w:cs="Times New Roman"/>
          <w:bCs/>
          <w:sz w:val="28"/>
          <w:szCs w:val="28"/>
          <w:shd w:val="clear" w:color="auto" w:fill="FFFFFF"/>
        </w:rPr>
        <w:t>штейн и которые по 31 декабря 2020 г. запрещены к ввозу в Российскую Фед</w:t>
      </w:r>
      <w:r w:rsidRPr="004C13C6">
        <w:rPr>
          <w:rFonts w:ascii="Times New Roman" w:hAnsi="Times New Roman" w:cs="Times New Roman"/>
          <w:bCs/>
          <w:sz w:val="28"/>
          <w:szCs w:val="28"/>
          <w:shd w:val="clear" w:color="auto" w:fill="FFFFFF"/>
        </w:rPr>
        <w:t>е</w:t>
      </w:r>
      <w:r w:rsidRPr="004C13C6">
        <w:rPr>
          <w:rFonts w:ascii="Times New Roman" w:hAnsi="Times New Roman" w:cs="Times New Roman"/>
          <w:bCs/>
          <w:sz w:val="28"/>
          <w:szCs w:val="28"/>
          <w:shd w:val="clear" w:color="auto" w:fill="FFFFFF"/>
        </w:rPr>
        <w:t>рацию</w:t>
      </w:r>
      <w:r w:rsidR="00E552D7" w:rsidRPr="004C13C6">
        <w:rPr>
          <w:rFonts w:ascii="Times New Roman" w:hAnsi="Times New Roman" w:cs="Times New Roman"/>
          <w:sz w:val="28"/>
          <w:szCs w:val="28"/>
          <w:lang w:val="en-US"/>
        </w:rPr>
        <w:t xml:space="preserve"> [21].</w:t>
      </w:r>
    </w:p>
    <w:p w:rsidR="00147D14" w:rsidRPr="004C13C6" w:rsidRDefault="00147D14" w:rsidP="000B1642">
      <w:pPr>
        <w:spacing w:line="240" w:lineRule="auto"/>
        <w:rPr>
          <w:rFonts w:ascii="Times New Roman" w:hAnsi="Times New Roman" w:cs="Times New Roman"/>
          <w:bCs/>
          <w:sz w:val="28"/>
          <w:szCs w:val="28"/>
          <w:shd w:val="clear" w:color="auto" w:fill="FFFFFF"/>
        </w:rPr>
      </w:pPr>
      <w:r w:rsidRPr="004C13C6">
        <w:rPr>
          <w:rFonts w:ascii="Times New Roman" w:hAnsi="Times New Roman" w:cs="Times New Roman"/>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572B5" w:rsidRPr="004C13C6" w:rsidTr="008572B5">
        <w:tc>
          <w:tcPr>
            <w:tcW w:w="4785" w:type="dxa"/>
            <w:shd w:val="clear" w:color="auto" w:fill="auto"/>
          </w:tcPr>
          <w:p w:rsidR="008572B5" w:rsidRPr="004C13C6" w:rsidRDefault="008572B5" w:rsidP="000B1642">
            <w:pPr>
              <w:pStyle w:val="s1"/>
              <w:shd w:val="clear" w:color="auto" w:fill="FFFFFF"/>
              <w:spacing w:before="75" w:beforeAutospacing="0" w:after="75" w:afterAutospacing="0"/>
              <w:ind w:left="75"/>
              <w:jc w:val="both"/>
              <w:rPr>
                <w:sz w:val="28"/>
                <w:szCs w:val="28"/>
              </w:rPr>
            </w:pPr>
            <w:r w:rsidRPr="004C13C6">
              <w:rPr>
                <w:sz w:val="28"/>
                <w:szCs w:val="28"/>
              </w:rPr>
              <w:t>Код ТН ВЭД ЕАЭС</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Наименование товара</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0103 10 000 0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Свиньи живые (за исключением чистопородных племенных живо</w:t>
            </w:r>
            <w:r w:rsidRPr="004C13C6">
              <w:rPr>
                <w:rFonts w:ascii="Times New Roman" w:hAnsi="Times New Roman" w:cs="Times New Roman"/>
                <w:sz w:val="28"/>
                <w:szCs w:val="28"/>
                <w:shd w:val="clear" w:color="auto" w:fill="FFFFFF"/>
              </w:rPr>
              <w:t>т</w:t>
            </w:r>
            <w:r w:rsidRPr="004C13C6">
              <w:rPr>
                <w:rFonts w:ascii="Times New Roman" w:hAnsi="Times New Roman" w:cs="Times New Roman"/>
                <w:sz w:val="28"/>
                <w:szCs w:val="28"/>
                <w:shd w:val="clear" w:color="auto" w:fill="FFFFFF"/>
              </w:rPr>
              <w:t>ных)</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0209 10 110 0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Мясо соленое, в рассоле, сушеное или копченое</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0801 32 000 0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Орехи кокосовые, орехи бразил</w:t>
            </w:r>
            <w:r w:rsidRPr="004C13C6">
              <w:rPr>
                <w:rFonts w:ascii="Times New Roman" w:hAnsi="Times New Roman" w:cs="Times New Roman"/>
                <w:sz w:val="28"/>
                <w:szCs w:val="28"/>
                <w:shd w:val="clear" w:color="auto" w:fill="FFFFFF"/>
              </w:rPr>
              <w:t>ь</w:t>
            </w:r>
            <w:r w:rsidRPr="004C13C6">
              <w:rPr>
                <w:rFonts w:ascii="Times New Roman" w:hAnsi="Times New Roman" w:cs="Times New Roman"/>
                <w:sz w:val="28"/>
                <w:szCs w:val="28"/>
                <w:shd w:val="clear" w:color="auto" w:fill="FFFFFF"/>
              </w:rPr>
              <w:t>ские и орехи кешью, свежие или с</w:t>
            </w:r>
            <w:r w:rsidRPr="004C13C6">
              <w:rPr>
                <w:rFonts w:ascii="Times New Roman" w:hAnsi="Times New Roman" w:cs="Times New Roman"/>
                <w:sz w:val="28"/>
                <w:szCs w:val="28"/>
                <w:shd w:val="clear" w:color="auto" w:fill="FFFFFF"/>
              </w:rPr>
              <w:t>у</w:t>
            </w:r>
            <w:r w:rsidRPr="004C13C6">
              <w:rPr>
                <w:rFonts w:ascii="Times New Roman" w:hAnsi="Times New Roman" w:cs="Times New Roman"/>
                <w:sz w:val="28"/>
                <w:szCs w:val="28"/>
                <w:shd w:val="clear" w:color="auto" w:fill="FFFFFF"/>
              </w:rPr>
              <w:t>шеные, очищенные от скорлупы, с кожурой или без кожуры</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2501 00 100 0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Вода морская и солевые растворы - поваренная соль (включая соль ст</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ловую и денатурированную)</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Cs/>
                <w:sz w:val="28"/>
                <w:szCs w:val="28"/>
                <w:shd w:val="clear" w:color="auto" w:fill="FFFFFF"/>
              </w:rPr>
            </w:pPr>
            <w:r w:rsidRPr="004C13C6">
              <w:rPr>
                <w:rFonts w:ascii="Times New Roman" w:hAnsi="Times New Roman" w:cs="Times New Roman"/>
                <w:sz w:val="28"/>
                <w:szCs w:val="28"/>
                <w:shd w:val="clear" w:color="auto" w:fill="FFFFFF"/>
              </w:rPr>
              <w:t>0704 10 000 0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Cs/>
                <w:sz w:val="28"/>
                <w:szCs w:val="28"/>
                <w:shd w:val="clear" w:color="auto" w:fill="FFFFFF"/>
              </w:rPr>
            </w:pPr>
            <w:r w:rsidRPr="004C13C6">
              <w:rPr>
                <w:rFonts w:ascii="Times New Roman" w:hAnsi="Times New Roman" w:cs="Times New Roman"/>
                <w:bCs/>
                <w:sz w:val="28"/>
                <w:szCs w:val="28"/>
                <w:shd w:val="clear" w:color="auto" w:fill="FFFFFF"/>
              </w:rPr>
              <w:t>Капуста цветная и брокколи</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sz w:val="28"/>
                <w:szCs w:val="28"/>
                <w:shd w:val="clear" w:color="auto" w:fill="FFFFFF"/>
              </w:rPr>
            </w:pP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Cs/>
                <w:sz w:val="28"/>
                <w:szCs w:val="28"/>
                <w:shd w:val="clear" w:color="auto" w:fill="FFFFFF"/>
              </w:rPr>
            </w:pPr>
          </w:p>
        </w:tc>
      </w:tr>
    </w:tbl>
    <w:p w:rsidR="008572B5" w:rsidRPr="004C13C6" w:rsidRDefault="008572B5" w:rsidP="000B1642">
      <w:pPr>
        <w:spacing w:line="240" w:lineRule="auto"/>
        <w:jc w:val="both"/>
        <w:rPr>
          <w:rFonts w:ascii="Times New Roman" w:hAnsi="Times New Roman" w:cs="Times New Roman"/>
          <w:sz w:val="28"/>
          <w:szCs w:val="28"/>
        </w:rPr>
      </w:pP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Данный запрет не распространяется на таможенную процедуру транзита, то есть на международные автомобильные и железнодорожные перевозки через территорию РФ в третьи страны. Основными санкционными продуктами явл</w:t>
      </w:r>
      <w:r w:rsidRPr="004C13C6">
        <w:rPr>
          <w:rFonts w:ascii="Times New Roman" w:hAnsi="Times New Roman" w:cs="Times New Roman"/>
          <w:sz w:val="28"/>
          <w:szCs w:val="28"/>
        </w:rPr>
        <w:t>я</w:t>
      </w:r>
      <w:r w:rsidRPr="004C13C6">
        <w:rPr>
          <w:rFonts w:ascii="Times New Roman" w:hAnsi="Times New Roman" w:cs="Times New Roman"/>
          <w:sz w:val="28"/>
          <w:szCs w:val="28"/>
        </w:rPr>
        <w:t>ются овощи, фрукты, а также грибы, ягоды, салат и пекинская капуста</w:t>
      </w:r>
      <w:r w:rsidR="00E552D7" w:rsidRPr="004C13C6">
        <w:rPr>
          <w:rFonts w:ascii="Times New Roman" w:hAnsi="Times New Roman" w:cs="Times New Roman"/>
          <w:sz w:val="28"/>
          <w:szCs w:val="28"/>
        </w:rPr>
        <w:t xml:space="preserve"> [11]</w:t>
      </w:r>
      <w:r w:rsidRPr="004C13C6">
        <w:rPr>
          <w:rFonts w:ascii="Times New Roman" w:hAnsi="Times New Roman" w:cs="Times New Roman"/>
          <w:sz w:val="28"/>
          <w:szCs w:val="28"/>
        </w:rPr>
        <w:t>. Причинами уничтожения и не допущения ввоза на территорию страны является не предоставление фитосанитарных и ветеринарных сертификатов и не по</w:t>
      </w:r>
      <w:r w:rsidRPr="004C13C6">
        <w:rPr>
          <w:rFonts w:ascii="Times New Roman" w:hAnsi="Times New Roman" w:cs="Times New Roman"/>
          <w:sz w:val="28"/>
          <w:szCs w:val="28"/>
        </w:rPr>
        <w:t>д</w:t>
      </w:r>
      <w:r w:rsidRPr="004C13C6">
        <w:rPr>
          <w:rFonts w:ascii="Times New Roman" w:hAnsi="Times New Roman" w:cs="Times New Roman"/>
          <w:sz w:val="28"/>
          <w:szCs w:val="28"/>
        </w:rPr>
        <w:t>тверждение страны происхождения этих товаров.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борьбы с незаконным перемещением продукции, запрещенной к ввозу на территорию России, а также для пресечения перемещения товаров, на кот</w:t>
      </w:r>
      <w:r w:rsidRPr="004C13C6">
        <w:rPr>
          <w:rFonts w:ascii="Times New Roman" w:hAnsi="Times New Roman" w:cs="Times New Roman"/>
          <w:sz w:val="28"/>
          <w:szCs w:val="28"/>
        </w:rPr>
        <w:t>о</w:t>
      </w:r>
      <w:r w:rsidRPr="004C13C6">
        <w:rPr>
          <w:rFonts w:ascii="Times New Roman" w:hAnsi="Times New Roman" w:cs="Times New Roman"/>
          <w:sz w:val="28"/>
          <w:szCs w:val="28"/>
        </w:rPr>
        <w:t>рые распространяются ограничения, установленные Решением Евразийской экономической комиссией</w:t>
      </w:r>
      <w:r w:rsidR="00E552D7" w:rsidRPr="004C13C6">
        <w:rPr>
          <w:rFonts w:ascii="Times New Roman" w:hAnsi="Times New Roman" w:cs="Times New Roman"/>
          <w:sz w:val="28"/>
          <w:szCs w:val="28"/>
        </w:rPr>
        <w:t xml:space="preserve"> [1]</w:t>
      </w:r>
      <w:r w:rsidRPr="004C13C6">
        <w:rPr>
          <w:rFonts w:ascii="Times New Roman" w:hAnsi="Times New Roman" w:cs="Times New Roman"/>
          <w:sz w:val="28"/>
          <w:szCs w:val="28"/>
        </w:rPr>
        <w:t>, Постановлением правительства обозначено уд</w:t>
      </w:r>
      <w:r w:rsidRPr="004C13C6">
        <w:rPr>
          <w:rFonts w:ascii="Times New Roman" w:hAnsi="Times New Roman" w:cs="Times New Roman"/>
          <w:sz w:val="28"/>
          <w:szCs w:val="28"/>
        </w:rPr>
        <w:t>е</w:t>
      </w:r>
      <w:r w:rsidRPr="004C13C6">
        <w:rPr>
          <w:rFonts w:ascii="Times New Roman" w:hAnsi="Times New Roman" w:cs="Times New Roman"/>
          <w:sz w:val="28"/>
          <w:szCs w:val="28"/>
        </w:rPr>
        <w:t>лить особое внимание расширению института мобильных групп</w:t>
      </w:r>
      <w:r w:rsidR="00E101CA" w:rsidRPr="004C13C6">
        <w:rPr>
          <w:rFonts w:ascii="Times New Roman" w:hAnsi="Times New Roman" w:cs="Times New Roman"/>
          <w:sz w:val="28"/>
          <w:szCs w:val="28"/>
        </w:rPr>
        <w:t xml:space="preserve"> [7]</w:t>
      </w:r>
      <w:r w:rsidRPr="004C13C6">
        <w:rPr>
          <w:rFonts w:ascii="Times New Roman" w:hAnsi="Times New Roman" w:cs="Times New Roman"/>
          <w:sz w:val="28"/>
          <w:szCs w:val="28"/>
        </w:rPr>
        <w:t>.  С 2015 г</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да Федеральной таможенной службой организована работа тридцати пяти м</w:t>
      </w:r>
      <w:r w:rsidRPr="004C13C6">
        <w:rPr>
          <w:rFonts w:ascii="Times New Roman" w:hAnsi="Times New Roman" w:cs="Times New Roman"/>
          <w:sz w:val="28"/>
          <w:szCs w:val="28"/>
        </w:rPr>
        <w:t>о</w:t>
      </w:r>
      <w:r w:rsidRPr="004C13C6">
        <w:rPr>
          <w:rFonts w:ascii="Times New Roman" w:hAnsi="Times New Roman" w:cs="Times New Roman"/>
          <w:sz w:val="28"/>
          <w:szCs w:val="28"/>
        </w:rPr>
        <w:t>бильных групп в местах, наиболее приближенных к государственным границам Республики Беларусь и Казахстана. Первоначальной и наиболее значимой зад</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чей организованных мобильных групп является предупреждение нарушения запретов и ограничений в перемещении санкционных товаров. В настоящее время мобильные группы действуют в двадцати пяти регионах России.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Мобильные группы таможенных органов взаимодействуют с другими гос</w:t>
      </w:r>
      <w:r w:rsidRPr="004C13C6">
        <w:rPr>
          <w:rFonts w:ascii="Times New Roman" w:hAnsi="Times New Roman" w:cs="Times New Roman"/>
          <w:sz w:val="28"/>
          <w:szCs w:val="28"/>
        </w:rPr>
        <w:t>у</w:t>
      </w:r>
      <w:r w:rsidRPr="004C13C6">
        <w:rPr>
          <w:rFonts w:ascii="Times New Roman" w:hAnsi="Times New Roman" w:cs="Times New Roman"/>
          <w:sz w:val="28"/>
          <w:szCs w:val="28"/>
        </w:rPr>
        <w:t>дарственными структурными подразделениями, а именно с сотрудниками ГИБДД, Ростпотребнадзора, Ространснадзора, Россельхознадзора и пограни</w:t>
      </w:r>
      <w:r w:rsidRPr="004C13C6">
        <w:rPr>
          <w:rFonts w:ascii="Times New Roman" w:hAnsi="Times New Roman" w:cs="Times New Roman"/>
          <w:sz w:val="28"/>
          <w:szCs w:val="28"/>
        </w:rPr>
        <w:t>ч</w:t>
      </w:r>
      <w:r w:rsidRPr="004C13C6">
        <w:rPr>
          <w:rFonts w:ascii="Times New Roman" w:hAnsi="Times New Roman" w:cs="Times New Roman"/>
          <w:sz w:val="28"/>
          <w:szCs w:val="28"/>
        </w:rPr>
        <w:t>ной службой. Однако привлечение специалистов данных областей становится все более проблематичным, в силу малочисленности сотрудников этих служб, а также их загруженность и выполнение ими собственных задач и функций, о</w:t>
      </w:r>
      <w:r w:rsidRPr="004C13C6">
        <w:rPr>
          <w:rFonts w:ascii="Times New Roman" w:hAnsi="Times New Roman" w:cs="Times New Roman"/>
          <w:sz w:val="28"/>
          <w:szCs w:val="28"/>
        </w:rPr>
        <w:t>т</w:t>
      </w:r>
      <w:r w:rsidRPr="004C13C6">
        <w:rPr>
          <w:rFonts w:ascii="Times New Roman" w:hAnsi="Times New Roman" w:cs="Times New Roman"/>
          <w:sz w:val="28"/>
          <w:szCs w:val="28"/>
        </w:rPr>
        <w:t>личных от таможенной сферы</w:t>
      </w:r>
      <w:r w:rsidR="00E101CA" w:rsidRPr="004C13C6">
        <w:rPr>
          <w:rFonts w:ascii="Times New Roman" w:hAnsi="Times New Roman" w:cs="Times New Roman"/>
          <w:sz w:val="28"/>
          <w:szCs w:val="28"/>
        </w:rPr>
        <w:t xml:space="preserve"> [12]</w:t>
      </w:r>
      <w:r w:rsidRPr="004C13C6">
        <w:rPr>
          <w:rFonts w:ascii="Times New Roman" w:hAnsi="Times New Roman" w:cs="Times New Roman"/>
          <w:sz w:val="28"/>
          <w:szCs w:val="28"/>
        </w:rPr>
        <w:t>.</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2018 года произошло переформирование в организации работы мобил</w:t>
      </w:r>
      <w:r w:rsidRPr="004C13C6">
        <w:rPr>
          <w:rFonts w:ascii="Times New Roman" w:hAnsi="Times New Roman" w:cs="Times New Roman"/>
          <w:sz w:val="28"/>
          <w:szCs w:val="28"/>
        </w:rPr>
        <w:t>ь</w:t>
      </w:r>
      <w:r w:rsidRPr="004C13C6">
        <w:rPr>
          <w:rFonts w:ascii="Times New Roman" w:hAnsi="Times New Roman" w:cs="Times New Roman"/>
          <w:sz w:val="28"/>
          <w:szCs w:val="28"/>
        </w:rPr>
        <w:t>ных групп. Вступившее в силу новое законодательство в сфере таможенного дела</w:t>
      </w:r>
      <w:r w:rsidR="00E101CA"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установило, таможенные органы могут самостоятельно без содействия сотрудников ГИБДД останавливать автомобильные транспортные средства, массой не более трех с половиной тонн, не являющиеся транспортными сре</w:t>
      </w:r>
      <w:r w:rsidRPr="004C13C6">
        <w:rPr>
          <w:rFonts w:ascii="Times New Roman" w:hAnsi="Times New Roman" w:cs="Times New Roman"/>
          <w:sz w:val="28"/>
          <w:szCs w:val="28"/>
        </w:rPr>
        <w:t>д</w:t>
      </w:r>
      <w:r w:rsidRPr="004C13C6">
        <w:rPr>
          <w:rFonts w:ascii="Times New Roman" w:hAnsi="Times New Roman" w:cs="Times New Roman"/>
          <w:sz w:val="28"/>
          <w:szCs w:val="28"/>
        </w:rPr>
        <w:t>ствами международной перевозки, находящиеся под таможенным контролем. Таможенники наделены специальными опознавательными знаками – формой, табличкой «таможенный контроль». Данные мероприятия проводятся только на специализированных транспортных средствах, оснащенных техническими средствами, позволяющими проводить проверочные мероприятия вне стаци</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нарных пунктов пропуска.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 в распоряжение мобильных групп поступили 35 специализированных автомобилей, 5 из которых представляют собой грузовые автомобили «Камаз» и 30 - микроавтобусы </w:t>
      </w:r>
      <w:r w:rsidRPr="004C13C6">
        <w:rPr>
          <w:rFonts w:ascii="Times New Roman" w:hAnsi="Times New Roman" w:cs="Times New Roman"/>
          <w:sz w:val="28"/>
          <w:szCs w:val="28"/>
          <w:lang w:val="en-US"/>
        </w:rPr>
        <w:t>Ford</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Transit</w:t>
      </w:r>
      <w:r w:rsidRPr="004C13C6">
        <w:rPr>
          <w:rFonts w:ascii="Times New Roman" w:hAnsi="Times New Roman" w:cs="Times New Roman"/>
          <w:sz w:val="28"/>
          <w:szCs w:val="28"/>
        </w:rPr>
        <w:t>», оснащенные техническими средствами контроля, такими как спутниковая связь, бесперебойное электропитание, пер</w:t>
      </w:r>
      <w:r w:rsidRPr="004C13C6">
        <w:rPr>
          <w:rFonts w:ascii="Times New Roman" w:hAnsi="Times New Roman" w:cs="Times New Roman"/>
          <w:sz w:val="28"/>
          <w:szCs w:val="28"/>
        </w:rPr>
        <w:t>е</w:t>
      </w:r>
      <w:r w:rsidRPr="004C13C6">
        <w:rPr>
          <w:rFonts w:ascii="Times New Roman" w:hAnsi="Times New Roman" w:cs="Times New Roman"/>
          <w:sz w:val="28"/>
          <w:szCs w:val="28"/>
        </w:rPr>
        <w:t>говорная система «кабина-фургон», аудиосистема и треногий видеорегистратор для наружного наблюдения</w:t>
      </w:r>
      <w:r w:rsidR="00E101CA" w:rsidRPr="004C13C6">
        <w:rPr>
          <w:rFonts w:ascii="Times New Roman" w:hAnsi="Times New Roman" w:cs="Times New Roman"/>
          <w:sz w:val="28"/>
          <w:szCs w:val="28"/>
        </w:rPr>
        <w:t xml:space="preserve"> [13]</w:t>
      </w:r>
      <w:r w:rsidRPr="004C13C6">
        <w:rPr>
          <w:rFonts w:ascii="Times New Roman" w:hAnsi="Times New Roman" w:cs="Times New Roman"/>
          <w:sz w:val="28"/>
          <w:szCs w:val="28"/>
        </w:rPr>
        <w:t>. По данным ФТС на автомобили будут нан</w:t>
      </w:r>
      <w:r w:rsidRPr="004C13C6">
        <w:rPr>
          <w:rFonts w:ascii="Times New Roman" w:hAnsi="Times New Roman" w:cs="Times New Roman"/>
          <w:sz w:val="28"/>
          <w:szCs w:val="28"/>
        </w:rPr>
        <w:t>о</w:t>
      </w:r>
      <w:r w:rsidRPr="004C13C6">
        <w:rPr>
          <w:rFonts w:ascii="Times New Roman" w:hAnsi="Times New Roman" w:cs="Times New Roman"/>
          <w:sz w:val="28"/>
          <w:szCs w:val="28"/>
        </w:rPr>
        <w:t>ситься цветографические схемы и спецсигналы</w:t>
      </w:r>
      <w:r w:rsidR="00E101CA" w:rsidRPr="004C13C6">
        <w:rPr>
          <w:rFonts w:ascii="Times New Roman" w:hAnsi="Times New Roman" w:cs="Times New Roman"/>
          <w:sz w:val="28"/>
          <w:szCs w:val="28"/>
        </w:rPr>
        <w:t xml:space="preserve"> [14]</w:t>
      </w:r>
      <w:r w:rsidRPr="004C13C6">
        <w:rPr>
          <w:rFonts w:ascii="Times New Roman" w:hAnsi="Times New Roman" w:cs="Times New Roman"/>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Происходит активное взаимодействие мобильных групп с МВД России. Как правило, грузовики следуют в нашу страну не только без товаросопроводител</w:t>
      </w:r>
      <w:r w:rsidRPr="004C13C6">
        <w:rPr>
          <w:rFonts w:ascii="Times New Roman" w:hAnsi="Times New Roman" w:cs="Times New Roman"/>
          <w:sz w:val="28"/>
          <w:szCs w:val="28"/>
        </w:rPr>
        <w:t>ь</w:t>
      </w:r>
      <w:r w:rsidRPr="004C13C6">
        <w:rPr>
          <w:rFonts w:ascii="Times New Roman" w:hAnsi="Times New Roman" w:cs="Times New Roman"/>
          <w:sz w:val="28"/>
          <w:szCs w:val="28"/>
        </w:rPr>
        <w:t>ных документов, но и в объезд главных автомобильных магистралей по прос</w:t>
      </w:r>
      <w:r w:rsidRPr="004C13C6">
        <w:rPr>
          <w:rFonts w:ascii="Times New Roman" w:hAnsi="Times New Roman" w:cs="Times New Roman"/>
          <w:sz w:val="28"/>
          <w:szCs w:val="28"/>
        </w:rPr>
        <w:t>е</w:t>
      </w:r>
      <w:r w:rsidRPr="004C13C6">
        <w:rPr>
          <w:rFonts w:ascii="Times New Roman" w:hAnsi="Times New Roman" w:cs="Times New Roman"/>
          <w:sz w:val="28"/>
          <w:szCs w:val="28"/>
        </w:rPr>
        <w:t>лочным дорогам. Беспилотниками Росгвардии выявляются дороги в полях и л</w:t>
      </w:r>
      <w:r w:rsidRPr="004C13C6">
        <w:rPr>
          <w:rFonts w:ascii="Times New Roman" w:hAnsi="Times New Roman" w:cs="Times New Roman"/>
          <w:sz w:val="28"/>
          <w:szCs w:val="28"/>
        </w:rPr>
        <w:t>е</w:t>
      </w:r>
      <w:r w:rsidRPr="004C13C6">
        <w:rPr>
          <w:rFonts w:ascii="Times New Roman" w:hAnsi="Times New Roman" w:cs="Times New Roman"/>
          <w:sz w:val="28"/>
          <w:szCs w:val="28"/>
        </w:rPr>
        <w:t>сах, используемые нарушителями, для ввоза санкционной продукции. Бесп</w:t>
      </w:r>
      <w:r w:rsidRPr="004C13C6">
        <w:rPr>
          <w:rFonts w:ascii="Times New Roman" w:hAnsi="Times New Roman" w:cs="Times New Roman"/>
          <w:sz w:val="28"/>
          <w:szCs w:val="28"/>
        </w:rPr>
        <w:t>и</w:t>
      </w:r>
      <w:r w:rsidRPr="004C13C6">
        <w:rPr>
          <w:rFonts w:ascii="Times New Roman" w:hAnsi="Times New Roman" w:cs="Times New Roman"/>
          <w:sz w:val="28"/>
          <w:szCs w:val="28"/>
        </w:rPr>
        <w:t>лотник в онлайн-режиме передает картинку перемещения транспортных средств, как в дневное, так и в ночное время при использовании тепловизора. Активно используются на белорусско-российском участке границы.</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осмотра приграничных территорий, таможенниками также используе</w:t>
      </w:r>
      <w:r w:rsidRPr="004C13C6">
        <w:rPr>
          <w:rFonts w:ascii="Times New Roman" w:hAnsi="Times New Roman" w:cs="Times New Roman"/>
          <w:sz w:val="28"/>
          <w:szCs w:val="28"/>
        </w:rPr>
        <w:t>т</w:t>
      </w:r>
      <w:r w:rsidRPr="004C13C6">
        <w:rPr>
          <w:rFonts w:ascii="Times New Roman" w:hAnsi="Times New Roman" w:cs="Times New Roman"/>
          <w:sz w:val="28"/>
          <w:szCs w:val="28"/>
        </w:rPr>
        <w:t>ся вертолет. При обнаружении нарушителя, с его борта незамедлительно направляется сигнал дежурной мобильной группе, которой проводится дал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нейшая работа по задержанию нарушителя. В отдельных случаях на помощь приходит СОБР таможни. </w:t>
      </w:r>
    </w:p>
    <w:p w:rsidR="008572B5" w:rsidRPr="004C13C6" w:rsidRDefault="008572B5" w:rsidP="000B1642">
      <w:pPr>
        <w:pStyle w:val="aa"/>
        <w:shd w:val="clear" w:color="auto" w:fill="FFFFFF"/>
        <w:spacing w:before="0" w:beforeAutospacing="0" w:after="0" w:afterAutospacing="0"/>
        <w:jc w:val="both"/>
        <w:rPr>
          <w:sz w:val="28"/>
          <w:szCs w:val="28"/>
        </w:rPr>
      </w:pPr>
      <w:r w:rsidRPr="004C13C6">
        <w:rPr>
          <w:sz w:val="28"/>
          <w:szCs w:val="28"/>
        </w:rPr>
        <w:lastRenderedPageBreak/>
        <w:t>По данным Федеральной таможенной службы за 2018 год мобильной гру</w:t>
      </w:r>
      <w:r w:rsidRPr="004C13C6">
        <w:rPr>
          <w:sz w:val="28"/>
          <w:szCs w:val="28"/>
        </w:rPr>
        <w:t>п</w:t>
      </w:r>
      <w:r w:rsidRPr="004C13C6">
        <w:rPr>
          <w:sz w:val="28"/>
          <w:szCs w:val="28"/>
        </w:rPr>
        <w:t>пой Тверской таможни было проверено 47 транспортных средств в Тверской области. Общий вес перевозимых грузов составил более 800 тонн. По итогам работы было выявлено 9 автомобилей, перевозивших запрещенную к ввозу продукцию. Обнаружили более 120 тонн томатов, яблок, груш, пекинской к</w:t>
      </w:r>
      <w:r w:rsidRPr="004C13C6">
        <w:rPr>
          <w:sz w:val="28"/>
          <w:szCs w:val="28"/>
        </w:rPr>
        <w:t>а</w:t>
      </w:r>
      <w:r w:rsidRPr="004C13C6">
        <w:rPr>
          <w:sz w:val="28"/>
          <w:szCs w:val="28"/>
        </w:rPr>
        <w:t>пусты без фитосанитарных и иных сопроводительных документов</w:t>
      </w:r>
      <w:r w:rsidR="00E101CA" w:rsidRPr="004C13C6">
        <w:rPr>
          <w:sz w:val="28"/>
          <w:szCs w:val="28"/>
        </w:rPr>
        <w:t xml:space="preserve"> [15]</w:t>
      </w:r>
      <w:r w:rsidRPr="004C13C6">
        <w:rPr>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Евгений Филипенко, первый заместитель начальника Тверской Таможни, в своем докладе по итогам деятельности мобильных групп в 2018 году указал, что нарушители разными способами пытаются обойти российское законод</w:t>
      </w:r>
      <w:r w:rsidRPr="004C13C6">
        <w:rPr>
          <w:rFonts w:ascii="Times New Roman" w:hAnsi="Times New Roman" w:cs="Times New Roman"/>
          <w:sz w:val="28"/>
          <w:szCs w:val="28"/>
        </w:rPr>
        <w:t>а</w:t>
      </w:r>
      <w:r w:rsidRPr="004C13C6">
        <w:rPr>
          <w:rFonts w:ascii="Times New Roman" w:hAnsi="Times New Roman" w:cs="Times New Roman"/>
          <w:sz w:val="28"/>
          <w:szCs w:val="28"/>
        </w:rPr>
        <w:t>тельство</w:t>
      </w:r>
      <w:r w:rsidR="00E101CA" w:rsidRPr="004C13C6">
        <w:rPr>
          <w:rFonts w:ascii="Times New Roman" w:hAnsi="Times New Roman" w:cs="Times New Roman"/>
          <w:sz w:val="28"/>
          <w:szCs w:val="28"/>
        </w:rPr>
        <w:t xml:space="preserve"> [22]</w:t>
      </w:r>
      <w:r w:rsidRPr="004C13C6">
        <w:rPr>
          <w:rFonts w:ascii="Times New Roman" w:hAnsi="Times New Roman" w:cs="Times New Roman"/>
          <w:sz w:val="28"/>
          <w:szCs w:val="28"/>
        </w:rPr>
        <w:t>. Например, мобильной группой было остановлено транспортное средство. В грузовом отсеке при осмотре было установлено, что перемещается туалетная бумага. Подозрительным оказалось то, что она перемещалась в р</w:t>
      </w:r>
      <w:r w:rsidRPr="004C13C6">
        <w:rPr>
          <w:rFonts w:ascii="Times New Roman" w:hAnsi="Times New Roman" w:cs="Times New Roman"/>
          <w:sz w:val="28"/>
          <w:szCs w:val="28"/>
        </w:rPr>
        <w:t>е</w:t>
      </w:r>
      <w:r w:rsidRPr="004C13C6">
        <w:rPr>
          <w:rFonts w:ascii="Times New Roman" w:hAnsi="Times New Roman" w:cs="Times New Roman"/>
          <w:sz w:val="28"/>
          <w:szCs w:val="28"/>
        </w:rPr>
        <w:t xml:space="preserve">фрижераторе, с включенным холодильником. При снятии пары паллет бумаги, установили, что за туалетной бумагой находятся ящики яблок и помидоров без маркировки и фитосанитарных сертификатов.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мобильные группы таможенных органов наделены пр</w:t>
      </w:r>
      <w:r w:rsidRPr="004C13C6">
        <w:rPr>
          <w:rFonts w:ascii="Times New Roman" w:hAnsi="Times New Roman" w:cs="Times New Roman"/>
          <w:sz w:val="28"/>
          <w:szCs w:val="28"/>
        </w:rPr>
        <w:t>а</w:t>
      </w:r>
      <w:r w:rsidRPr="004C13C6">
        <w:rPr>
          <w:rFonts w:ascii="Times New Roman" w:hAnsi="Times New Roman" w:cs="Times New Roman"/>
          <w:sz w:val="28"/>
          <w:szCs w:val="28"/>
        </w:rPr>
        <w:t>вом пользования системой «РИФ», предназначенной для фото и видео фикс</w:t>
      </w:r>
      <w:r w:rsidRPr="004C13C6">
        <w:rPr>
          <w:rFonts w:ascii="Times New Roman" w:hAnsi="Times New Roman" w:cs="Times New Roman"/>
          <w:sz w:val="28"/>
          <w:szCs w:val="28"/>
        </w:rPr>
        <w:t>а</w:t>
      </w:r>
      <w:r w:rsidRPr="004C13C6">
        <w:rPr>
          <w:rFonts w:ascii="Times New Roman" w:hAnsi="Times New Roman" w:cs="Times New Roman"/>
          <w:sz w:val="28"/>
          <w:szCs w:val="28"/>
        </w:rPr>
        <w:t>ции подозрительных транспортных средств, нарушающих или ранее задержа</w:t>
      </w:r>
      <w:r w:rsidRPr="004C13C6">
        <w:rPr>
          <w:rFonts w:ascii="Times New Roman" w:hAnsi="Times New Roman" w:cs="Times New Roman"/>
          <w:sz w:val="28"/>
          <w:szCs w:val="28"/>
        </w:rPr>
        <w:t>н</w:t>
      </w:r>
      <w:r w:rsidRPr="004C13C6">
        <w:rPr>
          <w:rFonts w:ascii="Times New Roman" w:hAnsi="Times New Roman" w:cs="Times New Roman"/>
          <w:sz w:val="28"/>
          <w:szCs w:val="28"/>
        </w:rPr>
        <w:t>ных при нарушениях правил дорожного движения</w:t>
      </w:r>
      <w:r w:rsidR="00E101CA" w:rsidRPr="004C13C6">
        <w:rPr>
          <w:rFonts w:ascii="Times New Roman" w:hAnsi="Times New Roman" w:cs="Times New Roman"/>
          <w:sz w:val="28"/>
          <w:szCs w:val="28"/>
        </w:rPr>
        <w:t xml:space="preserve"> [23]</w:t>
      </w:r>
      <w:r w:rsidRPr="004C13C6">
        <w:rPr>
          <w:rFonts w:ascii="Times New Roman" w:hAnsi="Times New Roman" w:cs="Times New Roman"/>
          <w:sz w:val="28"/>
          <w:szCs w:val="28"/>
        </w:rPr>
        <w:t>. При оповещении через определенную камеру, мобильная группа, наиболее близко расположенная к месту нахождения подозрительного перевозчика, направляется в указанное м</w:t>
      </w:r>
      <w:r w:rsidRPr="004C13C6">
        <w:rPr>
          <w:rFonts w:ascii="Times New Roman" w:hAnsi="Times New Roman" w:cs="Times New Roman"/>
          <w:sz w:val="28"/>
          <w:szCs w:val="28"/>
        </w:rPr>
        <w:t>е</w:t>
      </w:r>
      <w:r w:rsidRPr="004C13C6">
        <w:rPr>
          <w:rFonts w:ascii="Times New Roman" w:hAnsi="Times New Roman" w:cs="Times New Roman"/>
          <w:sz w:val="28"/>
          <w:szCs w:val="28"/>
        </w:rPr>
        <w:t>сто для перехвата возможного нарушителя и проведения проверки. У водителя проверяются документы и сам груз. Наиболее распространены нарушения в о</w:t>
      </w:r>
      <w:r w:rsidRPr="004C13C6">
        <w:rPr>
          <w:rFonts w:ascii="Times New Roman" w:hAnsi="Times New Roman" w:cs="Times New Roman"/>
          <w:sz w:val="28"/>
          <w:szCs w:val="28"/>
        </w:rPr>
        <w:t>б</w:t>
      </w:r>
      <w:r w:rsidRPr="004C13C6">
        <w:rPr>
          <w:rFonts w:ascii="Times New Roman" w:hAnsi="Times New Roman" w:cs="Times New Roman"/>
          <w:sz w:val="28"/>
          <w:szCs w:val="28"/>
        </w:rPr>
        <w:t>ласти ветеринарного и фитосанитарного законодательства. При реальном выя</w:t>
      </w:r>
      <w:r w:rsidRPr="004C13C6">
        <w:rPr>
          <w:rFonts w:ascii="Times New Roman" w:hAnsi="Times New Roman" w:cs="Times New Roman"/>
          <w:sz w:val="28"/>
          <w:szCs w:val="28"/>
        </w:rPr>
        <w:t>в</w:t>
      </w:r>
      <w:r w:rsidRPr="004C13C6">
        <w:rPr>
          <w:rFonts w:ascii="Times New Roman" w:hAnsi="Times New Roman" w:cs="Times New Roman"/>
          <w:sz w:val="28"/>
          <w:szCs w:val="28"/>
        </w:rPr>
        <w:t>лении правонарушения, водителя направляют в зону таможенного контроля и проводят полноценный досмотр с привлечением специалистов из Россел</w:t>
      </w:r>
      <w:r w:rsidRPr="004C13C6">
        <w:rPr>
          <w:rFonts w:ascii="Times New Roman" w:hAnsi="Times New Roman" w:cs="Times New Roman"/>
          <w:sz w:val="28"/>
          <w:szCs w:val="28"/>
        </w:rPr>
        <w:t>ь</w:t>
      </w:r>
      <w:r w:rsidRPr="004C13C6">
        <w:rPr>
          <w:rFonts w:ascii="Times New Roman" w:hAnsi="Times New Roman" w:cs="Times New Roman"/>
          <w:sz w:val="28"/>
          <w:szCs w:val="28"/>
        </w:rPr>
        <w:t>хознадзора и Роспотребнадзора</w:t>
      </w:r>
      <w:r w:rsidR="00E101CA" w:rsidRPr="004C13C6">
        <w:rPr>
          <w:rFonts w:ascii="Times New Roman" w:hAnsi="Times New Roman" w:cs="Times New Roman"/>
          <w:sz w:val="28"/>
          <w:szCs w:val="28"/>
        </w:rPr>
        <w:t xml:space="preserve"> </w:t>
      </w:r>
      <w:r w:rsidR="00495A15" w:rsidRPr="004C13C6">
        <w:rPr>
          <w:rFonts w:ascii="Times New Roman" w:hAnsi="Times New Roman" w:cs="Times New Roman"/>
          <w:sz w:val="28"/>
          <w:szCs w:val="28"/>
        </w:rPr>
        <w:t>[24]</w:t>
      </w:r>
      <w:r w:rsidRPr="004C13C6">
        <w:rPr>
          <w:rFonts w:ascii="Times New Roman" w:hAnsi="Times New Roman" w:cs="Times New Roman"/>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 февраля 2019 года мобильной группой выявлены два большегрузных а</w:t>
      </w:r>
      <w:r w:rsidRPr="004C13C6">
        <w:rPr>
          <w:rFonts w:ascii="Times New Roman" w:hAnsi="Times New Roman" w:cs="Times New Roman"/>
          <w:sz w:val="28"/>
          <w:szCs w:val="28"/>
        </w:rPr>
        <w:t>в</w:t>
      </w:r>
      <w:r w:rsidRPr="004C13C6">
        <w:rPr>
          <w:rFonts w:ascii="Times New Roman" w:hAnsi="Times New Roman" w:cs="Times New Roman"/>
          <w:sz w:val="28"/>
          <w:szCs w:val="28"/>
        </w:rPr>
        <w:t>томобиля в Краснинском районе Смоленской области, следовавшие в обход п</w:t>
      </w:r>
      <w:r w:rsidRPr="004C13C6">
        <w:rPr>
          <w:rFonts w:ascii="Times New Roman" w:hAnsi="Times New Roman" w:cs="Times New Roman"/>
          <w:sz w:val="28"/>
          <w:szCs w:val="28"/>
        </w:rPr>
        <w:t>о</w:t>
      </w:r>
      <w:r w:rsidRPr="004C13C6">
        <w:rPr>
          <w:rFonts w:ascii="Times New Roman" w:hAnsi="Times New Roman" w:cs="Times New Roman"/>
          <w:sz w:val="28"/>
          <w:szCs w:val="28"/>
        </w:rPr>
        <w:t>граничного ветеринарного контроля</w:t>
      </w:r>
      <w:r w:rsidR="00495A15" w:rsidRPr="004C13C6">
        <w:rPr>
          <w:rFonts w:ascii="Times New Roman" w:hAnsi="Times New Roman" w:cs="Times New Roman"/>
          <w:sz w:val="28"/>
          <w:szCs w:val="28"/>
        </w:rPr>
        <w:t xml:space="preserve"> [16]</w:t>
      </w:r>
      <w:r w:rsidRPr="004C13C6">
        <w:rPr>
          <w:rFonts w:ascii="Times New Roman" w:hAnsi="Times New Roman" w:cs="Times New Roman"/>
          <w:sz w:val="28"/>
          <w:szCs w:val="28"/>
        </w:rPr>
        <w:t>. В ходе погони водитель одного из транспортных средств попытался скрыться. Наряд СОБРа смоленской таможни при содействии с дорожной полицией, перекрывшей дороги в районе г. Ярцево, задержали беглеца. В ходе обследования грузовиков, обнаружены 40 тонн бе</w:t>
      </w:r>
      <w:r w:rsidRPr="004C13C6">
        <w:rPr>
          <w:rFonts w:ascii="Times New Roman" w:hAnsi="Times New Roman" w:cs="Times New Roman"/>
          <w:sz w:val="28"/>
          <w:szCs w:val="28"/>
        </w:rPr>
        <w:t>л</w:t>
      </w:r>
      <w:r w:rsidRPr="004C13C6">
        <w:rPr>
          <w:rFonts w:ascii="Times New Roman" w:hAnsi="Times New Roman" w:cs="Times New Roman"/>
          <w:sz w:val="28"/>
          <w:szCs w:val="28"/>
        </w:rPr>
        <w:t>ково-жирового концентрата – сыр, в котором молочный жир заменен раст</w:t>
      </w:r>
      <w:r w:rsidRPr="004C13C6">
        <w:rPr>
          <w:rFonts w:ascii="Times New Roman" w:hAnsi="Times New Roman" w:cs="Times New Roman"/>
          <w:sz w:val="28"/>
          <w:szCs w:val="28"/>
        </w:rPr>
        <w:t>и</w:t>
      </w:r>
      <w:r w:rsidRPr="004C13C6">
        <w:rPr>
          <w:rFonts w:ascii="Times New Roman" w:hAnsi="Times New Roman" w:cs="Times New Roman"/>
          <w:sz w:val="28"/>
          <w:szCs w:val="28"/>
        </w:rPr>
        <w:t xml:space="preserve">тельным.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Нередко мобильные группы устраивают дневные и ночные рейды, целью которых является пресечение незаконного перемещения на территорию РФ санкционных товаров на различных транспортных средствах</w:t>
      </w:r>
      <w:r w:rsidR="00495A15" w:rsidRPr="004C13C6">
        <w:rPr>
          <w:rFonts w:ascii="Times New Roman" w:hAnsi="Times New Roman" w:cs="Times New Roman"/>
          <w:sz w:val="28"/>
          <w:szCs w:val="28"/>
        </w:rPr>
        <w:t xml:space="preserve"> [17]</w:t>
      </w:r>
      <w:r w:rsidRPr="004C13C6">
        <w:rPr>
          <w:rFonts w:ascii="Times New Roman" w:hAnsi="Times New Roman" w:cs="Times New Roman"/>
          <w:sz w:val="28"/>
          <w:szCs w:val="28"/>
        </w:rPr>
        <w:t>. Так, в се</w:t>
      </w:r>
      <w:r w:rsidRPr="004C13C6">
        <w:rPr>
          <w:rFonts w:ascii="Times New Roman" w:hAnsi="Times New Roman" w:cs="Times New Roman"/>
          <w:sz w:val="28"/>
          <w:szCs w:val="28"/>
        </w:rPr>
        <w:t>н</w:t>
      </w:r>
      <w:r w:rsidRPr="004C13C6">
        <w:rPr>
          <w:rFonts w:ascii="Times New Roman" w:hAnsi="Times New Roman" w:cs="Times New Roman"/>
          <w:sz w:val="28"/>
          <w:szCs w:val="28"/>
        </w:rPr>
        <w:t>тябре 2019 года мобильной группой Псковской таможни в районе населенного пункта Кунья был установлен аппаратно-программный комплекс «Риф». С п</w:t>
      </w:r>
      <w:r w:rsidRPr="004C13C6">
        <w:rPr>
          <w:rFonts w:ascii="Times New Roman" w:hAnsi="Times New Roman" w:cs="Times New Roman"/>
          <w:sz w:val="28"/>
          <w:szCs w:val="28"/>
        </w:rPr>
        <w:t>о</w:t>
      </w:r>
      <w:r w:rsidRPr="004C13C6">
        <w:rPr>
          <w:rFonts w:ascii="Times New Roman" w:hAnsi="Times New Roman" w:cs="Times New Roman"/>
          <w:sz w:val="28"/>
          <w:szCs w:val="28"/>
        </w:rPr>
        <w:t>мощью беспилотников, таможенные органы при взаимодействии с Росгвардией отработали информацию о перемещении автотранспортных средств в пригр</w:t>
      </w:r>
      <w:r w:rsidRPr="004C13C6">
        <w:rPr>
          <w:rFonts w:ascii="Times New Roman" w:hAnsi="Times New Roman" w:cs="Times New Roman"/>
          <w:sz w:val="28"/>
          <w:szCs w:val="28"/>
        </w:rPr>
        <w:t>а</w:t>
      </w:r>
      <w:r w:rsidRPr="004C13C6">
        <w:rPr>
          <w:rFonts w:ascii="Times New Roman" w:hAnsi="Times New Roman" w:cs="Times New Roman"/>
          <w:sz w:val="28"/>
          <w:szCs w:val="28"/>
        </w:rPr>
        <w:t>ничной зоне. Мобильные группы при силовой поддержке бойцов СОБРа на т</w:t>
      </w:r>
      <w:r w:rsidRPr="004C13C6">
        <w:rPr>
          <w:rFonts w:ascii="Times New Roman" w:hAnsi="Times New Roman" w:cs="Times New Roman"/>
          <w:sz w:val="28"/>
          <w:szCs w:val="28"/>
        </w:rPr>
        <w:t>а</w:t>
      </w:r>
      <w:r w:rsidRPr="004C13C6">
        <w:rPr>
          <w:rFonts w:ascii="Times New Roman" w:hAnsi="Times New Roman" w:cs="Times New Roman"/>
          <w:sz w:val="28"/>
          <w:szCs w:val="28"/>
        </w:rPr>
        <w:t>моженном вертолете совершили облет приграничной с Белоруссией террит</w:t>
      </w:r>
      <w:r w:rsidRPr="004C13C6">
        <w:rPr>
          <w:rFonts w:ascii="Times New Roman" w:hAnsi="Times New Roman" w:cs="Times New Roman"/>
          <w:sz w:val="28"/>
          <w:szCs w:val="28"/>
        </w:rPr>
        <w:t>о</w:t>
      </w:r>
      <w:r w:rsidRPr="004C13C6">
        <w:rPr>
          <w:rFonts w:ascii="Times New Roman" w:hAnsi="Times New Roman" w:cs="Times New Roman"/>
          <w:sz w:val="28"/>
          <w:szCs w:val="28"/>
        </w:rPr>
        <w:t>рии. В данном рейде правонарушителей выявлено не было.</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Также, были организованы проверочные мероприятия по проведению т</w:t>
      </w:r>
      <w:r w:rsidRPr="004C13C6">
        <w:rPr>
          <w:rFonts w:ascii="Times New Roman" w:hAnsi="Times New Roman" w:cs="Times New Roman"/>
          <w:sz w:val="28"/>
          <w:szCs w:val="28"/>
        </w:rPr>
        <w:t>а</w:t>
      </w:r>
      <w:r w:rsidRPr="004C13C6">
        <w:rPr>
          <w:rFonts w:ascii="Times New Roman" w:hAnsi="Times New Roman" w:cs="Times New Roman"/>
          <w:sz w:val="28"/>
          <w:szCs w:val="28"/>
        </w:rPr>
        <w:t>моженного осмотра складских помещений плодовоовощной базы 9 ноября 2018 года на основании информации Санкт-Петербургской транспортной прокурат</w:t>
      </w:r>
      <w:r w:rsidRPr="004C13C6">
        <w:rPr>
          <w:rFonts w:ascii="Times New Roman" w:hAnsi="Times New Roman" w:cs="Times New Roman"/>
          <w:sz w:val="28"/>
          <w:szCs w:val="28"/>
        </w:rPr>
        <w:t>у</w:t>
      </w:r>
      <w:r w:rsidRPr="004C13C6">
        <w:rPr>
          <w:rFonts w:ascii="Times New Roman" w:hAnsi="Times New Roman" w:cs="Times New Roman"/>
          <w:sz w:val="28"/>
          <w:szCs w:val="28"/>
        </w:rPr>
        <w:t>ры</w:t>
      </w:r>
      <w:r w:rsidR="00495A15" w:rsidRPr="004C13C6">
        <w:rPr>
          <w:rFonts w:ascii="Times New Roman" w:hAnsi="Times New Roman" w:cs="Times New Roman"/>
          <w:sz w:val="28"/>
          <w:szCs w:val="28"/>
        </w:rPr>
        <w:t xml:space="preserve"> [18]</w:t>
      </w:r>
      <w:r w:rsidRPr="004C13C6">
        <w:rPr>
          <w:rFonts w:ascii="Times New Roman" w:hAnsi="Times New Roman" w:cs="Times New Roman"/>
          <w:sz w:val="28"/>
          <w:szCs w:val="28"/>
        </w:rPr>
        <w:t>. Действия проводились организованной мобильной группой при соде</w:t>
      </w:r>
      <w:r w:rsidRPr="004C13C6">
        <w:rPr>
          <w:rFonts w:ascii="Times New Roman" w:hAnsi="Times New Roman" w:cs="Times New Roman"/>
          <w:sz w:val="28"/>
          <w:szCs w:val="28"/>
        </w:rPr>
        <w:t>й</w:t>
      </w:r>
      <w:r w:rsidRPr="004C13C6">
        <w:rPr>
          <w:rFonts w:ascii="Times New Roman" w:hAnsi="Times New Roman" w:cs="Times New Roman"/>
          <w:sz w:val="28"/>
          <w:szCs w:val="28"/>
        </w:rPr>
        <w:t>ствии должностных лиц Северо-Западного таможенного управления, Пулко</w:t>
      </w:r>
      <w:r w:rsidRPr="004C13C6">
        <w:rPr>
          <w:rFonts w:ascii="Times New Roman" w:hAnsi="Times New Roman" w:cs="Times New Roman"/>
          <w:sz w:val="28"/>
          <w:szCs w:val="28"/>
        </w:rPr>
        <w:t>в</w:t>
      </w:r>
      <w:r w:rsidRPr="004C13C6">
        <w:rPr>
          <w:rFonts w:ascii="Times New Roman" w:hAnsi="Times New Roman" w:cs="Times New Roman"/>
          <w:sz w:val="28"/>
          <w:szCs w:val="28"/>
        </w:rPr>
        <w:t>ской и Санкт-Петербургской таможен, представителей Россельхознадзора и Управления Федеральной службы по надзору в сфере защиты прав потребит</w:t>
      </w:r>
      <w:r w:rsidRPr="004C13C6">
        <w:rPr>
          <w:rFonts w:ascii="Times New Roman" w:hAnsi="Times New Roman" w:cs="Times New Roman"/>
          <w:sz w:val="28"/>
          <w:szCs w:val="28"/>
        </w:rPr>
        <w:t>е</w:t>
      </w:r>
      <w:r w:rsidRPr="004C13C6">
        <w:rPr>
          <w:rFonts w:ascii="Times New Roman" w:hAnsi="Times New Roman" w:cs="Times New Roman"/>
          <w:sz w:val="28"/>
          <w:szCs w:val="28"/>
        </w:rPr>
        <w:t>лей, а также должностных лиц налоговых органов.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Индивидуальным предпринимателем на территории базы реализовался сыр из Финляндии. Чтобы не попасться межведомственной мобильной группе, р</w:t>
      </w:r>
      <w:r w:rsidRPr="004C13C6">
        <w:rPr>
          <w:rFonts w:ascii="Times New Roman" w:hAnsi="Times New Roman" w:cs="Times New Roman"/>
          <w:sz w:val="28"/>
          <w:szCs w:val="28"/>
        </w:rPr>
        <w:t>а</w:t>
      </w:r>
      <w:r w:rsidRPr="004C13C6">
        <w:rPr>
          <w:rFonts w:ascii="Times New Roman" w:hAnsi="Times New Roman" w:cs="Times New Roman"/>
          <w:sz w:val="28"/>
          <w:szCs w:val="28"/>
        </w:rPr>
        <w:t>ботники склада, в котором по информации проверяющих хранилась «санкцио</w:t>
      </w:r>
      <w:r w:rsidRPr="004C13C6">
        <w:rPr>
          <w:rFonts w:ascii="Times New Roman" w:hAnsi="Times New Roman" w:cs="Times New Roman"/>
          <w:sz w:val="28"/>
          <w:szCs w:val="28"/>
        </w:rPr>
        <w:t>н</w:t>
      </w:r>
      <w:r w:rsidRPr="004C13C6">
        <w:rPr>
          <w:rFonts w:ascii="Times New Roman" w:hAnsi="Times New Roman" w:cs="Times New Roman"/>
          <w:sz w:val="28"/>
          <w:szCs w:val="28"/>
        </w:rPr>
        <w:t>ка», приняли решение в нем закрыться. Только после вмешательства предст</w:t>
      </w:r>
      <w:r w:rsidRPr="004C13C6">
        <w:rPr>
          <w:rFonts w:ascii="Times New Roman" w:hAnsi="Times New Roman" w:cs="Times New Roman"/>
          <w:sz w:val="28"/>
          <w:szCs w:val="28"/>
        </w:rPr>
        <w:t>а</w:t>
      </w:r>
      <w:r w:rsidRPr="004C13C6">
        <w:rPr>
          <w:rFonts w:ascii="Times New Roman" w:hAnsi="Times New Roman" w:cs="Times New Roman"/>
          <w:sz w:val="28"/>
          <w:szCs w:val="28"/>
        </w:rPr>
        <w:t>вителя собственника базы и руководства Северо-Западного таможенного управления работники торговли сдались и добровольно открыли двери склада. При проведении таможенного осмотра было выявлено более 100 килограммов сыра из Финляндии, Польши и Голландии, 65 килограммов финского сливочн</w:t>
      </w:r>
      <w:r w:rsidRPr="004C13C6">
        <w:rPr>
          <w:rFonts w:ascii="Times New Roman" w:hAnsi="Times New Roman" w:cs="Times New Roman"/>
          <w:sz w:val="28"/>
          <w:szCs w:val="28"/>
        </w:rPr>
        <w:t>о</w:t>
      </w:r>
      <w:r w:rsidRPr="004C13C6">
        <w:rPr>
          <w:rFonts w:ascii="Times New Roman" w:hAnsi="Times New Roman" w:cs="Times New Roman"/>
          <w:sz w:val="28"/>
          <w:szCs w:val="28"/>
        </w:rPr>
        <w:t>го масла в холодильных камерах, ожидающих реализации. Данная продукция попадает под действие продуктового эмбарго.</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определения страны происхождения запрещенных товаров Централ</w:t>
      </w:r>
      <w:r w:rsidRPr="004C13C6">
        <w:rPr>
          <w:rFonts w:ascii="Times New Roman" w:hAnsi="Times New Roman" w:cs="Times New Roman"/>
          <w:sz w:val="28"/>
          <w:szCs w:val="28"/>
        </w:rPr>
        <w:t>ь</w:t>
      </w:r>
      <w:r w:rsidRPr="004C13C6">
        <w:rPr>
          <w:rFonts w:ascii="Times New Roman" w:hAnsi="Times New Roman" w:cs="Times New Roman"/>
          <w:sz w:val="28"/>
          <w:szCs w:val="28"/>
        </w:rPr>
        <w:t>ным экспертно-криминалистическим таможенным управлением с 2014 года а</w:t>
      </w:r>
      <w:r w:rsidRPr="004C13C6">
        <w:rPr>
          <w:rFonts w:ascii="Times New Roman" w:hAnsi="Times New Roman" w:cs="Times New Roman"/>
          <w:sz w:val="28"/>
          <w:szCs w:val="28"/>
        </w:rPr>
        <w:t>к</w:t>
      </w:r>
      <w:r w:rsidRPr="004C13C6">
        <w:rPr>
          <w:rFonts w:ascii="Times New Roman" w:hAnsi="Times New Roman" w:cs="Times New Roman"/>
          <w:sz w:val="28"/>
          <w:szCs w:val="28"/>
        </w:rPr>
        <w:t>тивно проводятся палинологические исследования. Суть данного исследования заключается в том, что с поверхности товаров отделяют микрообъекты, по к</w:t>
      </w:r>
      <w:r w:rsidRPr="004C13C6">
        <w:rPr>
          <w:rFonts w:ascii="Times New Roman" w:hAnsi="Times New Roman" w:cs="Times New Roman"/>
          <w:sz w:val="28"/>
          <w:szCs w:val="28"/>
        </w:rPr>
        <w:t>о</w:t>
      </w:r>
      <w:r w:rsidRPr="004C13C6">
        <w:rPr>
          <w:rFonts w:ascii="Times New Roman" w:hAnsi="Times New Roman" w:cs="Times New Roman"/>
          <w:sz w:val="28"/>
          <w:szCs w:val="28"/>
        </w:rPr>
        <w:t>торым определяют ареалы их происхождения и с помощью картографического метода составляют географические данные, характеризующие районы прои</w:t>
      </w:r>
      <w:r w:rsidRPr="004C13C6">
        <w:rPr>
          <w:rFonts w:ascii="Times New Roman" w:hAnsi="Times New Roman" w:cs="Times New Roman"/>
          <w:sz w:val="28"/>
          <w:szCs w:val="28"/>
        </w:rPr>
        <w:t>с</w:t>
      </w:r>
      <w:r w:rsidRPr="004C13C6">
        <w:rPr>
          <w:rFonts w:ascii="Times New Roman" w:hAnsi="Times New Roman" w:cs="Times New Roman"/>
          <w:sz w:val="28"/>
          <w:szCs w:val="28"/>
        </w:rPr>
        <w:t>хождения товаров</w:t>
      </w:r>
      <w:r w:rsidR="00495A15" w:rsidRPr="004C13C6">
        <w:rPr>
          <w:rFonts w:ascii="Times New Roman" w:hAnsi="Times New Roman" w:cs="Times New Roman"/>
          <w:sz w:val="28"/>
          <w:szCs w:val="28"/>
        </w:rPr>
        <w:t xml:space="preserve"> [19]</w:t>
      </w:r>
      <w:r w:rsidRPr="004C13C6">
        <w:rPr>
          <w:rFonts w:ascii="Times New Roman" w:hAnsi="Times New Roman" w:cs="Times New Roman"/>
          <w:sz w:val="28"/>
          <w:szCs w:val="28"/>
        </w:rPr>
        <w:t>. Для продуктов растительного происхождения прим</w:t>
      </w:r>
      <w:r w:rsidRPr="004C13C6">
        <w:rPr>
          <w:rFonts w:ascii="Times New Roman" w:hAnsi="Times New Roman" w:cs="Times New Roman"/>
          <w:sz w:val="28"/>
          <w:szCs w:val="28"/>
        </w:rPr>
        <w:t>е</w:t>
      </w:r>
      <w:r w:rsidRPr="004C13C6">
        <w:rPr>
          <w:rFonts w:ascii="Times New Roman" w:hAnsi="Times New Roman" w:cs="Times New Roman"/>
          <w:sz w:val="28"/>
          <w:szCs w:val="28"/>
        </w:rPr>
        <w:t>няют спорово-пыльцевой метод</w:t>
      </w:r>
      <w:r w:rsidR="00495A15" w:rsidRPr="004C13C6">
        <w:rPr>
          <w:rFonts w:ascii="Times New Roman" w:hAnsi="Times New Roman" w:cs="Times New Roman"/>
          <w:sz w:val="28"/>
          <w:szCs w:val="28"/>
        </w:rPr>
        <w:t xml:space="preserve"> [9]</w:t>
      </w:r>
      <w:r w:rsidRPr="004C13C6">
        <w:rPr>
          <w:rFonts w:ascii="Times New Roman" w:hAnsi="Times New Roman" w:cs="Times New Roman"/>
          <w:sz w:val="28"/>
          <w:szCs w:val="28"/>
        </w:rPr>
        <w:t>. Метод данного анализа заключается в из</w:t>
      </w:r>
      <w:r w:rsidRPr="004C13C6">
        <w:rPr>
          <w:rFonts w:ascii="Times New Roman" w:hAnsi="Times New Roman" w:cs="Times New Roman"/>
          <w:sz w:val="28"/>
          <w:szCs w:val="28"/>
        </w:rPr>
        <w:t>у</w:t>
      </w:r>
      <w:r w:rsidRPr="004C13C6">
        <w:rPr>
          <w:rFonts w:ascii="Times New Roman" w:hAnsi="Times New Roman" w:cs="Times New Roman"/>
          <w:sz w:val="28"/>
          <w:szCs w:val="28"/>
        </w:rPr>
        <w:t>чении спор и пыльцы с поверхности растений и грибов, и на основе их изуч</w:t>
      </w:r>
      <w:r w:rsidRPr="004C13C6">
        <w:rPr>
          <w:rFonts w:ascii="Times New Roman" w:hAnsi="Times New Roman" w:cs="Times New Roman"/>
          <w:sz w:val="28"/>
          <w:szCs w:val="28"/>
        </w:rPr>
        <w:t>е</w:t>
      </w:r>
      <w:r w:rsidRPr="004C13C6">
        <w:rPr>
          <w:rFonts w:ascii="Times New Roman" w:hAnsi="Times New Roman" w:cs="Times New Roman"/>
          <w:sz w:val="28"/>
          <w:szCs w:val="28"/>
        </w:rPr>
        <w:t>ния составляется спорово-пыльцевой спектр, отражающий состав растительн</w:t>
      </w:r>
      <w:r w:rsidRPr="004C13C6">
        <w:rPr>
          <w:rFonts w:ascii="Times New Roman" w:hAnsi="Times New Roman" w:cs="Times New Roman"/>
          <w:sz w:val="28"/>
          <w:szCs w:val="28"/>
        </w:rPr>
        <w:t>о</w:t>
      </w:r>
      <w:r w:rsidRPr="004C13C6">
        <w:rPr>
          <w:rFonts w:ascii="Times New Roman" w:hAnsi="Times New Roman" w:cs="Times New Roman"/>
          <w:sz w:val="28"/>
          <w:szCs w:val="28"/>
        </w:rPr>
        <w:t>го района. Если учесть, что почти все растения характеризуются своим ареалом распространения, можно определить регион их произрастания, а, следовател</w:t>
      </w:r>
      <w:r w:rsidRPr="004C13C6">
        <w:rPr>
          <w:rFonts w:ascii="Times New Roman" w:hAnsi="Times New Roman" w:cs="Times New Roman"/>
          <w:sz w:val="28"/>
          <w:szCs w:val="28"/>
        </w:rPr>
        <w:t>ь</w:t>
      </w:r>
      <w:r w:rsidRPr="004C13C6">
        <w:rPr>
          <w:rFonts w:ascii="Times New Roman" w:hAnsi="Times New Roman" w:cs="Times New Roman"/>
          <w:sz w:val="28"/>
          <w:szCs w:val="28"/>
        </w:rPr>
        <w:t xml:space="preserve">но, и регион происхождения ввозимого товара.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Всего с начала действия специальных экономических мер с 2015 по 2019 года мобильными группами ФТС России было остановлено и проверено около 390 тысяч грузовиков. Было выявлено, в том числе сакнционных товаров, тов</w:t>
      </w:r>
      <w:r w:rsidRPr="004C13C6">
        <w:rPr>
          <w:rFonts w:ascii="Times New Roman" w:hAnsi="Times New Roman" w:cs="Times New Roman"/>
          <w:sz w:val="28"/>
          <w:szCs w:val="28"/>
        </w:rPr>
        <w:t>а</w:t>
      </w:r>
      <w:r w:rsidRPr="004C13C6">
        <w:rPr>
          <w:rFonts w:ascii="Times New Roman" w:hAnsi="Times New Roman" w:cs="Times New Roman"/>
          <w:sz w:val="28"/>
          <w:szCs w:val="28"/>
        </w:rPr>
        <w:t>ров изъятия, испорченных продуктов и продуктов без документов, около 190 тысяч тонн. Свыше 21 тысячи тонн санкционной продукции было уничтожено. С 2015 года к 2019 средняя результативность проверки мобильной группой п</w:t>
      </w:r>
      <w:r w:rsidRPr="004C13C6">
        <w:rPr>
          <w:rFonts w:ascii="Times New Roman" w:hAnsi="Times New Roman" w:cs="Times New Roman"/>
          <w:sz w:val="28"/>
          <w:szCs w:val="28"/>
        </w:rPr>
        <w:t>о</w:t>
      </w:r>
      <w:r w:rsidRPr="004C13C6">
        <w:rPr>
          <w:rFonts w:ascii="Times New Roman" w:hAnsi="Times New Roman" w:cs="Times New Roman"/>
          <w:sz w:val="28"/>
          <w:szCs w:val="28"/>
        </w:rPr>
        <w:t>дозреваемого нарушителя выросла с 1,1% до 9%</w:t>
      </w:r>
      <w:r w:rsidR="00495A15" w:rsidRPr="004C13C6">
        <w:rPr>
          <w:rFonts w:ascii="Times New Roman" w:hAnsi="Times New Roman" w:cs="Times New Roman"/>
          <w:sz w:val="28"/>
          <w:szCs w:val="28"/>
        </w:rPr>
        <w:t xml:space="preserve"> [20]</w:t>
      </w:r>
      <w:r w:rsidRPr="004C13C6">
        <w:rPr>
          <w:rFonts w:ascii="Times New Roman" w:hAnsi="Times New Roman" w:cs="Times New Roman"/>
          <w:sz w:val="28"/>
          <w:szCs w:val="28"/>
        </w:rPr>
        <w:t>, что говорит о повышении эффективности работы мобильных групп.</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несоблюдение запрета на ввоз санкционной продукции на территорию РФ является административным правонарушением, но уже с</w:t>
      </w:r>
      <w:r w:rsidRPr="004C13C6">
        <w:rPr>
          <w:rFonts w:ascii="Times New Roman" w:hAnsi="Times New Roman" w:cs="Times New Roman"/>
          <w:sz w:val="28"/>
          <w:szCs w:val="28"/>
        </w:rPr>
        <w:t>у</w:t>
      </w:r>
      <w:r w:rsidRPr="004C13C6">
        <w:rPr>
          <w:rFonts w:ascii="Times New Roman" w:hAnsi="Times New Roman" w:cs="Times New Roman"/>
          <w:sz w:val="28"/>
          <w:szCs w:val="28"/>
        </w:rPr>
        <w:t>ществуют предложения по внесению изменений и дополнений в законодател</w:t>
      </w:r>
      <w:r w:rsidRPr="004C13C6">
        <w:rPr>
          <w:rFonts w:ascii="Times New Roman" w:hAnsi="Times New Roman" w:cs="Times New Roman"/>
          <w:sz w:val="28"/>
          <w:szCs w:val="28"/>
        </w:rPr>
        <w:t>ь</w:t>
      </w:r>
      <w:r w:rsidRPr="004C13C6">
        <w:rPr>
          <w:rFonts w:ascii="Times New Roman" w:hAnsi="Times New Roman" w:cs="Times New Roman"/>
          <w:sz w:val="28"/>
          <w:szCs w:val="28"/>
        </w:rPr>
        <w:t>ные акты. Так, Советом Федерации РФ вынесены рекомендации Правительству РФ дополнить и проработать нормативные акты о необходимости установления уголовной ответственности за ввоз в Российскую Федерацию товаров, в отн</w:t>
      </w:r>
      <w:r w:rsidRPr="004C13C6">
        <w:rPr>
          <w:rFonts w:ascii="Times New Roman" w:hAnsi="Times New Roman" w:cs="Times New Roman"/>
          <w:sz w:val="28"/>
          <w:szCs w:val="28"/>
        </w:rPr>
        <w:t>о</w:t>
      </w:r>
      <w:r w:rsidRPr="004C13C6">
        <w:rPr>
          <w:rFonts w:ascii="Times New Roman" w:hAnsi="Times New Roman" w:cs="Times New Roman"/>
          <w:sz w:val="28"/>
          <w:szCs w:val="28"/>
        </w:rPr>
        <w:lastRenderedPageBreak/>
        <w:t>шении которых установлены специальные экономические меры</w:t>
      </w:r>
      <w:r w:rsidR="00495A15" w:rsidRPr="004C13C6">
        <w:rPr>
          <w:rFonts w:ascii="Times New Roman" w:hAnsi="Times New Roman" w:cs="Times New Roman"/>
          <w:sz w:val="28"/>
          <w:szCs w:val="28"/>
        </w:rPr>
        <w:t xml:space="preserve"> [8]</w:t>
      </w:r>
      <w:r w:rsidRPr="004C13C6">
        <w:rPr>
          <w:rFonts w:ascii="Times New Roman" w:hAnsi="Times New Roman" w:cs="Times New Roman"/>
          <w:sz w:val="28"/>
          <w:szCs w:val="28"/>
        </w:rPr>
        <w:t>. Несмотря на положительную динамику предупреждения и пресечения незаконного ввоза запрещенной продукции, нарушители продолжают придумывать и использ</w:t>
      </w:r>
      <w:r w:rsidRPr="004C13C6">
        <w:rPr>
          <w:rFonts w:ascii="Times New Roman" w:hAnsi="Times New Roman" w:cs="Times New Roman"/>
          <w:sz w:val="28"/>
          <w:szCs w:val="28"/>
        </w:rPr>
        <w:t>о</w:t>
      </w:r>
      <w:r w:rsidRPr="004C13C6">
        <w:rPr>
          <w:rFonts w:ascii="Times New Roman" w:hAnsi="Times New Roman" w:cs="Times New Roman"/>
          <w:sz w:val="28"/>
          <w:szCs w:val="28"/>
        </w:rPr>
        <w:t>вать все новые и изощренные методы перевоза груза нелегально, в обход там</w:t>
      </w:r>
      <w:r w:rsidRPr="004C13C6">
        <w:rPr>
          <w:rFonts w:ascii="Times New Roman" w:hAnsi="Times New Roman" w:cs="Times New Roman"/>
          <w:sz w:val="28"/>
          <w:szCs w:val="28"/>
        </w:rPr>
        <w:t>о</w:t>
      </w:r>
      <w:r w:rsidRPr="004C13C6">
        <w:rPr>
          <w:rFonts w:ascii="Times New Roman" w:hAnsi="Times New Roman" w:cs="Times New Roman"/>
          <w:sz w:val="28"/>
          <w:szCs w:val="28"/>
        </w:rPr>
        <w:t>женных правил, и, возможно, в будущем с применением искусственного инте</w:t>
      </w:r>
      <w:r w:rsidRPr="004C13C6">
        <w:rPr>
          <w:rFonts w:ascii="Times New Roman" w:hAnsi="Times New Roman" w:cs="Times New Roman"/>
          <w:sz w:val="28"/>
          <w:szCs w:val="28"/>
        </w:rPr>
        <w:t>л</w:t>
      </w:r>
      <w:r w:rsidRPr="004C13C6">
        <w:rPr>
          <w:rFonts w:ascii="Times New Roman" w:hAnsi="Times New Roman" w:cs="Times New Roman"/>
          <w:sz w:val="28"/>
          <w:szCs w:val="28"/>
        </w:rPr>
        <w:t>лекта и введением единого электронного взаимодействия в рамках Евразийск</w:t>
      </w:r>
      <w:r w:rsidRPr="004C13C6">
        <w:rPr>
          <w:rFonts w:ascii="Times New Roman" w:hAnsi="Times New Roman" w:cs="Times New Roman"/>
          <w:sz w:val="28"/>
          <w:szCs w:val="28"/>
        </w:rPr>
        <w:t>о</w:t>
      </w:r>
      <w:r w:rsidRPr="004C13C6">
        <w:rPr>
          <w:rFonts w:ascii="Times New Roman" w:hAnsi="Times New Roman" w:cs="Times New Roman"/>
          <w:sz w:val="28"/>
          <w:szCs w:val="28"/>
        </w:rPr>
        <w:t xml:space="preserve">го экономического союза, пресекать попытки ввоза санкционной продукции можно будет за несколько минут и в режиме онлайн. Ну, а пока что требуется оперативная и эффективная работа мобильных групп таможенных органов. </w:t>
      </w:r>
    </w:p>
    <w:p w:rsidR="00FA3EDF" w:rsidRPr="004C13C6" w:rsidRDefault="00FA3EDF" w:rsidP="000B1642">
      <w:pPr>
        <w:spacing w:after="0" w:line="240" w:lineRule="auto"/>
        <w:jc w:val="both"/>
        <w:rPr>
          <w:rFonts w:ascii="Times New Roman" w:hAnsi="Times New Roman" w:cs="Times New Roman"/>
          <w:sz w:val="28"/>
          <w:szCs w:val="28"/>
        </w:rPr>
      </w:pPr>
    </w:p>
    <w:p w:rsidR="008572B5" w:rsidRPr="004C13C6" w:rsidRDefault="008572B5" w:rsidP="000B1642">
      <w:pPr>
        <w:spacing w:after="0" w:line="240" w:lineRule="auto"/>
        <w:ind w:left="879" w:hanging="454"/>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47D14" w:rsidRPr="004C13C6">
        <w:rPr>
          <w:rFonts w:ascii="Times New Roman" w:hAnsi="Times New Roman" w:cs="Times New Roman"/>
          <w:b/>
          <w:sz w:val="28"/>
          <w:szCs w:val="28"/>
        </w:rPr>
        <w:t>:</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Решение Коллегии ЕЭК от 21.04.2015 № 30 «О мерах нетарифного р</w:t>
      </w:r>
      <w:r w:rsidRPr="004C13C6">
        <w:rPr>
          <w:rFonts w:ascii="Times New Roman" w:hAnsi="Times New Roman" w:cs="Times New Roman"/>
          <w:sz w:val="28"/>
          <w:szCs w:val="28"/>
        </w:rPr>
        <w:t>е</w:t>
      </w:r>
      <w:r w:rsidRPr="004C13C6">
        <w:rPr>
          <w:rFonts w:ascii="Times New Roman" w:hAnsi="Times New Roman" w:cs="Times New Roman"/>
          <w:sz w:val="28"/>
          <w:szCs w:val="28"/>
        </w:rPr>
        <w:t>гулирования» СЗ РФ.21.04.2015.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http</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www</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alta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tamdoc</w:t>
      </w:r>
      <w:r w:rsidRPr="004C13C6">
        <w:rPr>
          <w:rFonts w:ascii="Times New Roman" w:hAnsi="Times New Roman" w:cs="Times New Roman"/>
          <w:sz w:val="28"/>
          <w:szCs w:val="28"/>
        </w:rPr>
        <w:t>/15</w:t>
      </w:r>
      <w:r w:rsidRPr="004C13C6">
        <w:rPr>
          <w:rFonts w:ascii="Times New Roman" w:hAnsi="Times New Roman" w:cs="Times New Roman"/>
          <w:sz w:val="28"/>
          <w:szCs w:val="28"/>
          <w:lang w:val="en-US"/>
        </w:rPr>
        <w:t>kr</w:t>
      </w:r>
      <w:r w:rsidRPr="004C13C6">
        <w:rPr>
          <w:rFonts w:ascii="Times New Roman" w:hAnsi="Times New Roman" w:cs="Times New Roman"/>
          <w:sz w:val="28"/>
          <w:szCs w:val="28"/>
        </w:rPr>
        <w:t>0030/ (дата обращения 25.02.2020)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Федеральный закон от 08.12.2003 N 164-ФЗ (ред. от 01.05.2019) "Об основах государственного регулирования внешнеторговой деятельности" // СЗ РФ. 2019 ст. 40 </w:t>
      </w:r>
    </w:p>
    <w:p w:rsidR="008572B5" w:rsidRPr="004C13C6" w:rsidRDefault="00E828F3" w:rsidP="000B1642">
      <w:pPr>
        <w:pStyle w:val="a5"/>
        <w:numPr>
          <w:ilvl w:val="0"/>
          <w:numId w:val="24"/>
        </w:numPr>
        <w:ind w:left="0" w:firstLine="454"/>
        <w:jc w:val="both"/>
        <w:rPr>
          <w:rFonts w:ascii="Times New Roman" w:hAnsi="Times New Roman" w:cs="Times New Roman"/>
          <w:sz w:val="28"/>
          <w:szCs w:val="28"/>
        </w:rPr>
      </w:pPr>
      <w:hyperlink r:id="rId146" w:history="1">
        <w:r w:rsidR="008572B5" w:rsidRPr="004C13C6">
          <w:rPr>
            <w:rStyle w:val="a4"/>
            <w:rFonts w:ascii="Times New Roman" w:hAnsi="Times New Roman" w:cs="Times New Roman"/>
            <w:color w:val="auto"/>
            <w:sz w:val="28"/>
            <w:szCs w:val="28"/>
          </w:rPr>
          <w:t>Федеральный закон от 30.12.2006 N 281-ФЗ (ред. от 01.05.2019) "О специальных экономических мерах и принудительных мерах"</w:t>
        </w:r>
      </w:hyperlink>
      <w:r w:rsidR="008572B5" w:rsidRPr="004C13C6">
        <w:rPr>
          <w:rFonts w:ascii="Times New Roman" w:hAnsi="Times New Roman" w:cs="Times New Roman"/>
          <w:sz w:val="28"/>
          <w:szCs w:val="28"/>
        </w:rPr>
        <w:t xml:space="preserve">// СЗ РФ. 2019. ст. 3 </w:t>
      </w:r>
    </w:p>
    <w:p w:rsidR="008572B5" w:rsidRPr="004C13C6" w:rsidRDefault="00E828F3" w:rsidP="000B1642">
      <w:pPr>
        <w:pStyle w:val="a5"/>
        <w:numPr>
          <w:ilvl w:val="0"/>
          <w:numId w:val="24"/>
        </w:numPr>
        <w:ind w:left="0" w:firstLine="454"/>
        <w:jc w:val="both"/>
        <w:rPr>
          <w:rFonts w:ascii="Times New Roman" w:hAnsi="Times New Roman" w:cs="Times New Roman"/>
          <w:sz w:val="28"/>
          <w:szCs w:val="28"/>
        </w:rPr>
      </w:pPr>
      <w:hyperlink r:id="rId147" w:history="1">
        <w:r w:rsidR="008572B5" w:rsidRPr="004C13C6">
          <w:rPr>
            <w:rStyle w:val="a4"/>
            <w:rFonts w:ascii="Times New Roman" w:hAnsi="Times New Roman" w:cs="Times New Roman"/>
            <w:bCs/>
            <w:color w:val="auto"/>
            <w:sz w:val="28"/>
            <w:szCs w:val="28"/>
            <w:shd w:val="clear" w:color="auto" w:fill="FFFFFF"/>
          </w:rPr>
          <w:t>Федеральный закон от 03.08.2018 N 289-ФЗ (ред. от 27.12.2019) "О таможенном регулировании в Российской Федерации и о внесении изменений в отдельные законодательные акты Российской Федерации"</w:t>
        </w:r>
      </w:hyperlink>
      <w:r w:rsidR="008572B5" w:rsidRPr="004C13C6">
        <w:rPr>
          <w:rFonts w:ascii="Times New Roman" w:hAnsi="Times New Roman" w:cs="Times New Roman"/>
          <w:sz w:val="28"/>
          <w:szCs w:val="28"/>
        </w:rPr>
        <w:t xml:space="preserve"> // СЗ РФ. 2019. ст. 281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Указ Президента РФ от 6 августа 2014 г. N 560</w:t>
      </w:r>
      <w:r w:rsidRPr="004C13C6">
        <w:rPr>
          <w:rFonts w:ascii="Times New Roman" w:hAnsi="Times New Roman" w:cs="Times New Roman"/>
          <w:sz w:val="28"/>
          <w:szCs w:val="28"/>
        </w:rPr>
        <w:t xml:space="preserve"> </w:t>
      </w:r>
      <w:r w:rsidRPr="004C13C6">
        <w:rPr>
          <w:rFonts w:ascii="Times New Roman" w:hAnsi="Times New Roman" w:cs="Times New Roman"/>
          <w:sz w:val="28"/>
          <w:szCs w:val="28"/>
          <w:shd w:val="clear" w:color="auto" w:fill="FFFFFF"/>
        </w:rPr>
        <w:t>"О применении о</w:t>
      </w:r>
      <w:r w:rsidRPr="004C13C6">
        <w:rPr>
          <w:rFonts w:ascii="Times New Roman" w:hAnsi="Times New Roman" w:cs="Times New Roman"/>
          <w:sz w:val="28"/>
          <w:szCs w:val="28"/>
          <w:shd w:val="clear" w:color="auto" w:fill="FFFFFF"/>
        </w:rPr>
        <w:t>т</w:t>
      </w:r>
      <w:r w:rsidRPr="004C13C6">
        <w:rPr>
          <w:rFonts w:ascii="Times New Roman" w:hAnsi="Times New Roman" w:cs="Times New Roman"/>
          <w:sz w:val="28"/>
          <w:szCs w:val="28"/>
          <w:shd w:val="clear" w:color="auto" w:fill="FFFFFF"/>
        </w:rPr>
        <w:t>дельных специальных экономических мер в целях обеспечения безопасн</w:t>
      </w:r>
      <w:r w:rsidRPr="004C13C6">
        <w:rPr>
          <w:rFonts w:ascii="Times New Roman" w:hAnsi="Times New Roman" w:cs="Times New Roman"/>
          <w:sz w:val="28"/>
          <w:szCs w:val="28"/>
          <w:shd w:val="clear" w:color="auto" w:fill="FFFFFF"/>
        </w:rPr>
        <w:t>о</w:t>
      </w:r>
      <w:r w:rsidRPr="004C13C6">
        <w:rPr>
          <w:rFonts w:ascii="Times New Roman" w:hAnsi="Times New Roman" w:cs="Times New Roman"/>
          <w:sz w:val="28"/>
          <w:szCs w:val="28"/>
          <w:shd w:val="clear" w:color="auto" w:fill="FFFFFF"/>
        </w:rPr>
        <w:t>сти Российской Федерации" // СЗ РФ. 2014 </w:t>
      </w:r>
      <w:r w:rsidRPr="004C13C6">
        <w:rPr>
          <w:rFonts w:ascii="Times New Roman" w:hAnsi="Times New Roman" w:cs="Times New Roman"/>
          <w:sz w:val="28"/>
          <w:szCs w:val="28"/>
        </w:rPr>
        <w:t>[электронный ресурс].</w:t>
      </w:r>
      <w:r w:rsidRPr="004C13C6">
        <w:rPr>
          <w:rFonts w:ascii="Times New Roman" w:hAnsi="Times New Roman" w:cs="Times New Roman"/>
          <w:sz w:val="28"/>
          <w:szCs w:val="28"/>
          <w:shd w:val="clear" w:color="auto" w:fill="FFFFFF"/>
        </w:rPr>
        <w:t>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 xml:space="preserve">:https://base.garant.ru/70711352/ (дата обращения 25.02.2020)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Указ Президента РФ от 24 июня 2019 г. N 293 "О продлении действия отдельных специальных экономических мер в целях обеспеч</w:t>
      </w:r>
      <w:r w:rsidRPr="004C13C6">
        <w:rPr>
          <w:rFonts w:ascii="Times New Roman" w:hAnsi="Times New Roman" w:cs="Times New Roman"/>
          <w:sz w:val="28"/>
          <w:szCs w:val="28"/>
        </w:rPr>
        <w:t>е</w:t>
      </w:r>
      <w:r w:rsidRPr="004C13C6">
        <w:rPr>
          <w:rFonts w:ascii="Times New Roman" w:hAnsi="Times New Roman" w:cs="Times New Roman"/>
          <w:sz w:val="28"/>
          <w:szCs w:val="28"/>
        </w:rPr>
        <w:t>ния безопасности Российской Федерации" // СЗ РФ.2019.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:https://base.garant.ru/72278156/</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Постановление Правительства РФ от 7 августа 2014 г. N 778</w:t>
      </w:r>
      <w:r w:rsidRPr="004C13C6">
        <w:rPr>
          <w:rFonts w:ascii="Times New Roman" w:hAnsi="Times New Roman" w:cs="Times New Roman"/>
          <w:bCs/>
          <w:sz w:val="28"/>
          <w:szCs w:val="28"/>
        </w:rPr>
        <w:t xml:space="preserve"> </w:t>
      </w:r>
      <w:r w:rsidRPr="004C13C6">
        <w:rPr>
          <w:rFonts w:ascii="Times New Roman" w:hAnsi="Times New Roman" w:cs="Times New Roman"/>
          <w:bCs/>
          <w:sz w:val="28"/>
          <w:szCs w:val="28"/>
          <w:shd w:val="clear" w:color="auto" w:fill="FFFFFF"/>
        </w:rPr>
        <w:t xml:space="preserve">"О мерах по реализации указов Президента Российской Федерации» // СЗ РФ.2014. </w:t>
      </w:r>
      <w:r w:rsidRPr="004C13C6">
        <w:rPr>
          <w:rFonts w:ascii="Times New Roman" w:hAnsi="Times New Roman" w:cs="Times New Roman"/>
          <w:sz w:val="28"/>
          <w:szCs w:val="28"/>
        </w:rPr>
        <w:t>[эле</w:t>
      </w:r>
      <w:r w:rsidRPr="004C13C6">
        <w:rPr>
          <w:rFonts w:ascii="Times New Roman" w:hAnsi="Times New Roman" w:cs="Times New Roman"/>
          <w:sz w:val="28"/>
          <w:szCs w:val="28"/>
        </w:rPr>
        <w:t>к</w:t>
      </w:r>
      <w:r w:rsidRPr="004C13C6">
        <w:rPr>
          <w:rFonts w:ascii="Times New Roman" w:hAnsi="Times New Roman" w:cs="Times New Roman"/>
          <w:sz w:val="28"/>
          <w:szCs w:val="28"/>
        </w:rPr>
        <w:t>тронный ресурс].</w:t>
      </w:r>
      <w:r w:rsidRPr="004C13C6">
        <w:rPr>
          <w:rFonts w:ascii="Times New Roman" w:hAnsi="Times New Roman" w:cs="Times New Roman"/>
          <w:bCs/>
          <w:sz w:val="28"/>
          <w:szCs w:val="28"/>
          <w:shd w:val="clear" w:color="auto" w:fill="FFFFFF"/>
        </w:rPr>
        <w:t xml:space="preserve"> </w:t>
      </w:r>
      <w:r w:rsidRPr="004C13C6">
        <w:rPr>
          <w:rFonts w:ascii="Times New Roman" w:hAnsi="Times New Roman" w:cs="Times New Roman"/>
          <w:bCs/>
          <w:sz w:val="28"/>
          <w:szCs w:val="28"/>
          <w:shd w:val="clear" w:color="auto" w:fill="FFFFFF"/>
          <w:lang w:val="en-US"/>
        </w:rPr>
        <w:t>URL</w:t>
      </w:r>
      <w:r w:rsidRPr="004C13C6">
        <w:rPr>
          <w:rFonts w:ascii="Times New Roman" w:hAnsi="Times New Roman" w:cs="Times New Roman"/>
          <w:bCs/>
          <w:sz w:val="28"/>
          <w:szCs w:val="28"/>
          <w:shd w:val="clear" w:color="auto" w:fill="FFFFFF"/>
        </w:rPr>
        <w:t xml:space="preserve">: https://base.garant.ru/70712500/ (дата обращения 25.02.2020)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Постановление Совета федерации Федерального собрания РФ от 12 февраля 2020 г. N 45-сф «О стратегических направлениях совершенствования таможенного администрирования в российской федерации» // СЗ РФ.2020.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https://www.garant.ru/hotlaw/federal/1329428/ (дата обращения 05.03.2020)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Письмо ФТС России Министерства финансов Российской Федерации от 5 июля 2019 г. N 06-89/40052 "О направлении информации" // Таможенный портал для участников ВЭД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https://www.alta.ru/tamdoc (дата обращения 02.03.2020)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 Хронология введения санкций против российских граждан и комп</w:t>
      </w:r>
      <w:r w:rsidRPr="004C13C6">
        <w:rPr>
          <w:rFonts w:ascii="Times New Roman" w:hAnsi="Times New Roman" w:cs="Times New Roman"/>
          <w:sz w:val="28"/>
          <w:szCs w:val="28"/>
        </w:rPr>
        <w:t>а</w:t>
      </w:r>
      <w:r w:rsidRPr="004C13C6">
        <w:rPr>
          <w:rFonts w:ascii="Times New Roman" w:hAnsi="Times New Roman" w:cs="Times New Roman"/>
          <w:sz w:val="28"/>
          <w:szCs w:val="28"/>
        </w:rPr>
        <w:t xml:space="preserve">ний // РИА Новости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https://ria.ru/20150216/1046144422.html (дата обращения 25.02.2020)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работают эффективно // Информационный по</w:t>
      </w:r>
      <w:r w:rsidRPr="004C13C6">
        <w:rPr>
          <w:rFonts w:ascii="Times New Roman" w:hAnsi="Times New Roman" w:cs="Times New Roman"/>
          <w:sz w:val="28"/>
          <w:szCs w:val="28"/>
        </w:rPr>
        <w:t>р</w:t>
      </w:r>
      <w:r w:rsidRPr="004C13C6">
        <w:rPr>
          <w:rFonts w:ascii="Times New Roman" w:hAnsi="Times New Roman" w:cs="Times New Roman"/>
          <w:sz w:val="28"/>
          <w:szCs w:val="28"/>
        </w:rPr>
        <w:t xml:space="preserve">тал участников ВЭД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https://www.tks.ru/reviews/2019/10/03/01 (дата обращения 02.03.2020)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оперативно и эффективно // </w:t>
      </w:r>
      <w:r w:rsidRPr="004C13C6">
        <w:rPr>
          <w:rFonts w:ascii="Times New Roman" w:hAnsi="Times New Roman" w:cs="Times New Roman"/>
          <w:sz w:val="28"/>
          <w:szCs w:val="28"/>
          <w:lang w:val="en-US"/>
        </w:rPr>
        <w:t>CustomsOnline</w:t>
      </w:r>
      <w:r w:rsidRPr="004C13C6">
        <w:rPr>
          <w:rFonts w:ascii="Times New Roman" w:hAnsi="Times New Roman" w:cs="Times New Roman"/>
          <w:sz w:val="28"/>
          <w:szCs w:val="28"/>
        </w:rPr>
        <w:t xml:space="preserve">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https://customsonline.ru/4439-mobilnye-gruppy-operativno-i-effektivno.html (дата обращения 26.02.2020)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ФТС России презентовала технику для мобильных групп // Офиц</w:t>
      </w:r>
      <w:r w:rsidRPr="004C13C6">
        <w:rPr>
          <w:rFonts w:ascii="Times New Roman" w:hAnsi="Times New Roman" w:cs="Times New Roman"/>
          <w:sz w:val="28"/>
          <w:szCs w:val="28"/>
        </w:rPr>
        <w:t>и</w:t>
      </w:r>
      <w:r w:rsidRPr="004C13C6">
        <w:rPr>
          <w:rFonts w:ascii="Times New Roman" w:hAnsi="Times New Roman" w:cs="Times New Roman"/>
          <w:sz w:val="28"/>
          <w:szCs w:val="28"/>
        </w:rPr>
        <w:t>ал</w:t>
      </w:r>
      <w:r w:rsidRPr="004C13C6">
        <w:rPr>
          <w:rFonts w:ascii="Times New Roman" w:hAnsi="Times New Roman" w:cs="Times New Roman"/>
          <w:sz w:val="28"/>
          <w:szCs w:val="28"/>
        </w:rPr>
        <w:t>ь</w:t>
      </w:r>
      <w:r w:rsidRPr="004C13C6">
        <w:rPr>
          <w:rFonts w:ascii="Times New Roman" w:hAnsi="Times New Roman" w:cs="Times New Roman"/>
          <w:sz w:val="28"/>
          <w:szCs w:val="28"/>
        </w:rPr>
        <w:t>ный сайт ФТС России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w:t>
      </w:r>
      <w:r w:rsidRPr="004C13C6">
        <w:rPr>
          <w:rFonts w:ascii="Times New Roman" w:hAnsi="Times New Roman" w:cs="Times New Roman"/>
          <w:sz w:val="28"/>
          <w:szCs w:val="28"/>
          <w:lang w:val="en-US"/>
        </w:rPr>
        <w:t>http</w:t>
      </w:r>
      <w:r w:rsidRPr="004C13C6">
        <w:rPr>
          <w:rFonts w:ascii="Times New Roman" w:hAnsi="Times New Roman" w:cs="Times New Roman"/>
          <w:sz w:val="28"/>
          <w:szCs w:val="28"/>
        </w:rPr>
        <w:t xml:space="preserve">://customs.ru/press/federal/document/19385  (дата обращения 26.02.2020)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Глава ФТС Владимир Булавин - о борьбе с лжеэкспортом и ввозом санкционной продукции // Российская газета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https://rg.ru/2020/01/22/glava-fts-vladimir-bulavin-rasskazal-o-borbe-s-vvozom-sankcionnoj-produkcii.html (дата обращения 26.02.2020)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Тверские таможенники подвели итоги работы мобильных групп // Центральное таможенное управление ФТС России [электро</w:t>
      </w:r>
      <w:r w:rsidRPr="004C13C6">
        <w:rPr>
          <w:rFonts w:ascii="Times New Roman" w:hAnsi="Times New Roman" w:cs="Times New Roman"/>
          <w:sz w:val="28"/>
          <w:szCs w:val="28"/>
        </w:rPr>
        <w:t>н</w:t>
      </w:r>
      <w:r w:rsidRPr="004C13C6">
        <w:rPr>
          <w:rFonts w:ascii="Times New Roman" w:hAnsi="Times New Roman" w:cs="Times New Roman"/>
          <w:sz w:val="28"/>
          <w:szCs w:val="28"/>
        </w:rPr>
        <w:t>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http://ctu.customs.ru/folder/102856/document/185367 (дата о</w:t>
      </w:r>
      <w:r w:rsidRPr="004C13C6">
        <w:rPr>
          <w:rFonts w:ascii="Times New Roman" w:hAnsi="Times New Roman" w:cs="Times New Roman"/>
          <w:sz w:val="28"/>
          <w:szCs w:val="28"/>
        </w:rPr>
        <w:t>б</w:t>
      </w:r>
      <w:r w:rsidRPr="004C13C6">
        <w:rPr>
          <w:rFonts w:ascii="Times New Roman" w:hAnsi="Times New Roman" w:cs="Times New Roman"/>
          <w:sz w:val="28"/>
          <w:szCs w:val="28"/>
        </w:rPr>
        <w:t>ращения 12.03.2020)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Работа мобильных групп на территории Смоленской области пр</w:t>
      </w:r>
      <w:r w:rsidRPr="004C13C6">
        <w:rPr>
          <w:rFonts w:ascii="Times New Roman" w:hAnsi="Times New Roman" w:cs="Times New Roman"/>
          <w:sz w:val="28"/>
          <w:szCs w:val="28"/>
        </w:rPr>
        <w:t>о</w:t>
      </w:r>
      <w:r w:rsidRPr="004C13C6">
        <w:rPr>
          <w:rFonts w:ascii="Times New Roman" w:hAnsi="Times New Roman" w:cs="Times New Roman"/>
          <w:sz w:val="28"/>
          <w:szCs w:val="28"/>
        </w:rPr>
        <w:t>должается, как и погони за нарушителями // Центральное таможенное управл</w:t>
      </w:r>
      <w:r w:rsidRPr="004C13C6">
        <w:rPr>
          <w:rFonts w:ascii="Times New Roman" w:hAnsi="Times New Roman" w:cs="Times New Roman"/>
          <w:sz w:val="28"/>
          <w:szCs w:val="28"/>
        </w:rPr>
        <w:t>е</w:t>
      </w:r>
      <w:r w:rsidRPr="004C13C6">
        <w:rPr>
          <w:rFonts w:ascii="Times New Roman" w:hAnsi="Times New Roman" w:cs="Times New Roman"/>
          <w:sz w:val="28"/>
          <w:szCs w:val="28"/>
        </w:rPr>
        <w:t>ние ФТС России [электронный ресурс]. URL: http://old.ctu.customs.ru (дата о</w:t>
      </w:r>
      <w:r w:rsidRPr="004C13C6">
        <w:rPr>
          <w:rFonts w:ascii="Times New Roman" w:hAnsi="Times New Roman" w:cs="Times New Roman"/>
          <w:sz w:val="28"/>
          <w:szCs w:val="28"/>
        </w:rPr>
        <w:t>б</w:t>
      </w:r>
      <w:r w:rsidRPr="004C13C6">
        <w:rPr>
          <w:rFonts w:ascii="Times New Roman" w:hAnsi="Times New Roman" w:cs="Times New Roman"/>
          <w:sz w:val="28"/>
          <w:szCs w:val="28"/>
        </w:rPr>
        <w:t xml:space="preserve">ращения 02.03.2020)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ФТС России провели в Псковской области рейд для поиска санкционной продукции // ФТС России [электро</w:t>
      </w:r>
      <w:r w:rsidRPr="004C13C6">
        <w:rPr>
          <w:rFonts w:ascii="Times New Roman" w:hAnsi="Times New Roman" w:cs="Times New Roman"/>
          <w:sz w:val="28"/>
          <w:szCs w:val="28"/>
        </w:rPr>
        <w:t>н</w:t>
      </w:r>
      <w:r w:rsidRPr="004C13C6">
        <w:rPr>
          <w:rFonts w:ascii="Times New Roman" w:hAnsi="Times New Roman" w:cs="Times New Roman"/>
          <w:sz w:val="28"/>
          <w:szCs w:val="28"/>
        </w:rPr>
        <w:t>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http://customs.ru/press/federal/document/204250 (дата обращ</w:t>
      </w:r>
      <w:r w:rsidRPr="004C13C6">
        <w:rPr>
          <w:rFonts w:ascii="Times New Roman" w:hAnsi="Times New Roman" w:cs="Times New Roman"/>
          <w:sz w:val="28"/>
          <w:szCs w:val="28"/>
        </w:rPr>
        <w:t>е</w:t>
      </w:r>
      <w:r w:rsidRPr="004C13C6">
        <w:rPr>
          <w:rFonts w:ascii="Times New Roman" w:hAnsi="Times New Roman" w:cs="Times New Roman"/>
          <w:sz w:val="28"/>
          <w:szCs w:val="28"/>
        </w:rPr>
        <w:t>ния 05.03.2020)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На Петербургской овощебазе торговали санкционным сыром // Сев</w:t>
      </w:r>
      <w:r w:rsidRPr="004C13C6">
        <w:rPr>
          <w:rFonts w:ascii="Times New Roman" w:hAnsi="Times New Roman" w:cs="Times New Roman"/>
          <w:sz w:val="28"/>
          <w:szCs w:val="28"/>
        </w:rPr>
        <w:t>е</w:t>
      </w:r>
      <w:r w:rsidRPr="004C13C6">
        <w:rPr>
          <w:rFonts w:ascii="Times New Roman" w:hAnsi="Times New Roman" w:cs="Times New Roman"/>
          <w:sz w:val="28"/>
          <w:szCs w:val="28"/>
        </w:rPr>
        <w:t>ро-Западное таможенное управление ФТС России [электронный ресурс]. URL: http://sztu.customs.ru/ (дата обращения 16.03.2020)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Определение региона происхождения подшипников // Центральное экспертно-криминалистическое управление ФТС России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http://old.cektu.customs.ru/index (дата обращения 02.03.2020) </w:t>
      </w:r>
    </w:p>
    <w:p w:rsidR="00495A1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ФТС России несут дежурство» // Таможенный портал для участников ВЭД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https://www.alta.ru/szfo_news/69648/ (дата обращения 05.03.2020)</w:t>
      </w:r>
      <w:r w:rsidR="00495A15" w:rsidRPr="004C13C6">
        <w:rPr>
          <w:rFonts w:ascii="Times New Roman" w:hAnsi="Times New Roman" w:cs="Times New Roman"/>
          <w:sz w:val="28"/>
          <w:szCs w:val="28"/>
        </w:rPr>
        <w:t>.</w:t>
      </w:r>
    </w:p>
    <w:p w:rsidR="00495A15" w:rsidRPr="004C13C6" w:rsidRDefault="00495A15" w:rsidP="000B1642">
      <w:pPr>
        <w:pStyle w:val="a5"/>
        <w:numPr>
          <w:ilvl w:val="0"/>
          <w:numId w:val="24"/>
        </w:numPr>
        <w:spacing w:after="160"/>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Приложение. Перечень сельскохозяйственной продукции, сырья и продовольствия, запрещенные к ввозу в Российскую Федерацию // СЗ РФ. 2019.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https://base.garant.ru/70712500/53f89421bbdaf741eb2d1ecc4ddb4c33/#friends (дата обращения 11.03.2020)</w:t>
      </w:r>
    </w:p>
    <w:p w:rsidR="00495A15" w:rsidRPr="004C13C6" w:rsidRDefault="00495A15" w:rsidP="000B1642">
      <w:pPr>
        <w:pStyle w:val="a5"/>
        <w:numPr>
          <w:ilvl w:val="0"/>
          <w:numId w:val="24"/>
        </w:numPr>
        <w:spacing w:after="160"/>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Тверская таможня подвела итоги деятельности за 2018 год // Вести Тверь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https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vesti</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tver</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tv</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russia</w:t>
      </w:r>
      <w:r w:rsidRPr="004C13C6">
        <w:rPr>
          <w:rFonts w:ascii="Times New Roman" w:hAnsi="Times New Roman" w:cs="Times New Roman"/>
          <w:sz w:val="28"/>
          <w:szCs w:val="28"/>
        </w:rPr>
        <w:t>24/</w:t>
      </w:r>
      <w:r w:rsidRPr="004C13C6">
        <w:rPr>
          <w:rFonts w:ascii="Times New Roman" w:hAnsi="Times New Roman" w:cs="Times New Roman"/>
          <w:sz w:val="28"/>
          <w:szCs w:val="28"/>
          <w:lang w:val="en-US"/>
        </w:rPr>
        <w:t>spetsialnyy</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lastRenderedPageBreak/>
        <w:t>reportazh</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tverskaya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tamozhnya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podvela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itogi</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deyatelnosti</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v</w:t>
      </w:r>
      <w:r w:rsidRPr="004C13C6">
        <w:rPr>
          <w:rFonts w:ascii="Times New Roman" w:hAnsi="Times New Roman" w:cs="Times New Roman"/>
          <w:sz w:val="28"/>
          <w:szCs w:val="28"/>
        </w:rPr>
        <w:t>-2018-/ (дата обращ</w:t>
      </w:r>
      <w:r w:rsidRPr="004C13C6">
        <w:rPr>
          <w:rFonts w:ascii="Times New Roman" w:hAnsi="Times New Roman" w:cs="Times New Roman"/>
          <w:sz w:val="28"/>
          <w:szCs w:val="28"/>
        </w:rPr>
        <w:t>е</w:t>
      </w:r>
      <w:r w:rsidRPr="004C13C6">
        <w:rPr>
          <w:rFonts w:ascii="Times New Roman" w:hAnsi="Times New Roman" w:cs="Times New Roman"/>
          <w:sz w:val="28"/>
          <w:szCs w:val="28"/>
        </w:rPr>
        <w:t>ния 16.03.2020)</w:t>
      </w:r>
    </w:p>
    <w:p w:rsidR="00495A15" w:rsidRPr="004C13C6" w:rsidRDefault="00495A15" w:rsidP="000B1642">
      <w:pPr>
        <w:pStyle w:val="a5"/>
        <w:numPr>
          <w:ilvl w:val="0"/>
          <w:numId w:val="24"/>
        </w:numPr>
        <w:spacing w:after="160"/>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РИФ – мониторинг дорожного движения // Арсенал67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http://www.arsenal67.ru/nashi-produkti/rif.html (дата обращения 26.02.2020)</w:t>
      </w:r>
    </w:p>
    <w:p w:rsidR="00C71A96" w:rsidRPr="004C13C6" w:rsidRDefault="00495A1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Эксклюзив CF: как мобильные группы ФТС борются с санкционкой // </w:t>
      </w:r>
      <w:r w:rsidRPr="004C13C6">
        <w:rPr>
          <w:rFonts w:ascii="Times New Roman" w:hAnsi="Times New Roman" w:cs="Times New Roman"/>
          <w:sz w:val="28"/>
          <w:szCs w:val="28"/>
          <w:lang w:val="en-US"/>
        </w:rPr>
        <w:t>CustomsForum</w:t>
      </w:r>
      <w:r w:rsidRPr="004C13C6">
        <w:rPr>
          <w:rFonts w:ascii="Times New Roman" w:hAnsi="Times New Roman" w:cs="Times New Roman"/>
          <w:sz w:val="28"/>
          <w:szCs w:val="28"/>
        </w:rPr>
        <w:t xml:space="preserve">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https://customsforum.ru/news/big/eksklyuziv-cf-kak-mobilnye-gruppy-fts-boryutsya-s-sanktsionkoy-552934.html (дата обращения 26.02.2020)</w:t>
      </w:r>
      <w:r w:rsidR="00C71A96" w:rsidRPr="004C13C6">
        <w:rPr>
          <w:rFonts w:ascii="Times New Roman" w:hAnsi="Times New Roman" w:cs="Times New Roman"/>
          <w:sz w:val="28"/>
          <w:szCs w:val="28"/>
        </w:rPr>
        <w:t>.</w:t>
      </w:r>
    </w:p>
    <w:p w:rsidR="009846EB" w:rsidRPr="004C13C6" w:rsidRDefault="00495A15" w:rsidP="000B1642">
      <w:pPr>
        <w:pStyle w:val="a5"/>
        <w:ind w:left="45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 </w:t>
      </w:r>
    </w:p>
    <w:p w:rsidR="008572B5" w:rsidRPr="004C13C6" w:rsidRDefault="008572B5" w:rsidP="003C2AA9">
      <w:pPr>
        <w:pStyle w:val="a5"/>
        <w:spacing w:after="120"/>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p>
    <w:p w:rsidR="008572B5" w:rsidRPr="004C13C6" w:rsidRDefault="008572B5" w:rsidP="000B1642">
      <w:pPr>
        <w:pStyle w:val="aa"/>
        <w:spacing w:before="0" w:beforeAutospacing="0" w:after="0" w:afterAutospacing="0"/>
        <w:jc w:val="both"/>
        <w:rPr>
          <w:rStyle w:val="a4"/>
          <w:iCs/>
          <w:color w:val="auto"/>
          <w:sz w:val="28"/>
          <w:szCs w:val="28"/>
        </w:rPr>
      </w:pPr>
      <w:r w:rsidRPr="004C13C6">
        <w:rPr>
          <w:iCs/>
          <w:sz w:val="28"/>
          <w:szCs w:val="28"/>
        </w:rPr>
        <w:t xml:space="preserve">ШЕКУРОВА Екатерина Валерьевна – студент юридического факультета Тверского государственного университета (170100, г. Тверь, ул. Желябова, 33), e-mail: </w:t>
      </w:r>
      <w:hyperlink r:id="rId148" w:history="1">
        <w:r w:rsidRPr="004C13C6">
          <w:rPr>
            <w:rStyle w:val="a4"/>
            <w:iCs/>
            <w:color w:val="auto"/>
            <w:sz w:val="28"/>
            <w:szCs w:val="28"/>
            <w:lang w:val="en-US"/>
          </w:rPr>
          <w:t>ct</w:t>
        </w:r>
        <w:r w:rsidRPr="004C13C6">
          <w:rPr>
            <w:rStyle w:val="a4"/>
            <w:iCs/>
            <w:color w:val="auto"/>
            <w:sz w:val="28"/>
            <w:szCs w:val="28"/>
          </w:rPr>
          <w:t>.</w:t>
        </w:r>
        <w:r w:rsidRPr="004C13C6">
          <w:rPr>
            <w:rStyle w:val="a4"/>
            <w:iCs/>
            <w:color w:val="auto"/>
            <w:sz w:val="28"/>
            <w:szCs w:val="28"/>
            <w:lang w:val="en-US"/>
          </w:rPr>
          <w:t>shek</w:t>
        </w:r>
        <w:r w:rsidRPr="004C13C6">
          <w:rPr>
            <w:rStyle w:val="a4"/>
            <w:iCs/>
            <w:color w:val="auto"/>
            <w:sz w:val="28"/>
            <w:szCs w:val="28"/>
          </w:rPr>
          <w:t>@</w:t>
        </w:r>
        <w:r w:rsidRPr="004C13C6">
          <w:rPr>
            <w:rStyle w:val="a4"/>
            <w:iCs/>
            <w:color w:val="auto"/>
            <w:sz w:val="28"/>
            <w:szCs w:val="28"/>
            <w:lang w:val="en-US"/>
          </w:rPr>
          <w:t>mail</w:t>
        </w:r>
        <w:r w:rsidRPr="004C13C6">
          <w:rPr>
            <w:rStyle w:val="a4"/>
            <w:iCs/>
            <w:color w:val="auto"/>
            <w:sz w:val="28"/>
            <w:szCs w:val="28"/>
          </w:rPr>
          <w:t>.</w:t>
        </w:r>
        <w:r w:rsidRPr="004C13C6">
          <w:rPr>
            <w:rStyle w:val="a4"/>
            <w:iCs/>
            <w:color w:val="auto"/>
            <w:sz w:val="28"/>
            <w:szCs w:val="28"/>
            <w:lang w:val="en-US"/>
          </w:rPr>
          <w:t>ru</w:t>
        </w:r>
      </w:hyperlink>
    </w:p>
    <w:p w:rsidR="008572B5" w:rsidRPr="004C13C6" w:rsidRDefault="008572B5" w:rsidP="000B1642">
      <w:pPr>
        <w:pStyle w:val="aa"/>
        <w:spacing w:before="0" w:beforeAutospacing="0" w:after="0" w:afterAutospacing="0"/>
        <w:jc w:val="both"/>
        <w:rPr>
          <w:i/>
          <w:iCs/>
          <w:sz w:val="28"/>
          <w:szCs w:val="28"/>
        </w:rPr>
      </w:pPr>
    </w:p>
    <w:p w:rsidR="008572B5" w:rsidRPr="004C13C6" w:rsidRDefault="008572B5" w:rsidP="003C2AA9">
      <w:pPr>
        <w:pStyle w:val="aa"/>
        <w:spacing w:before="0" w:beforeAutospacing="0" w:after="120" w:afterAutospacing="0"/>
        <w:ind w:left="425" w:firstLine="0"/>
        <w:jc w:val="both"/>
        <w:rPr>
          <w:i/>
          <w:iCs/>
          <w:sz w:val="28"/>
          <w:szCs w:val="28"/>
        </w:rPr>
      </w:pPr>
      <w:r w:rsidRPr="004C13C6">
        <w:rPr>
          <w:i/>
          <w:iCs/>
          <w:sz w:val="28"/>
          <w:szCs w:val="28"/>
        </w:rPr>
        <w:t>Научный руководитель:</w:t>
      </w:r>
    </w:p>
    <w:p w:rsidR="008572B5" w:rsidRPr="004C13C6" w:rsidRDefault="008572B5" w:rsidP="000B1642">
      <w:pPr>
        <w:pStyle w:val="HTML"/>
        <w:tabs>
          <w:tab w:val="clear" w:pos="916"/>
          <w:tab w:val="left" w:pos="851"/>
        </w:tabs>
        <w:ind w:firstLine="426"/>
        <w:jc w:val="both"/>
        <w:rPr>
          <w:rFonts w:ascii="Times New Roman" w:eastAsia="Arial Unicode MS" w:hAnsi="Times New Roman" w:cs="Times New Roman"/>
          <w:sz w:val="28"/>
          <w:szCs w:val="28"/>
          <w:u w:color="000000"/>
          <w:lang w:val="en-US"/>
        </w:rPr>
      </w:pPr>
      <w:r w:rsidRPr="004C13C6">
        <w:rPr>
          <w:rFonts w:ascii="Times New Roman" w:hAnsi="Times New Roman" w:cs="Times New Roman"/>
          <w:iCs/>
          <w:sz w:val="28"/>
          <w:szCs w:val="28"/>
        </w:rPr>
        <w:t xml:space="preserve">СЛАДКОВА Алёна Александровна – </w:t>
      </w:r>
      <w:r w:rsidRPr="004C13C6">
        <w:rPr>
          <w:rFonts w:ascii="Times New Roman" w:hAnsi="Times New Roman" w:cs="Times New Roman"/>
          <w:sz w:val="28"/>
          <w:szCs w:val="28"/>
          <w:shd w:val="clear" w:color="auto" w:fill="FFFFFF"/>
        </w:rPr>
        <w:t>кандидат философских наук, доцент кафедры экологического права и правового обеспечения профессиональной д</w:t>
      </w:r>
      <w:r w:rsidRPr="004C13C6">
        <w:rPr>
          <w:rFonts w:ascii="Times New Roman" w:hAnsi="Times New Roman" w:cs="Times New Roman"/>
          <w:sz w:val="28"/>
          <w:szCs w:val="28"/>
          <w:shd w:val="clear" w:color="auto" w:fill="FFFFFF"/>
        </w:rPr>
        <w:t>е</w:t>
      </w:r>
      <w:r w:rsidRPr="004C13C6">
        <w:rPr>
          <w:rFonts w:ascii="Times New Roman" w:hAnsi="Times New Roman" w:cs="Times New Roman"/>
          <w:sz w:val="28"/>
          <w:szCs w:val="28"/>
          <w:shd w:val="clear" w:color="auto" w:fill="FFFFFF"/>
        </w:rPr>
        <w:t>ятельности</w:t>
      </w:r>
      <w:r w:rsidRPr="004C13C6">
        <w:rPr>
          <w:rFonts w:ascii="Times New Roman" w:hAnsi="Times New Roman" w:cs="Times New Roman"/>
          <w:iCs/>
          <w:sz w:val="28"/>
          <w:szCs w:val="28"/>
        </w:rPr>
        <w:t xml:space="preserve"> Тверского государственного университета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sz w:val="28"/>
          <w:szCs w:val="28"/>
          <w:lang w:val="en-US"/>
        </w:rPr>
        <w:t xml:space="preserve"> e-mail: sladkova.alen@yandex.ru</w:t>
      </w:r>
    </w:p>
    <w:p w:rsidR="008572B5" w:rsidRPr="000B1642" w:rsidRDefault="008572B5" w:rsidP="000B1642">
      <w:pPr>
        <w:pStyle w:val="aa"/>
        <w:spacing w:before="0" w:beforeAutospacing="0" w:after="0" w:afterAutospacing="0"/>
        <w:jc w:val="both"/>
        <w:rPr>
          <w:rFonts w:eastAsia="Arial Unicode MS"/>
          <w:i/>
          <w:sz w:val="28"/>
          <w:szCs w:val="28"/>
          <w:u w:color="000000"/>
          <w:lang w:val="en-US" w:eastAsia="en-US"/>
        </w:rPr>
      </w:pPr>
    </w:p>
    <w:p w:rsidR="001F34FD" w:rsidRPr="000B1642" w:rsidRDefault="001F34FD" w:rsidP="000B1642">
      <w:pPr>
        <w:pStyle w:val="aa"/>
        <w:spacing w:before="0" w:beforeAutospacing="0" w:after="0" w:afterAutospacing="0"/>
        <w:jc w:val="both"/>
        <w:rPr>
          <w:rFonts w:eastAsia="Arial Unicode MS"/>
          <w:i/>
          <w:sz w:val="28"/>
          <w:szCs w:val="28"/>
          <w:u w:color="000000"/>
          <w:lang w:val="en-US" w:eastAsia="en-US"/>
        </w:rPr>
      </w:pPr>
    </w:p>
    <w:p w:rsidR="001F34FD" w:rsidRPr="000B1642" w:rsidRDefault="001F34FD" w:rsidP="000B1642">
      <w:pPr>
        <w:pStyle w:val="aa"/>
        <w:spacing w:before="0" w:beforeAutospacing="0" w:after="0" w:afterAutospacing="0"/>
        <w:jc w:val="both"/>
        <w:rPr>
          <w:rFonts w:eastAsia="Arial Unicode MS"/>
          <w:i/>
          <w:sz w:val="28"/>
          <w:szCs w:val="28"/>
          <w:u w:color="000000"/>
          <w:lang w:val="en-US" w:eastAsia="en-US"/>
        </w:rPr>
      </w:pPr>
    </w:p>
    <w:p w:rsidR="009846EB" w:rsidRPr="004C13C6" w:rsidRDefault="009846EB" w:rsidP="000B1642">
      <w:pPr>
        <w:pStyle w:val="aa"/>
        <w:spacing w:before="0" w:beforeAutospacing="0" w:after="0" w:afterAutospacing="0"/>
        <w:ind w:firstLine="0"/>
        <w:jc w:val="both"/>
        <w:rPr>
          <w:iCs/>
          <w:sz w:val="28"/>
          <w:szCs w:val="28"/>
          <w:lang w:val="en-US"/>
        </w:rPr>
      </w:pPr>
    </w:p>
    <w:p w:rsidR="008572B5" w:rsidRPr="004C13C6" w:rsidRDefault="008572B5" w:rsidP="000B1642">
      <w:pPr>
        <w:spacing w:line="240" w:lineRule="auto"/>
        <w:rPr>
          <w:rFonts w:ascii="Times New Roman" w:hAnsi="Times New Roman" w:cs="Times New Roman"/>
          <w:b/>
          <w:sz w:val="28"/>
          <w:szCs w:val="28"/>
          <w:shd w:val="clear" w:color="auto" w:fill="FFFFFF"/>
          <w:lang w:val="en-US"/>
        </w:rPr>
      </w:pPr>
      <w:r w:rsidRPr="004C13C6">
        <w:rPr>
          <w:rFonts w:ascii="Times New Roman" w:hAnsi="Times New Roman" w:cs="Times New Roman"/>
          <w:b/>
          <w:sz w:val="28"/>
          <w:szCs w:val="28"/>
          <w:shd w:val="clear" w:color="auto" w:fill="FFFFFF"/>
          <w:lang w:val="en-US"/>
        </w:rPr>
        <w:t>CUSTOM SERVICE'S ACTIVITIES TO PREVENT SANCTIONNED PRODUCTS IMPORT TO THE RUSSIAN FEDERATION TERRITORY</w:t>
      </w:r>
    </w:p>
    <w:p w:rsidR="008572B5" w:rsidRPr="004C13C6" w:rsidRDefault="008572B5" w:rsidP="000B1642">
      <w:pPr>
        <w:spacing w:line="240" w:lineRule="auto"/>
        <w:rPr>
          <w:rFonts w:ascii="Times New Roman" w:hAnsi="Times New Roman" w:cs="Times New Roman"/>
          <w:b/>
          <w:sz w:val="28"/>
          <w:szCs w:val="28"/>
          <w:shd w:val="clear" w:color="auto" w:fill="FFFFFF"/>
          <w:lang w:val="en-US"/>
        </w:rPr>
      </w:pPr>
      <w:r w:rsidRPr="004C13C6">
        <w:rPr>
          <w:rFonts w:ascii="Times New Roman" w:hAnsi="Times New Roman" w:cs="Times New Roman"/>
          <w:b/>
          <w:sz w:val="28"/>
          <w:szCs w:val="28"/>
          <w:shd w:val="clear" w:color="auto" w:fill="FFFFFF"/>
          <w:lang w:val="en-US"/>
        </w:rPr>
        <w:t>E.V. Shekurova</w:t>
      </w:r>
    </w:p>
    <w:p w:rsidR="008572B5" w:rsidRPr="004C13C6" w:rsidRDefault="002062AB" w:rsidP="000B1642">
      <w:pPr>
        <w:spacing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8572B5" w:rsidRPr="004C13C6" w:rsidRDefault="008572B5" w:rsidP="000B1642">
      <w:pPr>
        <w:spacing w:after="0" w:line="240" w:lineRule="auto"/>
        <w:ind w:left="284" w:firstLine="0"/>
        <w:jc w:val="both"/>
        <w:rPr>
          <w:rFonts w:ascii="Times New Roman" w:hAnsi="Times New Roman" w:cs="Times New Roman"/>
          <w:sz w:val="28"/>
          <w:szCs w:val="28"/>
          <w:shd w:val="clear" w:color="auto" w:fill="FFFFFF"/>
          <w:lang w:val="en-US"/>
        </w:rPr>
      </w:pPr>
      <w:r w:rsidRPr="004C13C6">
        <w:rPr>
          <w:rFonts w:ascii="Times New Roman" w:hAnsi="Times New Roman" w:cs="Times New Roman"/>
          <w:sz w:val="28"/>
          <w:szCs w:val="28"/>
          <w:shd w:val="clear" w:color="auto" w:fill="FFFFFF"/>
          <w:lang w:val="en-US"/>
        </w:rPr>
        <w:t>The article deals with the main aspects of the activities of the Customs Servece's mobile groups to ensure compliance with customs and tariff regulation measures, as well as prohibitions and restrictions on goods moved across the customs border within their competence.</w:t>
      </w:r>
    </w:p>
    <w:p w:rsidR="008572B5" w:rsidRPr="004C13C6" w:rsidRDefault="008572B5" w:rsidP="000B1642">
      <w:pPr>
        <w:spacing w:after="0" w:line="240" w:lineRule="auto"/>
        <w:ind w:left="284" w:firstLine="0"/>
        <w:jc w:val="both"/>
        <w:rPr>
          <w:rFonts w:ascii="Times New Roman" w:hAnsi="Times New Roman" w:cs="Times New Roman"/>
          <w:i/>
          <w:sz w:val="28"/>
          <w:szCs w:val="28"/>
          <w:lang w:val="en-US"/>
        </w:rPr>
      </w:pPr>
      <w:r w:rsidRPr="004C13C6">
        <w:rPr>
          <w:rFonts w:ascii="Times New Roman" w:hAnsi="Times New Roman" w:cs="Times New Roman"/>
          <w:b/>
          <w:i/>
          <w:sz w:val="28"/>
          <w:szCs w:val="28"/>
          <w:shd w:val="clear" w:color="auto" w:fill="FFFFFF"/>
          <w:lang w:val="en-US"/>
        </w:rPr>
        <w:t>Keywords</w:t>
      </w:r>
      <w:r w:rsidRPr="004C13C6">
        <w:rPr>
          <w:rFonts w:ascii="Times New Roman" w:hAnsi="Times New Roman" w:cs="Times New Roman"/>
          <w:i/>
          <w:sz w:val="28"/>
          <w:szCs w:val="28"/>
          <w:shd w:val="clear" w:color="auto" w:fill="FFFFFF"/>
          <w:lang w:val="en-US"/>
        </w:rPr>
        <w:t>: customs control, mobile groups, special economic measures, non-tariff regulation measures, foreign trade, sanctioned products, sanctions</w:t>
      </w:r>
      <w:r w:rsidR="002062AB" w:rsidRPr="004C13C6">
        <w:rPr>
          <w:rFonts w:ascii="Times New Roman" w:hAnsi="Times New Roman" w:cs="Times New Roman"/>
          <w:i/>
          <w:sz w:val="28"/>
          <w:szCs w:val="28"/>
          <w:shd w:val="clear" w:color="auto" w:fill="FFFFFF"/>
          <w:lang w:val="en-US"/>
        </w:rPr>
        <w:t>.</w:t>
      </w:r>
    </w:p>
    <w:p w:rsidR="003C6BE0" w:rsidRPr="004C13C6" w:rsidRDefault="003C6BE0" w:rsidP="000B1642">
      <w:pPr>
        <w:spacing w:after="0" w:line="240" w:lineRule="auto"/>
        <w:ind w:firstLine="0"/>
        <w:jc w:val="both"/>
        <w:rPr>
          <w:rFonts w:ascii="Times New Roman" w:hAnsi="Times New Roman" w:cs="Times New Roman"/>
          <w:i/>
          <w:sz w:val="28"/>
          <w:szCs w:val="28"/>
          <w:lang w:val="en-US"/>
        </w:rPr>
      </w:pPr>
    </w:p>
    <w:p w:rsidR="008572B5" w:rsidRPr="004C13C6" w:rsidRDefault="008572B5" w:rsidP="003C2AA9">
      <w:pPr>
        <w:pStyle w:val="aa"/>
        <w:spacing w:before="0" w:beforeAutospacing="0" w:after="120" w:afterAutospacing="0"/>
        <w:jc w:val="both"/>
        <w:rPr>
          <w:i/>
          <w:iCs/>
          <w:sz w:val="28"/>
          <w:szCs w:val="28"/>
          <w:lang w:val="en-US"/>
        </w:rPr>
      </w:pPr>
      <w:r w:rsidRPr="004C13C6">
        <w:rPr>
          <w:i/>
          <w:iCs/>
          <w:sz w:val="28"/>
          <w:szCs w:val="28"/>
          <w:lang w:val="en-US"/>
        </w:rPr>
        <w:t>About the author:</w:t>
      </w:r>
    </w:p>
    <w:p w:rsidR="008572B5" w:rsidRPr="004C13C6" w:rsidRDefault="008572B5" w:rsidP="000B1642">
      <w:pPr>
        <w:pStyle w:val="aa"/>
        <w:spacing w:before="0" w:beforeAutospacing="0" w:after="0" w:afterAutospacing="0"/>
        <w:jc w:val="both"/>
        <w:rPr>
          <w:iCs/>
          <w:sz w:val="28"/>
          <w:szCs w:val="28"/>
          <w:lang w:val="en-US"/>
        </w:rPr>
      </w:pPr>
      <w:r w:rsidRPr="004C13C6">
        <w:rPr>
          <w:iCs/>
          <w:sz w:val="28"/>
          <w:szCs w:val="28"/>
          <w:lang w:val="en-US"/>
        </w:rPr>
        <w:t>SHEKUROVA Ekaterina Valerevna - student of the Law Faculty of Tver State University (</w:t>
      </w:r>
      <w:r w:rsidRPr="004C13C6">
        <w:rPr>
          <w:sz w:val="28"/>
          <w:szCs w:val="28"/>
          <w:lang w:val="en-US"/>
        </w:rPr>
        <w:t>170100, Tver, ul. Zhelyabova, 33</w:t>
      </w:r>
      <w:r w:rsidRPr="004C13C6">
        <w:rPr>
          <w:iCs/>
          <w:sz w:val="28"/>
          <w:szCs w:val="28"/>
          <w:lang w:val="en-US"/>
        </w:rPr>
        <w:t>), e-mail: ct.shek@mail.ru</w:t>
      </w:r>
      <w:r w:rsidR="003C6BE0" w:rsidRPr="004C13C6">
        <w:rPr>
          <w:iCs/>
          <w:sz w:val="28"/>
          <w:szCs w:val="28"/>
          <w:lang w:val="en-US"/>
        </w:rPr>
        <w:t>.</w:t>
      </w:r>
    </w:p>
    <w:p w:rsidR="008572B5" w:rsidRDefault="008572B5" w:rsidP="000B1642">
      <w:pPr>
        <w:pStyle w:val="aa"/>
        <w:spacing w:before="0" w:beforeAutospacing="0" w:after="0" w:afterAutospacing="0"/>
        <w:jc w:val="both"/>
        <w:rPr>
          <w:i/>
          <w:iCs/>
          <w:sz w:val="28"/>
          <w:szCs w:val="28"/>
        </w:rPr>
      </w:pPr>
    </w:p>
    <w:p w:rsidR="003C2AA9" w:rsidRDefault="003C2AA9" w:rsidP="000B1642">
      <w:pPr>
        <w:pStyle w:val="aa"/>
        <w:spacing w:before="0" w:beforeAutospacing="0" w:after="0" w:afterAutospacing="0"/>
        <w:jc w:val="both"/>
        <w:rPr>
          <w:i/>
          <w:iCs/>
          <w:sz w:val="28"/>
          <w:szCs w:val="28"/>
        </w:rPr>
      </w:pPr>
    </w:p>
    <w:p w:rsidR="003C2AA9" w:rsidRPr="003C2AA9" w:rsidRDefault="003C2AA9" w:rsidP="000B1642">
      <w:pPr>
        <w:pStyle w:val="aa"/>
        <w:spacing w:before="0" w:beforeAutospacing="0" w:after="0" w:afterAutospacing="0"/>
        <w:jc w:val="both"/>
        <w:rPr>
          <w:i/>
          <w:iCs/>
          <w:sz w:val="28"/>
          <w:szCs w:val="28"/>
        </w:rPr>
      </w:pPr>
    </w:p>
    <w:p w:rsidR="008572B5" w:rsidRPr="004C13C6" w:rsidRDefault="008572B5" w:rsidP="003C2AA9">
      <w:pPr>
        <w:pStyle w:val="aa"/>
        <w:spacing w:before="0" w:beforeAutospacing="0" w:after="120" w:afterAutospacing="0"/>
        <w:jc w:val="both"/>
        <w:rPr>
          <w:i/>
          <w:iCs/>
          <w:sz w:val="28"/>
          <w:szCs w:val="28"/>
          <w:lang w:val="en-US"/>
        </w:rPr>
      </w:pPr>
      <w:r w:rsidRPr="004C13C6">
        <w:rPr>
          <w:i/>
          <w:iCs/>
          <w:sz w:val="28"/>
          <w:szCs w:val="28"/>
          <w:lang w:val="en-US"/>
        </w:rPr>
        <w:lastRenderedPageBreak/>
        <w:t>Scientific adviser:</w:t>
      </w:r>
    </w:p>
    <w:p w:rsidR="008572B5" w:rsidRPr="004C13C6" w:rsidRDefault="008572B5" w:rsidP="000B1642">
      <w:pPr>
        <w:pStyle w:val="HTML"/>
        <w:jc w:val="both"/>
        <w:rPr>
          <w:rFonts w:ascii="Times New Roman" w:eastAsia="Arial Unicode MS" w:hAnsi="Times New Roman" w:cs="Times New Roman"/>
          <w:sz w:val="28"/>
          <w:szCs w:val="28"/>
          <w:u w:color="000000"/>
          <w:lang w:val="en-US"/>
        </w:rPr>
      </w:pPr>
      <w:r w:rsidRPr="004C13C6">
        <w:rPr>
          <w:rFonts w:ascii="Times New Roman" w:hAnsi="Times New Roman" w:cs="Times New Roman"/>
          <w:iCs/>
          <w:sz w:val="28"/>
          <w:szCs w:val="28"/>
          <w:lang w:val="en-US"/>
        </w:rPr>
        <w:t xml:space="preserve">SLADKOVA Alena Aleksandrovna - PhD in </w:t>
      </w:r>
      <w:r w:rsidRPr="004C13C6">
        <w:rPr>
          <w:rFonts w:ascii="Times New Roman" w:hAnsi="Times New Roman" w:cs="Times New Roman"/>
          <w:sz w:val="28"/>
          <w:szCs w:val="28"/>
          <w:lang w:val="en-US"/>
        </w:rPr>
        <w:t>Philosophy</w:t>
      </w:r>
      <w:r w:rsidRPr="004C13C6">
        <w:rPr>
          <w:rFonts w:ascii="Times New Roman" w:hAnsi="Times New Roman" w:cs="Times New Roman"/>
          <w:iCs/>
          <w:sz w:val="28"/>
          <w:szCs w:val="28"/>
          <w:lang w:val="en-US"/>
        </w:rPr>
        <w:t>,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 e-mail: sla</w:t>
      </w:r>
      <w:r w:rsidRPr="004C13C6">
        <w:rPr>
          <w:rFonts w:ascii="Times New Roman" w:hAnsi="Times New Roman" w:cs="Times New Roman"/>
          <w:sz w:val="28"/>
          <w:szCs w:val="28"/>
          <w:lang w:val="en-US"/>
        </w:rPr>
        <w:t>d</w:t>
      </w:r>
      <w:r w:rsidRPr="004C13C6">
        <w:rPr>
          <w:rFonts w:ascii="Times New Roman" w:hAnsi="Times New Roman" w:cs="Times New Roman"/>
          <w:sz w:val="28"/>
          <w:szCs w:val="28"/>
          <w:lang w:val="en-US"/>
        </w:rPr>
        <w:t>kova.alen@yandex.ru</w:t>
      </w:r>
    </w:p>
    <w:p w:rsidR="007F49E3" w:rsidRPr="004C13C6" w:rsidRDefault="007F49E3" w:rsidP="000B1642">
      <w:pPr>
        <w:spacing w:after="0" w:line="240" w:lineRule="auto"/>
        <w:jc w:val="both"/>
        <w:rPr>
          <w:rFonts w:ascii="Times New Roman" w:hAnsi="Times New Roman" w:cs="Times New Roman"/>
          <w:sz w:val="28"/>
          <w:szCs w:val="28"/>
          <w:lang w:val="en-US"/>
        </w:rPr>
      </w:pPr>
    </w:p>
    <w:p w:rsidR="00EF75BB" w:rsidRDefault="007F49E3" w:rsidP="003C2AA9">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Шекурова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Е</w:t>
      </w:r>
      <w:r w:rsidRPr="004C13C6">
        <w:rPr>
          <w:rFonts w:ascii="Times New Roman" w:hAnsi="Times New Roman" w:cs="Times New Roman"/>
          <w:sz w:val="28"/>
          <w:szCs w:val="28"/>
          <w:lang w:val="en-US"/>
        </w:rPr>
        <w:t>.</w:t>
      </w:r>
      <w:r w:rsidRPr="004C13C6">
        <w:rPr>
          <w:rFonts w:ascii="Times New Roman" w:hAnsi="Times New Roman" w:cs="Times New Roman"/>
          <w:sz w:val="28"/>
          <w:szCs w:val="28"/>
        </w:rPr>
        <w:t>В</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Деятельность таможенных органов по предотвращению п</w:t>
      </w:r>
      <w:r w:rsidRPr="004C13C6">
        <w:rPr>
          <w:rFonts w:ascii="Times New Roman" w:hAnsi="Times New Roman" w:cs="Times New Roman"/>
          <w:sz w:val="28"/>
          <w:szCs w:val="28"/>
        </w:rPr>
        <w:t>о</w:t>
      </w:r>
      <w:r w:rsidRPr="004C13C6">
        <w:rPr>
          <w:rFonts w:ascii="Times New Roman" w:hAnsi="Times New Roman" w:cs="Times New Roman"/>
          <w:sz w:val="28"/>
          <w:szCs w:val="28"/>
        </w:rPr>
        <w:t>ступления санкционной продукции на территорию РФ // Материалы междун</w:t>
      </w:r>
      <w:r w:rsidRPr="004C13C6">
        <w:rPr>
          <w:rFonts w:ascii="Times New Roman" w:hAnsi="Times New Roman" w:cs="Times New Roman"/>
          <w:sz w:val="28"/>
          <w:szCs w:val="28"/>
        </w:rPr>
        <w:t>а</w:t>
      </w:r>
      <w:r w:rsidRPr="004C13C6">
        <w:rPr>
          <w:rFonts w:ascii="Times New Roman" w:hAnsi="Times New Roman" w:cs="Times New Roman"/>
          <w:sz w:val="28"/>
          <w:szCs w:val="28"/>
        </w:rPr>
        <w:t>родной научной студенческой  конференции «Проблемы защиты прав и охр</w:t>
      </w:r>
      <w:r w:rsidRPr="004C13C6">
        <w:rPr>
          <w:rFonts w:ascii="Times New Roman" w:hAnsi="Times New Roman" w:cs="Times New Roman"/>
          <w:sz w:val="28"/>
          <w:szCs w:val="28"/>
        </w:rPr>
        <w:t>а</w:t>
      </w:r>
      <w:r w:rsidRPr="004C13C6">
        <w:rPr>
          <w:rFonts w:ascii="Times New Roman" w:hAnsi="Times New Roman" w:cs="Times New Roman"/>
          <w:sz w:val="28"/>
          <w:szCs w:val="28"/>
        </w:rPr>
        <w:t>няемых законом интересов». 2020. №1 С.</w:t>
      </w:r>
      <w:r w:rsidR="009846EB" w:rsidRPr="004C13C6">
        <w:rPr>
          <w:rFonts w:ascii="Times New Roman" w:hAnsi="Times New Roman" w:cs="Times New Roman"/>
          <w:sz w:val="28"/>
          <w:szCs w:val="28"/>
        </w:rPr>
        <w:t xml:space="preserve"> </w:t>
      </w:r>
      <w:r w:rsidR="00E67086">
        <w:rPr>
          <w:rFonts w:ascii="Times New Roman" w:hAnsi="Times New Roman" w:cs="Times New Roman"/>
          <w:sz w:val="28"/>
          <w:szCs w:val="28"/>
        </w:rPr>
        <w:t>164 – 172.</w:t>
      </w: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E67086">
      <w:pPr>
        <w:spacing w:after="0" w:line="240" w:lineRule="auto"/>
        <w:ind w:right="424" w:firstLine="0"/>
        <w:rPr>
          <w:rFonts w:ascii="Times New Roman" w:hAnsi="Times New Roman" w:cs="Times New Roman"/>
          <w:b/>
          <w:sz w:val="28"/>
          <w:szCs w:val="28"/>
        </w:rPr>
      </w:pPr>
      <w:r w:rsidRPr="004C13C6">
        <w:rPr>
          <w:rFonts w:ascii="Times New Roman" w:hAnsi="Times New Roman" w:cs="Times New Roman"/>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0D4AA7" w:rsidRPr="00C677DA" w:rsidTr="00C677DA">
        <w:tc>
          <w:tcPr>
            <w:tcW w:w="8784" w:type="dxa"/>
          </w:tcPr>
          <w:p w:rsidR="000D4AA7" w:rsidRPr="00C677DA" w:rsidRDefault="000D4AA7" w:rsidP="008F4BF4">
            <w:pPr>
              <w:tabs>
                <w:tab w:val="left" w:pos="8568"/>
              </w:tabs>
              <w:ind w:firstLine="0"/>
              <w:jc w:val="both"/>
              <w:rPr>
                <w:rFonts w:ascii="Times New Roman" w:hAnsi="Times New Roman" w:cs="Times New Roman"/>
                <w:b/>
                <w:sz w:val="28"/>
                <w:szCs w:val="28"/>
              </w:rPr>
            </w:pPr>
            <w:r w:rsidRPr="00C677DA">
              <w:rPr>
                <w:rFonts w:ascii="Times New Roman" w:hAnsi="Times New Roman" w:cs="Times New Roman"/>
                <w:sz w:val="28"/>
                <w:szCs w:val="28"/>
              </w:rPr>
              <w:t>Вступительное слово</w:t>
            </w:r>
          </w:p>
        </w:tc>
        <w:tc>
          <w:tcPr>
            <w:tcW w:w="844" w:type="dxa"/>
          </w:tcPr>
          <w:p w:rsidR="000D4AA7" w:rsidRPr="00C677DA" w:rsidRDefault="00BA01E3" w:rsidP="008F4BF4">
            <w:pPr>
              <w:tabs>
                <w:tab w:val="left" w:pos="8568"/>
              </w:tabs>
              <w:ind w:firstLine="0"/>
              <w:rPr>
                <w:rFonts w:ascii="Times New Roman" w:hAnsi="Times New Roman" w:cs="Times New Roman"/>
                <w:sz w:val="28"/>
                <w:szCs w:val="28"/>
              </w:rPr>
            </w:pPr>
            <w:r>
              <w:rPr>
                <w:rFonts w:ascii="Times New Roman" w:hAnsi="Times New Roman" w:cs="Times New Roman"/>
                <w:sz w:val="28"/>
                <w:szCs w:val="28"/>
              </w:rPr>
              <w:t>4</w:t>
            </w:r>
          </w:p>
        </w:tc>
      </w:tr>
      <w:tr w:rsidR="000D4AA7" w:rsidRPr="00C677DA" w:rsidTr="00C677DA">
        <w:tc>
          <w:tcPr>
            <w:tcW w:w="8784" w:type="dxa"/>
          </w:tcPr>
          <w:p w:rsidR="000D4AA7" w:rsidRPr="00C677DA" w:rsidRDefault="000D4AA7" w:rsidP="008F4BF4">
            <w:pPr>
              <w:tabs>
                <w:tab w:val="left" w:pos="8568"/>
              </w:tabs>
              <w:ind w:firstLine="0"/>
              <w:jc w:val="both"/>
              <w:rPr>
                <w:rFonts w:ascii="Times New Roman" w:hAnsi="Times New Roman" w:cs="Times New Roman"/>
                <w:i/>
                <w:sz w:val="28"/>
                <w:szCs w:val="28"/>
              </w:rPr>
            </w:pPr>
            <w:r w:rsidRPr="00C677DA">
              <w:rPr>
                <w:rFonts w:ascii="Times New Roman" w:hAnsi="Times New Roman" w:cs="Times New Roman"/>
                <w:i/>
                <w:sz w:val="28"/>
                <w:szCs w:val="28"/>
              </w:rPr>
              <w:t xml:space="preserve">Антонян К. А., Рыченкова  А. А.        </w:t>
            </w:r>
          </w:p>
          <w:p w:rsidR="000D4AA7" w:rsidRPr="00C677DA" w:rsidRDefault="000D4AA7" w:rsidP="008F4BF4">
            <w:pPr>
              <w:tabs>
                <w:tab w:val="left" w:pos="8568"/>
              </w:tabs>
              <w:ind w:firstLine="0"/>
              <w:jc w:val="both"/>
              <w:rPr>
                <w:rFonts w:ascii="Times New Roman" w:hAnsi="Times New Roman" w:cs="Times New Roman"/>
                <w:sz w:val="28"/>
                <w:szCs w:val="28"/>
              </w:rPr>
            </w:pPr>
            <w:r w:rsidRPr="00C677DA">
              <w:rPr>
                <w:rFonts w:ascii="Times New Roman" w:hAnsi="Times New Roman" w:cs="Times New Roman"/>
                <w:sz w:val="28"/>
                <w:szCs w:val="28"/>
              </w:rPr>
              <w:t xml:space="preserve">Оспаривание в суде результатов кадастровой стоимости земельного </w:t>
            </w:r>
          </w:p>
          <w:p w:rsidR="000D4AA7" w:rsidRPr="00C677DA" w:rsidRDefault="000D4AA7" w:rsidP="008F4BF4">
            <w:pPr>
              <w:tabs>
                <w:tab w:val="left" w:pos="8568"/>
              </w:tabs>
              <w:ind w:firstLine="0"/>
              <w:jc w:val="both"/>
              <w:rPr>
                <w:rFonts w:ascii="Times New Roman" w:hAnsi="Times New Roman" w:cs="Times New Roman"/>
                <w:b/>
                <w:sz w:val="28"/>
                <w:szCs w:val="28"/>
              </w:rPr>
            </w:pPr>
            <w:r w:rsidRPr="00C677DA">
              <w:rPr>
                <w:rFonts w:ascii="Times New Roman" w:hAnsi="Times New Roman" w:cs="Times New Roman"/>
                <w:sz w:val="28"/>
                <w:szCs w:val="28"/>
              </w:rPr>
              <w:t>участка</w:t>
            </w:r>
          </w:p>
        </w:tc>
        <w:tc>
          <w:tcPr>
            <w:tcW w:w="844" w:type="dxa"/>
          </w:tcPr>
          <w:p w:rsidR="000D4AA7" w:rsidRDefault="000D4AA7" w:rsidP="008F4BF4">
            <w:pPr>
              <w:tabs>
                <w:tab w:val="left" w:pos="8568"/>
              </w:tabs>
              <w:ind w:firstLine="0"/>
              <w:rPr>
                <w:rFonts w:ascii="Times New Roman" w:hAnsi="Times New Roman" w:cs="Times New Roman"/>
                <w:sz w:val="28"/>
                <w:szCs w:val="28"/>
              </w:rPr>
            </w:pPr>
          </w:p>
          <w:p w:rsidR="009A6A12" w:rsidRDefault="009A6A12" w:rsidP="008F4BF4">
            <w:pPr>
              <w:tabs>
                <w:tab w:val="left" w:pos="8568"/>
              </w:tabs>
              <w:ind w:firstLine="0"/>
              <w:rPr>
                <w:rFonts w:ascii="Times New Roman" w:hAnsi="Times New Roman" w:cs="Times New Roman"/>
                <w:sz w:val="28"/>
                <w:szCs w:val="28"/>
              </w:rPr>
            </w:pPr>
          </w:p>
          <w:p w:rsidR="009A6A12" w:rsidRPr="00C677DA" w:rsidRDefault="00BA01E3" w:rsidP="008F4BF4">
            <w:pPr>
              <w:tabs>
                <w:tab w:val="left" w:pos="8568"/>
              </w:tabs>
              <w:ind w:firstLine="0"/>
              <w:rPr>
                <w:rFonts w:ascii="Times New Roman" w:hAnsi="Times New Roman" w:cs="Times New Roman"/>
                <w:sz w:val="28"/>
                <w:szCs w:val="28"/>
              </w:rPr>
            </w:pPr>
            <w:r>
              <w:rPr>
                <w:rFonts w:ascii="Times New Roman" w:hAnsi="Times New Roman" w:cs="Times New Roman"/>
                <w:sz w:val="28"/>
                <w:szCs w:val="28"/>
              </w:rPr>
              <w:t>5</w:t>
            </w:r>
          </w:p>
        </w:tc>
      </w:tr>
      <w:tr w:rsidR="000D4AA7" w:rsidRPr="00C677DA" w:rsidTr="00C677DA">
        <w:tc>
          <w:tcPr>
            <w:tcW w:w="8784" w:type="dxa"/>
          </w:tcPr>
          <w:p w:rsidR="000D4AA7" w:rsidRPr="00C677DA" w:rsidRDefault="000D4AA7" w:rsidP="00E67086">
            <w:pPr>
              <w:pStyle w:val="a5"/>
              <w:ind w:firstLine="0"/>
              <w:jc w:val="both"/>
              <w:rPr>
                <w:rFonts w:ascii="Times New Roman" w:hAnsi="Times New Roman" w:cs="Times New Roman"/>
                <w:bCs/>
                <w:sz w:val="28"/>
                <w:szCs w:val="28"/>
              </w:rPr>
            </w:pPr>
            <w:r w:rsidRPr="00C677DA">
              <w:rPr>
                <w:rFonts w:ascii="Times New Roman" w:hAnsi="Times New Roman" w:cs="Times New Roman"/>
                <w:bCs/>
                <w:i/>
                <w:sz w:val="28"/>
                <w:szCs w:val="28"/>
              </w:rPr>
              <w:t>Барменкова Я. А.</w:t>
            </w:r>
            <w:r w:rsidRPr="00C677DA">
              <w:rPr>
                <w:rFonts w:ascii="Times New Roman" w:hAnsi="Times New Roman" w:cs="Times New Roman"/>
                <w:bCs/>
                <w:sz w:val="28"/>
                <w:szCs w:val="28"/>
              </w:rPr>
              <w:t xml:space="preserve"> </w:t>
            </w:r>
          </w:p>
          <w:p w:rsidR="000D4AA7" w:rsidRPr="00C677DA" w:rsidRDefault="000D4AA7" w:rsidP="00E67086">
            <w:pPr>
              <w:pStyle w:val="a5"/>
              <w:ind w:firstLine="0"/>
              <w:jc w:val="both"/>
              <w:rPr>
                <w:rFonts w:ascii="Times New Roman" w:hAnsi="Times New Roman" w:cs="Times New Roman"/>
                <w:sz w:val="28"/>
                <w:szCs w:val="28"/>
              </w:rPr>
            </w:pPr>
            <w:r w:rsidRPr="00C677DA">
              <w:rPr>
                <w:rFonts w:ascii="Times New Roman" w:hAnsi="Times New Roman" w:cs="Times New Roman"/>
                <w:bCs/>
                <w:sz w:val="28"/>
                <w:szCs w:val="28"/>
              </w:rPr>
              <w:t>Изменение Конституции Российской Федерации:</w:t>
            </w:r>
          </w:p>
          <w:p w:rsidR="000D4AA7" w:rsidRPr="00C677DA" w:rsidRDefault="000D4AA7" w:rsidP="00E67086">
            <w:pPr>
              <w:tabs>
                <w:tab w:val="left" w:pos="9072"/>
              </w:tabs>
              <w:ind w:firstLine="0"/>
              <w:jc w:val="both"/>
              <w:rPr>
                <w:rFonts w:ascii="Times New Roman" w:hAnsi="Times New Roman" w:cs="Times New Roman"/>
                <w:b/>
                <w:sz w:val="28"/>
                <w:szCs w:val="28"/>
              </w:rPr>
            </w:pPr>
            <w:r w:rsidRPr="00C677DA">
              <w:rPr>
                <w:rFonts w:ascii="Times New Roman" w:hAnsi="Times New Roman" w:cs="Times New Roman"/>
                <w:bCs/>
                <w:sz w:val="28"/>
                <w:szCs w:val="28"/>
              </w:rPr>
              <w:t>перспективы и необходимость</w:t>
            </w:r>
            <w:r w:rsidR="00BA01E3">
              <w:rPr>
                <w:rFonts w:ascii="Times New Roman" w:hAnsi="Times New Roman" w:cs="Times New Roman"/>
                <w:bCs/>
                <w:sz w:val="28"/>
                <w:szCs w:val="28"/>
              </w:rPr>
              <w:t xml:space="preserve">    </w:t>
            </w:r>
            <w:r w:rsidR="00075C9A">
              <w:rPr>
                <w:rFonts w:ascii="Times New Roman" w:hAnsi="Times New Roman" w:cs="Times New Roman"/>
                <w:bCs/>
                <w:sz w:val="28"/>
                <w:szCs w:val="28"/>
              </w:rPr>
              <w:t xml:space="preserve">                                                              </w:t>
            </w:r>
            <w:r w:rsidR="00BA01E3">
              <w:rPr>
                <w:rFonts w:ascii="Times New Roman" w:hAnsi="Times New Roman" w:cs="Times New Roman"/>
                <w:bCs/>
                <w:sz w:val="28"/>
                <w:szCs w:val="28"/>
              </w:rPr>
              <w:t xml:space="preserve">                               </w:t>
            </w:r>
            <w:r w:rsidR="00075C9A">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15</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sz w:val="28"/>
                <w:szCs w:val="28"/>
              </w:rPr>
            </w:pPr>
            <w:r w:rsidRPr="00C677DA">
              <w:rPr>
                <w:rFonts w:ascii="Times New Roman" w:hAnsi="Times New Roman" w:cs="Times New Roman"/>
                <w:i/>
                <w:sz w:val="28"/>
                <w:szCs w:val="28"/>
              </w:rPr>
              <w:t>Бикмурзина О.Р.</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sz w:val="28"/>
                <w:szCs w:val="28"/>
              </w:rPr>
              <w:t>Гражданско-правовой способ защиты прав приобретателя имущества, приобретенного в силу приобретательной давности</w:t>
            </w:r>
            <w:r w:rsidR="00075C9A">
              <w:rPr>
                <w:rFonts w:ascii="Times New Roman" w:hAnsi="Times New Roman" w:cs="Times New Roman"/>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22</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iCs/>
                <w:sz w:val="28"/>
                <w:szCs w:val="28"/>
              </w:rPr>
            </w:pPr>
            <w:r w:rsidRPr="00C677DA">
              <w:rPr>
                <w:rFonts w:ascii="Times New Roman" w:hAnsi="Times New Roman" w:cs="Times New Roman"/>
                <w:bCs/>
                <w:i/>
                <w:sz w:val="28"/>
                <w:szCs w:val="28"/>
              </w:rPr>
              <w:t>Васильева</w:t>
            </w:r>
            <w:r w:rsidRPr="00C677DA">
              <w:rPr>
                <w:rFonts w:ascii="Times New Roman" w:hAnsi="Times New Roman" w:cs="Times New Roman"/>
                <w:i/>
                <w:iCs/>
                <w:sz w:val="28"/>
                <w:szCs w:val="28"/>
              </w:rPr>
              <w:t xml:space="preserve"> А. А., </w:t>
            </w:r>
            <w:r w:rsidRPr="00C677DA">
              <w:rPr>
                <w:rFonts w:ascii="Times New Roman" w:hAnsi="Times New Roman" w:cs="Times New Roman"/>
                <w:bCs/>
                <w:i/>
                <w:sz w:val="28"/>
                <w:szCs w:val="28"/>
              </w:rPr>
              <w:t xml:space="preserve">Гладилин </w:t>
            </w:r>
            <w:r w:rsidRPr="00C677DA">
              <w:rPr>
                <w:rFonts w:ascii="Times New Roman" w:hAnsi="Times New Roman" w:cs="Times New Roman"/>
                <w:i/>
                <w:iCs/>
                <w:sz w:val="28"/>
                <w:szCs w:val="28"/>
              </w:rPr>
              <w:t>Д. А.</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bCs/>
                <w:sz w:val="28"/>
                <w:szCs w:val="28"/>
              </w:rPr>
              <w:t>Использование земельного участка не по целевому назначению как правовое основание принудительного прекращения прав на земельные участки в судебном порядке</w:t>
            </w:r>
            <w:r w:rsidR="00075C9A">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32</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iCs/>
                <w:sz w:val="28"/>
                <w:szCs w:val="28"/>
              </w:rPr>
            </w:pPr>
            <w:r w:rsidRPr="00C677DA">
              <w:rPr>
                <w:rFonts w:ascii="Times New Roman" w:hAnsi="Times New Roman" w:cs="Times New Roman"/>
                <w:bCs/>
                <w:i/>
                <w:sz w:val="28"/>
                <w:szCs w:val="28"/>
              </w:rPr>
              <w:t>Васильева</w:t>
            </w:r>
            <w:r w:rsidRPr="00C677DA">
              <w:rPr>
                <w:rFonts w:ascii="Times New Roman" w:hAnsi="Times New Roman" w:cs="Times New Roman"/>
                <w:i/>
                <w:iCs/>
                <w:sz w:val="28"/>
                <w:szCs w:val="28"/>
              </w:rPr>
              <w:t xml:space="preserve"> А. А., </w:t>
            </w:r>
            <w:r w:rsidRPr="00C677DA">
              <w:rPr>
                <w:rFonts w:ascii="Times New Roman" w:hAnsi="Times New Roman" w:cs="Times New Roman"/>
                <w:bCs/>
                <w:i/>
                <w:sz w:val="28"/>
                <w:szCs w:val="28"/>
              </w:rPr>
              <w:t xml:space="preserve">Гладилин </w:t>
            </w:r>
            <w:r w:rsidRPr="00C677DA">
              <w:rPr>
                <w:rFonts w:ascii="Times New Roman" w:hAnsi="Times New Roman" w:cs="Times New Roman"/>
                <w:i/>
                <w:iCs/>
                <w:sz w:val="28"/>
                <w:szCs w:val="28"/>
              </w:rPr>
              <w:t>Д. А.</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bCs/>
                <w:sz w:val="28"/>
                <w:szCs w:val="28"/>
              </w:rPr>
              <w:t>Компенсация морального вреда при утрате родственных связей как способ защиты прав и законных интересов круга лиц</w:t>
            </w:r>
            <w:r w:rsidR="00075C9A">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39</w:t>
            </w:r>
          </w:p>
        </w:tc>
      </w:tr>
      <w:tr w:rsidR="000D4AA7" w:rsidRPr="00C677DA" w:rsidTr="00C677DA">
        <w:tc>
          <w:tcPr>
            <w:tcW w:w="8784" w:type="dxa"/>
          </w:tcPr>
          <w:p w:rsidR="000D4AA7" w:rsidRPr="00C677DA" w:rsidRDefault="000D4AA7"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Воронин А.В.</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sz w:val="28"/>
                <w:szCs w:val="28"/>
              </w:rPr>
              <w:t>К вопросу о понятии и признаках музыкального произведения без те</w:t>
            </w:r>
            <w:r w:rsidRPr="00C677DA">
              <w:rPr>
                <w:rFonts w:ascii="Times New Roman" w:hAnsi="Times New Roman" w:cs="Times New Roman"/>
                <w:sz w:val="28"/>
                <w:szCs w:val="28"/>
              </w:rPr>
              <w:t>к</w:t>
            </w:r>
            <w:r w:rsidRPr="00C677DA">
              <w:rPr>
                <w:rFonts w:ascii="Times New Roman" w:hAnsi="Times New Roman" w:cs="Times New Roman"/>
                <w:sz w:val="28"/>
                <w:szCs w:val="28"/>
              </w:rPr>
              <w:t>ста как объекта авторских прав и особенностях защиты прав на него</w:t>
            </w:r>
            <w:r w:rsidR="00075C9A">
              <w:rPr>
                <w:rFonts w:ascii="Times New Roman" w:hAnsi="Times New Roman" w:cs="Times New Roman"/>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46</w:t>
            </w:r>
          </w:p>
        </w:tc>
      </w:tr>
      <w:tr w:rsidR="000D4AA7" w:rsidRPr="00C677DA" w:rsidTr="00C677DA">
        <w:tc>
          <w:tcPr>
            <w:tcW w:w="8784" w:type="dxa"/>
          </w:tcPr>
          <w:p w:rsidR="000D4AA7" w:rsidRPr="00C677DA" w:rsidRDefault="000D4AA7" w:rsidP="00E67086">
            <w:pPr>
              <w:tabs>
                <w:tab w:val="left" w:pos="9639"/>
              </w:tabs>
              <w:ind w:firstLine="0"/>
              <w:jc w:val="both"/>
              <w:rPr>
                <w:rFonts w:ascii="Times New Roman" w:hAnsi="Times New Roman" w:cs="Times New Roman"/>
                <w:i/>
                <w:sz w:val="28"/>
                <w:szCs w:val="28"/>
              </w:rPr>
            </w:pPr>
            <w:r w:rsidRPr="00C677DA">
              <w:rPr>
                <w:rFonts w:ascii="Times New Roman" w:hAnsi="Times New Roman" w:cs="Times New Roman"/>
                <w:i/>
                <w:sz w:val="28"/>
                <w:szCs w:val="28"/>
              </w:rPr>
              <w:t>Горячева Н. Д.,Игнатьева М. С.</w:t>
            </w:r>
          </w:p>
          <w:p w:rsidR="000D4AA7" w:rsidRPr="00C677DA" w:rsidRDefault="000D4AA7" w:rsidP="00E67086">
            <w:pPr>
              <w:tabs>
                <w:tab w:val="left" w:pos="9923"/>
              </w:tabs>
              <w:ind w:firstLine="0"/>
              <w:jc w:val="both"/>
              <w:rPr>
                <w:rFonts w:ascii="Times New Roman" w:hAnsi="Times New Roman" w:cs="Times New Roman"/>
                <w:bCs/>
                <w:sz w:val="28"/>
                <w:szCs w:val="28"/>
              </w:rPr>
            </w:pPr>
            <w:r w:rsidRPr="00C677DA">
              <w:rPr>
                <w:rFonts w:ascii="Times New Roman" w:hAnsi="Times New Roman" w:cs="Times New Roman"/>
                <w:bCs/>
                <w:sz w:val="28"/>
                <w:szCs w:val="28"/>
              </w:rPr>
              <w:t>Судебная практика рассмотрения земельных споров, связанных с уст</w:t>
            </w:r>
            <w:r w:rsidRPr="00C677DA">
              <w:rPr>
                <w:rFonts w:ascii="Times New Roman" w:hAnsi="Times New Roman" w:cs="Times New Roman"/>
                <w:bCs/>
                <w:sz w:val="28"/>
                <w:szCs w:val="28"/>
              </w:rPr>
              <w:t>а</w:t>
            </w:r>
            <w:r w:rsidRPr="00C677DA">
              <w:rPr>
                <w:rFonts w:ascii="Times New Roman" w:hAnsi="Times New Roman" w:cs="Times New Roman"/>
                <w:bCs/>
                <w:sz w:val="28"/>
                <w:szCs w:val="28"/>
              </w:rPr>
              <w:t xml:space="preserve">новлением границ между </w:t>
            </w:r>
            <w:proofErr w:type="gramStart"/>
            <w:r w:rsidRPr="00C677DA">
              <w:rPr>
                <w:rFonts w:ascii="Times New Roman" w:hAnsi="Times New Roman" w:cs="Times New Roman"/>
                <w:bCs/>
                <w:sz w:val="28"/>
                <w:szCs w:val="28"/>
              </w:rPr>
              <w:t>смежными</w:t>
            </w:r>
            <w:proofErr w:type="gramEnd"/>
            <w:r w:rsidRPr="00C677DA">
              <w:rPr>
                <w:rFonts w:ascii="Times New Roman" w:hAnsi="Times New Roman" w:cs="Times New Roman"/>
                <w:bCs/>
                <w:sz w:val="28"/>
                <w:szCs w:val="28"/>
              </w:rPr>
              <w:t xml:space="preserve"> (соседними) земельными</w:t>
            </w:r>
          </w:p>
          <w:p w:rsidR="000D4AA7" w:rsidRPr="00C677DA" w:rsidRDefault="00075C9A" w:rsidP="00E67086">
            <w:pPr>
              <w:ind w:firstLine="0"/>
              <w:jc w:val="both"/>
              <w:rPr>
                <w:rFonts w:ascii="Times New Roman" w:hAnsi="Times New Roman" w:cs="Times New Roman"/>
                <w:b/>
                <w:sz w:val="28"/>
                <w:szCs w:val="28"/>
              </w:rPr>
            </w:pPr>
            <w:r>
              <w:rPr>
                <w:rFonts w:ascii="Times New Roman" w:hAnsi="Times New Roman" w:cs="Times New Roman"/>
                <w:bCs/>
                <w:sz w:val="28"/>
                <w:szCs w:val="28"/>
              </w:rPr>
              <w:t>у</w:t>
            </w:r>
            <w:r w:rsidR="000D4AA7" w:rsidRPr="00C677DA">
              <w:rPr>
                <w:rFonts w:ascii="Times New Roman" w:hAnsi="Times New Roman" w:cs="Times New Roman"/>
                <w:bCs/>
                <w:sz w:val="28"/>
                <w:szCs w:val="28"/>
              </w:rPr>
              <w:t>частками</w:t>
            </w:r>
            <w:r>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51</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bCs/>
                <w:i/>
                <w:sz w:val="28"/>
                <w:szCs w:val="28"/>
              </w:rPr>
            </w:pPr>
            <w:r w:rsidRPr="00C677DA">
              <w:rPr>
                <w:rFonts w:ascii="Times New Roman" w:hAnsi="Times New Roman" w:cs="Times New Roman"/>
                <w:bCs/>
                <w:i/>
                <w:sz w:val="28"/>
                <w:szCs w:val="28"/>
              </w:rPr>
              <w:t>Грибцов В. А., Ежов А. А.</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bCs/>
                <w:sz w:val="28"/>
                <w:szCs w:val="28"/>
              </w:rPr>
              <w:t>Оспаривание в судебном порядке изъятия земель для государственных и муниципальных нужд</w:t>
            </w:r>
            <w:r w:rsidR="00075C9A">
              <w:rPr>
                <w:rFonts w:ascii="Times New Roman" w:hAnsi="Times New Roman" w:cs="Times New Roman"/>
                <w:bCs/>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57</w:t>
            </w:r>
          </w:p>
        </w:tc>
      </w:tr>
      <w:tr w:rsidR="000D4AA7" w:rsidRPr="00C677DA" w:rsidTr="00C677DA">
        <w:tc>
          <w:tcPr>
            <w:tcW w:w="8784" w:type="dxa"/>
          </w:tcPr>
          <w:p w:rsidR="000D4AA7" w:rsidRPr="00C677DA" w:rsidRDefault="000D4AA7" w:rsidP="00E67086">
            <w:pPr>
              <w:ind w:firstLine="0"/>
              <w:jc w:val="both"/>
              <w:rPr>
                <w:rFonts w:ascii="Times New Roman" w:eastAsia="Times New Roman" w:hAnsi="Times New Roman" w:cs="Times New Roman"/>
                <w:i/>
                <w:sz w:val="28"/>
                <w:szCs w:val="28"/>
              </w:rPr>
            </w:pPr>
            <w:r w:rsidRPr="00C677DA">
              <w:rPr>
                <w:rFonts w:ascii="Times New Roman" w:eastAsia="Times New Roman" w:hAnsi="Times New Roman" w:cs="Times New Roman"/>
                <w:i/>
                <w:sz w:val="28"/>
                <w:szCs w:val="28"/>
              </w:rPr>
              <w:t>Давыденко П.В.</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eastAsia="Times New Roman" w:hAnsi="Times New Roman" w:cs="Times New Roman"/>
                <w:sz w:val="28"/>
                <w:szCs w:val="28"/>
              </w:rPr>
              <w:t>Конституционно-правовое  регулирование прав граждан на охрану здоровья и на медицинскую помощь на примере Тверской области</w:t>
            </w:r>
            <w:r w:rsidR="00075C9A">
              <w:rPr>
                <w:rFonts w:ascii="Times New Roman" w:eastAsia="Times New Roman" w:hAnsi="Times New Roman" w:cs="Times New Roman"/>
                <w:sz w:val="28"/>
                <w:szCs w:val="28"/>
              </w:rPr>
              <w:t xml:space="preserve"> 63</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63</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color w:val="000000" w:themeColor="text1"/>
                <w:sz w:val="28"/>
                <w:szCs w:val="28"/>
              </w:rPr>
            </w:pPr>
            <w:r w:rsidRPr="00C677DA">
              <w:rPr>
                <w:rFonts w:ascii="Times New Roman" w:hAnsi="Times New Roman" w:cs="Times New Roman"/>
                <w:i/>
                <w:color w:val="000000" w:themeColor="text1"/>
                <w:sz w:val="28"/>
                <w:szCs w:val="28"/>
              </w:rPr>
              <w:t>Дроздов П.П.</w:t>
            </w:r>
          </w:p>
          <w:p w:rsidR="000D4AA7" w:rsidRPr="00C677DA" w:rsidRDefault="000D4AA7" w:rsidP="000C7EA7">
            <w:pPr>
              <w:ind w:firstLine="0"/>
              <w:jc w:val="both"/>
              <w:rPr>
                <w:rFonts w:ascii="Times New Roman" w:hAnsi="Times New Roman" w:cs="Times New Roman"/>
                <w:b/>
                <w:sz w:val="28"/>
                <w:szCs w:val="28"/>
              </w:rPr>
            </w:pPr>
            <w:r w:rsidRPr="00C677DA">
              <w:rPr>
                <w:rFonts w:ascii="Times New Roman" w:hAnsi="Times New Roman" w:cs="Times New Roman"/>
                <w:color w:val="000000" w:themeColor="text1"/>
                <w:sz w:val="28"/>
                <w:szCs w:val="28"/>
              </w:rPr>
              <w:t>Перспективы развития процедуры электронного голосования при п</w:t>
            </w:r>
            <w:r w:rsidRPr="00C677DA">
              <w:rPr>
                <w:rFonts w:ascii="Times New Roman" w:hAnsi="Times New Roman" w:cs="Times New Roman"/>
                <w:color w:val="000000" w:themeColor="text1"/>
                <w:sz w:val="28"/>
                <w:szCs w:val="28"/>
              </w:rPr>
              <w:t>о</w:t>
            </w:r>
            <w:r w:rsidRPr="00C677DA">
              <w:rPr>
                <w:rFonts w:ascii="Times New Roman" w:hAnsi="Times New Roman" w:cs="Times New Roman"/>
                <w:color w:val="000000" w:themeColor="text1"/>
                <w:sz w:val="28"/>
                <w:szCs w:val="28"/>
              </w:rPr>
              <w:t>мощи технологии блокчейн</w:t>
            </w:r>
            <w:r w:rsidR="00075C9A">
              <w:rPr>
                <w:rFonts w:ascii="Times New Roman" w:hAnsi="Times New Roman" w:cs="Times New Roman"/>
                <w:color w:val="000000" w:themeColor="text1"/>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72</w:t>
            </w:r>
          </w:p>
        </w:tc>
      </w:tr>
      <w:tr w:rsidR="000D4AA7" w:rsidRPr="00C677DA" w:rsidTr="00C677DA">
        <w:tc>
          <w:tcPr>
            <w:tcW w:w="8784" w:type="dxa"/>
          </w:tcPr>
          <w:p w:rsidR="00C677DA" w:rsidRPr="00C677DA" w:rsidRDefault="00C677DA" w:rsidP="00E67086">
            <w:pPr>
              <w:ind w:firstLine="0"/>
              <w:jc w:val="both"/>
              <w:rPr>
                <w:rFonts w:ascii="Times New Roman" w:hAnsi="Times New Roman" w:cs="Times New Roman"/>
                <w:bCs/>
                <w:i/>
                <w:sz w:val="28"/>
                <w:szCs w:val="28"/>
              </w:rPr>
            </w:pPr>
            <w:r w:rsidRPr="00C677DA">
              <w:rPr>
                <w:rFonts w:ascii="Times New Roman" w:hAnsi="Times New Roman" w:cs="Times New Roman"/>
                <w:bCs/>
                <w:i/>
                <w:sz w:val="28"/>
                <w:szCs w:val="28"/>
              </w:rPr>
              <w:t>Ерёмин И.Д.</w:t>
            </w:r>
          </w:p>
          <w:p w:rsidR="00C677DA" w:rsidRPr="00075C9A" w:rsidRDefault="00C677DA" w:rsidP="000C7EA7">
            <w:pPr>
              <w:ind w:firstLine="0"/>
              <w:jc w:val="both"/>
              <w:rPr>
                <w:rFonts w:ascii="Times New Roman" w:hAnsi="Times New Roman" w:cs="Times New Roman"/>
                <w:bCs/>
                <w:sz w:val="28"/>
                <w:szCs w:val="28"/>
              </w:rPr>
            </w:pPr>
            <w:r w:rsidRPr="00C677DA">
              <w:rPr>
                <w:rFonts w:ascii="Times New Roman" w:hAnsi="Times New Roman" w:cs="Times New Roman"/>
                <w:bCs/>
                <w:sz w:val="28"/>
                <w:szCs w:val="28"/>
              </w:rPr>
              <w:t>Защита прав потребителей по договору возмездного оказания мед</w:t>
            </w:r>
            <w:r w:rsidRPr="00C677DA">
              <w:rPr>
                <w:rFonts w:ascii="Times New Roman" w:hAnsi="Times New Roman" w:cs="Times New Roman"/>
                <w:bCs/>
                <w:sz w:val="28"/>
                <w:szCs w:val="28"/>
              </w:rPr>
              <w:t>и</w:t>
            </w:r>
            <w:r w:rsidRPr="00C677DA">
              <w:rPr>
                <w:rFonts w:ascii="Times New Roman" w:hAnsi="Times New Roman" w:cs="Times New Roman"/>
                <w:bCs/>
                <w:sz w:val="28"/>
                <w:szCs w:val="28"/>
              </w:rPr>
              <w:t>цинских услуг</w:t>
            </w:r>
            <w:r w:rsidR="00075C9A">
              <w:rPr>
                <w:rFonts w:ascii="Times New Roman" w:hAnsi="Times New Roman" w:cs="Times New Roman"/>
                <w:bCs/>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78</w:t>
            </w:r>
          </w:p>
        </w:tc>
      </w:tr>
      <w:tr w:rsidR="000D4AA7" w:rsidRPr="00C677DA" w:rsidTr="00C677DA">
        <w:tc>
          <w:tcPr>
            <w:tcW w:w="8784" w:type="dxa"/>
          </w:tcPr>
          <w:p w:rsidR="00C677DA" w:rsidRPr="00C677DA" w:rsidRDefault="00C677DA" w:rsidP="00E67086">
            <w:pPr>
              <w:ind w:firstLine="0"/>
              <w:jc w:val="both"/>
              <w:rPr>
                <w:rFonts w:ascii="Times New Roman" w:hAnsi="Times New Roman" w:cs="Times New Roman"/>
                <w:i/>
                <w:sz w:val="28"/>
                <w:szCs w:val="28"/>
                <w:lang w:eastAsia="ru-RU"/>
              </w:rPr>
            </w:pPr>
            <w:r w:rsidRPr="00C677DA">
              <w:rPr>
                <w:rFonts w:ascii="Times New Roman" w:hAnsi="Times New Roman" w:cs="Times New Roman"/>
                <w:i/>
                <w:sz w:val="28"/>
                <w:szCs w:val="28"/>
              </w:rPr>
              <w:t>Жукова</w:t>
            </w:r>
            <w:r w:rsidRPr="00C677DA">
              <w:rPr>
                <w:rFonts w:ascii="Times New Roman" w:hAnsi="Times New Roman" w:cs="Times New Roman"/>
                <w:i/>
                <w:sz w:val="28"/>
                <w:szCs w:val="28"/>
                <w:lang w:eastAsia="ru-RU"/>
              </w:rPr>
              <w:t xml:space="preserve"> А. А.</w:t>
            </w:r>
          </w:p>
          <w:p w:rsidR="000D4AA7" w:rsidRPr="00C677DA" w:rsidRDefault="00C677DA" w:rsidP="000C7EA7">
            <w:pPr>
              <w:ind w:firstLine="0"/>
              <w:jc w:val="both"/>
              <w:rPr>
                <w:rFonts w:ascii="Times New Roman" w:hAnsi="Times New Roman" w:cs="Times New Roman"/>
                <w:b/>
                <w:sz w:val="28"/>
                <w:szCs w:val="28"/>
              </w:rPr>
            </w:pPr>
            <w:r w:rsidRPr="00C677DA">
              <w:rPr>
                <w:rFonts w:ascii="Times New Roman" w:hAnsi="Times New Roman" w:cs="Times New Roman"/>
                <w:color w:val="000000" w:themeColor="text1"/>
                <w:sz w:val="28"/>
                <w:szCs w:val="28"/>
              </w:rPr>
              <w:t>Самовольное занятие земельного участка как основание для привлеч</w:t>
            </w:r>
            <w:r w:rsidRPr="00C677DA">
              <w:rPr>
                <w:rFonts w:ascii="Times New Roman" w:hAnsi="Times New Roman" w:cs="Times New Roman"/>
                <w:color w:val="000000" w:themeColor="text1"/>
                <w:sz w:val="28"/>
                <w:szCs w:val="28"/>
              </w:rPr>
              <w:t>е</w:t>
            </w:r>
            <w:r w:rsidRPr="00C677DA">
              <w:rPr>
                <w:rFonts w:ascii="Times New Roman" w:hAnsi="Times New Roman" w:cs="Times New Roman"/>
                <w:color w:val="000000" w:themeColor="text1"/>
                <w:sz w:val="28"/>
                <w:szCs w:val="28"/>
              </w:rPr>
              <w:t>ния к административной ответственности</w:t>
            </w:r>
            <w:r w:rsidR="00075C9A">
              <w:rPr>
                <w:rFonts w:ascii="Times New Roman" w:hAnsi="Times New Roman" w:cs="Times New Roman"/>
                <w:color w:val="000000" w:themeColor="text1"/>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89</w:t>
            </w:r>
          </w:p>
        </w:tc>
      </w:tr>
      <w:tr w:rsidR="000D4AA7"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Иванова К. А.</w:t>
            </w:r>
          </w:p>
          <w:p w:rsidR="000D4AA7" w:rsidRPr="00C677DA" w:rsidRDefault="00C677DA" w:rsidP="000C7EA7">
            <w:pPr>
              <w:ind w:firstLine="0"/>
              <w:jc w:val="both"/>
              <w:rPr>
                <w:rFonts w:ascii="Times New Roman" w:hAnsi="Times New Roman" w:cs="Times New Roman"/>
                <w:b/>
                <w:sz w:val="28"/>
                <w:szCs w:val="28"/>
              </w:rPr>
            </w:pPr>
            <w:r w:rsidRPr="00C677DA">
              <w:rPr>
                <w:rFonts w:ascii="Times New Roman" w:hAnsi="Times New Roman" w:cs="Times New Roman"/>
                <w:sz w:val="28"/>
                <w:szCs w:val="28"/>
              </w:rPr>
              <w:t>Принудительные меры воспитательного воздействия в уголовном пр</w:t>
            </w:r>
            <w:r w:rsidRPr="00C677DA">
              <w:rPr>
                <w:rFonts w:ascii="Times New Roman" w:hAnsi="Times New Roman" w:cs="Times New Roman"/>
                <w:sz w:val="28"/>
                <w:szCs w:val="28"/>
              </w:rPr>
              <w:t>а</w:t>
            </w:r>
            <w:r w:rsidRPr="00C677DA">
              <w:rPr>
                <w:rFonts w:ascii="Times New Roman" w:hAnsi="Times New Roman" w:cs="Times New Roman"/>
                <w:sz w:val="28"/>
                <w:szCs w:val="28"/>
              </w:rPr>
              <w:t>ве: проблемы применения и эффективность</w:t>
            </w:r>
            <w:r w:rsidR="00075C9A">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97</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Макаренко Е. С.</w:t>
            </w:r>
          </w:p>
          <w:p w:rsidR="00C677DA" w:rsidRPr="00C677DA" w:rsidRDefault="00C677DA" w:rsidP="000C7EA7">
            <w:pPr>
              <w:tabs>
                <w:tab w:val="left" w:pos="9498"/>
              </w:tabs>
              <w:ind w:firstLine="0"/>
              <w:jc w:val="left"/>
              <w:rPr>
                <w:rFonts w:ascii="Times New Roman" w:hAnsi="Times New Roman" w:cs="Times New Roman"/>
                <w:i/>
                <w:sz w:val="28"/>
                <w:szCs w:val="28"/>
              </w:rPr>
            </w:pPr>
            <w:r w:rsidRPr="00C677DA">
              <w:rPr>
                <w:rFonts w:ascii="Times New Roman" w:hAnsi="Times New Roman" w:cs="Times New Roman"/>
                <w:sz w:val="28"/>
                <w:szCs w:val="28"/>
              </w:rPr>
              <w:t xml:space="preserve">Некоторые вопросы защиты прав </w:t>
            </w:r>
            <w:proofErr w:type="gramStart"/>
            <w:r w:rsidRPr="00C677DA">
              <w:rPr>
                <w:rFonts w:ascii="Times New Roman" w:hAnsi="Times New Roman" w:cs="Times New Roman"/>
                <w:sz w:val="28"/>
                <w:szCs w:val="28"/>
              </w:rPr>
              <w:t>представляемого</w:t>
            </w:r>
            <w:proofErr w:type="gramEnd"/>
            <w:r w:rsidRPr="00C677DA">
              <w:rPr>
                <w:rFonts w:ascii="Times New Roman" w:hAnsi="Times New Roman" w:cs="Times New Roman"/>
                <w:sz w:val="28"/>
                <w:szCs w:val="28"/>
              </w:rPr>
              <w:t xml:space="preserve"> при заключении </w:t>
            </w:r>
            <w:r w:rsidRPr="00C677DA">
              <w:rPr>
                <w:rFonts w:ascii="Times New Roman" w:hAnsi="Times New Roman" w:cs="Times New Roman"/>
                <w:sz w:val="28"/>
                <w:szCs w:val="28"/>
              </w:rPr>
              <w:lastRenderedPageBreak/>
              <w:t>сделки неуполномоченным лицом</w:t>
            </w:r>
            <w:r w:rsidR="00075C9A">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lastRenderedPageBreak/>
              <w:t>103</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bCs/>
                <w:i/>
                <w:sz w:val="28"/>
                <w:szCs w:val="28"/>
              </w:rPr>
            </w:pPr>
            <w:r w:rsidRPr="00C677DA">
              <w:rPr>
                <w:rFonts w:ascii="Times New Roman" w:hAnsi="Times New Roman" w:cs="Times New Roman"/>
                <w:bCs/>
                <w:i/>
                <w:sz w:val="28"/>
                <w:szCs w:val="28"/>
              </w:rPr>
              <w:lastRenderedPageBreak/>
              <w:t>Некрасов В.О.</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bCs/>
                <w:sz w:val="28"/>
                <w:szCs w:val="28"/>
              </w:rPr>
              <w:t>Проблемы соотношения теоретических положений и судебной практ</w:t>
            </w:r>
            <w:r w:rsidRPr="00C677DA">
              <w:rPr>
                <w:rFonts w:ascii="Times New Roman" w:hAnsi="Times New Roman" w:cs="Times New Roman"/>
                <w:bCs/>
                <w:sz w:val="28"/>
                <w:szCs w:val="28"/>
              </w:rPr>
              <w:t>и</w:t>
            </w:r>
            <w:r w:rsidRPr="00C677DA">
              <w:rPr>
                <w:rFonts w:ascii="Times New Roman" w:hAnsi="Times New Roman" w:cs="Times New Roman"/>
                <w:bCs/>
                <w:sz w:val="28"/>
                <w:szCs w:val="28"/>
              </w:rPr>
              <w:t>ки по вопросу о видах эксцесса исполнителя преступления</w:t>
            </w:r>
            <w:r w:rsidR="00075C9A">
              <w:rPr>
                <w:rFonts w:ascii="Times New Roman" w:hAnsi="Times New Roman" w:cs="Times New Roman"/>
                <w:bCs/>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110</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Петрачкова А. С.</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color w:val="0D0D0D" w:themeColor="text1" w:themeTint="F2"/>
                <w:sz w:val="28"/>
                <w:szCs w:val="28"/>
              </w:rPr>
              <w:t xml:space="preserve">Маркировка как средство таможенной идентификации товаров в </w:t>
            </w:r>
            <w:r w:rsidRPr="00C677DA">
              <w:rPr>
                <w:rFonts w:ascii="Times New Roman" w:hAnsi="Times New Roman" w:cs="Times New Roman"/>
                <w:sz w:val="28"/>
                <w:szCs w:val="28"/>
              </w:rPr>
              <w:t>Евразийском</w:t>
            </w:r>
            <w:r w:rsidRPr="00C677DA">
              <w:rPr>
                <w:rFonts w:ascii="Times New Roman" w:hAnsi="Times New Roman" w:cs="Times New Roman"/>
                <w:color w:val="FF0000"/>
                <w:sz w:val="28"/>
                <w:szCs w:val="28"/>
              </w:rPr>
              <w:t xml:space="preserve"> </w:t>
            </w:r>
            <w:r w:rsidRPr="00C677DA">
              <w:rPr>
                <w:rFonts w:ascii="Times New Roman" w:hAnsi="Times New Roman" w:cs="Times New Roman"/>
                <w:color w:val="0D0D0D" w:themeColor="text1" w:themeTint="F2"/>
                <w:sz w:val="28"/>
                <w:szCs w:val="28"/>
              </w:rPr>
              <w:t>экономическом союзе</w:t>
            </w:r>
            <w:r w:rsidR="00075C9A">
              <w:rPr>
                <w:rFonts w:ascii="Times New Roman" w:hAnsi="Times New Roman" w:cs="Times New Roman"/>
                <w:color w:val="0D0D0D" w:themeColor="text1" w:themeTint="F2"/>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117</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color w:val="0D0D0D" w:themeColor="text1" w:themeTint="F2"/>
                <w:sz w:val="28"/>
                <w:szCs w:val="28"/>
              </w:rPr>
            </w:pPr>
            <w:r w:rsidRPr="00C677DA">
              <w:rPr>
                <w:rFonts w:ascii="Times New Roman" w:hAnsi="Times New Roman" w:cs="Times New Roman"/>
                <w:i/>
                <w:sz w:val="28"/>
                <w:szCs w:val="28"/>
              </w:rPr>
              <w:t>Рудько Филипп Викторович</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Право гражданина на изображение в законодательстве республики Б</w:t>
            </w:r>
            <w:r w:rsidRPr="00C677DA">
              <w:rPr>
                <w:rFonts w:ascii="Times New Roman" w:hAnsi="Times New Roman" w:cs="Times New Roman"/>
                <w:sz w:val="28"/>
                <w:szCs w:val="28"/>
              </w:rPr>
              <w:t>е</w:t>
            </w:r>
            <w:r w:rsidRPr="00C677DA">
              <w:rPr>
                <w:rFonts w:ascii="Times New Roman" w:hAnsi="Times New Roman" w:cs="Times New Roman"/>
                <w:sz w:val="28"/>
                <w:szCs w:val="28"/>
              </w:rPr>
              <w:t>ларусь: состояние и перспективы развития</w:t>
            </w:r>
            <w:r w:rsidR="00075C9A">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125</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 xml:space="preserve">Сальников В. И., Феоктистов П.А., Царёва </w:t>
            </w:r>
            <w:r w:rsidRPr="00C677DA">
              <w:rPr>
                <w:rFonts w:ascii="Times New Roman" w:eastAsia="Times New Roman" w:hAnsi="Times New Roman" w:cs="Times New Roman"/>
                <w:i/>
                <w:sz w:val="28"/>
                <w:szCs w:val="28"/>
                <w:lang w:eastAsia="ru-RU"/>
              </w:rPr>
              <w:t>А. В.</w:t>
            </w:r>
          </w:p>
          <w:p w:rsidR="00C677DA" w:rsidRPr="00C677DA" w:rsidRDefault="00C677DA" w:rsidP="00E67086">
            <w:pPr>
              <w:ind w:firstLine="0"/>
              <w:jc w:val="left"/>
              <w:rPr>
                <w:rFonts w:ascii="Times New Roman" w:hAnsi="Times New Roman" w:cs="Times New Roman"/>
                <w:sz w:val="28"/>
                <w:szCs w:val="28"/>
              </w:rPr>
            </w:pPr>
            <w:r w:rsidRPr="00C677DA">
              <w:rPr>
                <w:rFonts w:ascii="Times New Roman" w:hAnsi="Times New Roman" w:cs="Times New Roman"/>
                <w:sz w:val="28"/>
                <w:szCs w:val="28"/>
              </w:rPr>
              <w:t xml:space="preserve">Оспаривание в судебном порядке документов </w:t>
            </w:r>
            <w:proofErr w:type="gramStart"/>
            <w:r w:rsidRPr="00C677DA">
              <w:rPr>
                <w:rFonts w:ascii="Times New Roman" w:hAnsi="Times New Roman" w:cs="Times New Roman"/>
                <w:sz w:val="28"/>
                <w:szCs w:val="28"/>
              </w:rPr>
              <w:t>территориального</w:t>
            </w:r>
            <w:proofErr w:type="gramEnd"/>
            <w:r w:rsidRPr="00C677DA">
              <w:rPr>
                <w:rFonts w:ascii="Times New Roman" w:hAnsi="Times New Roman" w:cs="Times New Roman"/>
                <w:sz w:val="28"/>
                <w:szCs w:val="28"/>
              </w:rPr>
              <w:t xml:space="preserve"> </w:t>
            </w:r>
          </w:p>
          <w:p w:rsidR="00C677DA" w:rsidRPr="00C677DA" w:rsidRDefault="000C7EA7" w:rsidP="000C7EA7">
            <w:pPr>
              <w:ind w:firstLine="0"/>
              <w:jc w:val="left"/>
              <w:rPr>
                <w:rFonts w:ascii="Times New Roman" w:hAnsi="Times New Roman" w:cs="Times New Roman"/>
                <w:i/>
                <w:sz w:val="28"/>
                <w:szCs w:val="28"/>
              </w:rPr>
            </w:pPr>
            <w:r>
              <w:rPr>
                <w:rFonts w:ascii="Times New Roman" w:hAnsi="Times New Roman" w:cs="Times New Roman"/>
                <w:sz w:val="28"/>
                <w:szCs w:val="28"/>
              </w:rPr>
              <w:t>п</w:t>
            </w:r>
            <w:r w:rsidR="00C677DA" w:rsidRPr="00C677DA">
              <w:rPr>
                <w:rFonts w:ascii="Times New Roman" w:hAnsi="Times New Roman" w:cs="Times New Roman"/>
                <w:sz w:val="28"/>
                <w:szCs w:val="28"/>
              </w:rPr>
              <w:t>ланирования</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130</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Самсонова А.М.</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Некоторые проблемы защиты прав сторон сделки, заключенной в электронной форме</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136</w:t>
            </w:r>
          </w:p>
        </w:tc>
      </w:tr>
      <w:tr w:rsidR="00C677DA" w:rsidRPr="00C677DA" w:rsidTr="00C677DA">
        <w:tc>
          <w:tcPr>
            <w:tcW w:w="8784" w:type="dxa"/>
          </w:tcPr>
          <w:p w:rsidR="00C677DA" w:rsidRPr="00C677DA" w:rsidRDefault="00C677DA" w:rsidP="00E67086">
            <w:pPr>
              <w:ind w:firstLine="0"/>
              <w:jc w:val="left"/>
              <w:rPr>
                <w:rFonts w:ascii="Times New Roman" w:eastAsia="Calibri" w:hAnsi="Times New Roman" w:cs="Times New Roman"/>
                <w:i/>
                <w:sz w:val="28"/>
                <w:szCs w:val="28"/>
              </w:rPr>
            </w:pPr>
            <w:r w:rsidRPr="00C677DA">
              <w:rPr>
                <w:rFonts w:ascii="Times New Roman" w:eastAsia="Calibri" w:hAnsi="Times New Roman" w:cs="Times New Roman"/>
                <w:i/>
                <w:sz w:val="28"/>
                <w:szCs w:val="28"/>
              </w:rPr>
              <w:t>Селиверстов А.С., Солодовников К.С.</w:t>
            </w:r>
          </w:p>
          <w:p w:rsidR="00C677DA" w:rsidRPr="00C677DA" w:rsidRDefault="00C677DA" w:rsidP="000C7EA7">
            <w:pPr>
              <w:ind w:firstLine="0"/>
              <w:jc w:val="both"/>
              <w:rPr>
                <w:rFonts w:ascii="Times New Roman" w:hAnsi="Times New Roman" w:cs="Times New Roman"/>
                <w:i/>
                <w:sz w:val="28"/>
                <w:szCs w:val="28"/>
              </w:rPr>
            </w:pPr>
            <w:r w:rsidRPr="00C677DA">
              <w:rPr>
                <w:rFonts w:ascii="Times New Roman" w:hAnsi="Times New Roman" w:cs="Times New Roman"/>
                <w:sz w:val="28"/>
                <w:szCs w:val="28"/>
              </w:rPr>
              <w:t>Некоторые вопросы, связанные с защитой авторских прав в сети и</w:t>
            </w:r>
            <w:r w:rsidRPr="00C677DA">
              <w:rPr>
                <w:rFonts w:ascii="Times New Roman" w:hAnsi="Times New Roman" w:cs="Times New Roman"/>
                <w:sz w:val="28"/>
                <w:szCs w:val="28"/>
              </w:rPr>
              <w:t>н</w:t>
            </w:r>
            <w:r w:rsidRPr="00C677DA">
              <w:rPr>
                <w:rFonts w:ascii="Times New Roman" w:hAnsi="Times New Roman" w:cs="Times New Roman"/>
                <w:sz w:val="28"/>
                <w:szCs w:val="28"/>
              </w:rPr>
              <w:t>тернет</w:t>
            </w:r>
            <w:r w:rsidRPr="00C677DA">
              <w:rPr>
                <w:rFonts w:ascii="Times New Roman" w:hAnsi="Times New Roman" w:cs="Times New Roman"/>
                <w:i/>
                <w:color w:val="000000"/>
                <w:sz w:val="28"/>
                <w:szCs w:val="28"/>
              </w:rPr>
              <w:t xml:space="preserve"> </w:t>
            </w:r>
            <w:r w:rsidR="008F4BF4">
              <w:rPr>
                <w:rFonts w:ascii="Times New Roman" w:hAnsi="Times New Roman" w:cs="Times New Roman"/>
                <w:i/>
                <w:color w:val="000000"/>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144</w:t>
            </w:r>
          </w:p>
        </w:tc>
      </w:tr>
      <w:tr w:rsidR="00C677DA" w:rsidRPr="00C677DA" w:rsidTr="00C677DA">
        <w:tc>
          <w:tcPr>
            <w:tcW w:w="8784" w:type="dxa"/>
          </w:tcPr>
          <w:p w:rsidR="00C677DA" w:rsidRPr="00C677DA" w:rsidRDefault="00C677DA" w:rsidP="00E67086">
            <w:pPr>
              <w:ind w:firstLine="0"/>
              <w:jc w:val="both"/>
              <w:rPr>
                <w:rFonts w:ascii="Times New Roman" w:hAnsi="Times New Roman" w:cs="Times New Roman"/>
                <w:i/>
                <w:sz w:val="28"/>
                <w:szCs w:val="28"/>
              </w:rPr>
            </w:pPr>
            <w:r w:rsidRPr="00C677DA">
              <w:rPr>
                <w:rFonts w:ascii="Times New Roman" w:hAnsi="Times New Roman" w:cs="Times New Roman"/>
                <w:i/>
                <w:color w:val="000000"/>
                <w:sz w:val="28"/>
                <w:szCs w:val="28"/>
              </w:rPr>
              <w:t>Слупский М.В., Татиевская А.Е., Удалова А.В.</w:t>
            </w:r>
          </w:p>
          <w:p w:rsidR="00C677DA" w:rsidRPr="00C677DA" w:rsidRDefault="00C677DA" w:rsidP="00E67086">
            <w:pPr>
              <w:shd w:val="clear" w:color="auto" w:fill="FFFFFF"/>
              <w:ind w:firstLine="0"/>
              <w:jc w:val="left"/>
              <w:rPr>
                <w:rFonts w:ascii="Times New Roman" w:hAnsi="Times New Roman" w:cs="Times New Roman"/>
                <w:sz w:val="28"/>
                <w:szCs w:val="28"/>
              </w:rPr>
            </w:pPr>
            <w:r w:rsidRPr="00C677DA">
              <w:rPr>
                <w:rFonts w:ascii="Times New Roman" w:hAnsi="Times New Roman" w:cs="Times New Roman"/>
                <w:sz w:val="28"/>
                <w:szCs w:val="28"/>
              </w:rPr>
              <w:t>Судебная практика рассмотрения дел, связанных с разделом земельн</w:t>
            </w:r>
            <w:r w:rsidRPr="00C677DA">
              <w:rPr>
                <w:rFonts w:ascii="Times New Roman" w:hAnsi="Times New Roman" w:cs="Times New Roman"/>
                <w:sz w:val="28"/>
                <w:szCs w:val="28"/>
              </w:rPr>
              <w:t>о</w:t>
            </w:r>
            <w:r w:rsidRPr="00C677DA">
              <w:rPr>
                <w:rFonts w:ascii="Times New Roman" w:hAnsi="Times New Roman" w:cs="Times New Roman"/>
                <w:sz w:val="28"/>
                <w:szCs w:val="28"/>
              </w:rPr>
              <w:t xml:space="preserve">го </w:t>
            </w:r>
            <w:r w:rsidR="008F4BF4">
              <w:rPr>
                <w:rFonts w:ascii="Times New Roman" w:hAnsi="Times New Roman" w:cs="Times New Roman"/>
                <w:sz w:val="28"/>
                <w:szCs w:val="28"/>
              </w:rPr>
              <w:t xml:space="preserve">                                                                                                               </w:t>
            </w:r>
          </w:p>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sz w:val="28"/>
                <w:szCs w:val="28"/>
              </w:rPr>
              <w:t>участка</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150</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Шаповалов Д.С.</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Проблемы квалификации неосторожных преступлений</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156</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Шекурова Е.В.</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Деятельность таможенных органов по предотвращению поступления санкционной продукции на территорию РФ</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164</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p>
        </w:tc>
        <w:tc>
          <w:tcPr>
            <w:tcW w:w="844" w:type="dxa"/>
          </w:tcPr>
          <w:p w:rsidR="00C677DA" w:rsidRPr="00C677DA" w:rsidRDefault="00C677DA" w:rsidP="00E67086">
            <w:pPr>
              <w:ind w:firstLine="0"/>
              <w:rPr>
                <w:rFonts w:ascii="Times New Roman" w:hAnsi="Times New Roman" w:cs="Times New Roman"/>
                <w:sz w:val="28"/>
                <w:szCs w:val="28"/>
              </w:rPr>
            </w:pPr>
          </w:p>
        </w:tc>
      </w:tr>
    </w:tbl>
    <w:p w:rsidR="00662DA2" w:rsidRDefault="00662DA2"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Pr="004C13C6" w:rsidRDefault="00C677DA" w:rsidP="000B1642">
      <w:pPr>
        <w:spacing w:line="240" w:lineRule="auto"/>
        <w:rPr>
          <w:rFonts w:ascii="Times New Roman" w:hAnsi="Times New Roman" w:cs="Times New Roman"/>
          <w:b/>
          <w:sz w:val="28"/>
          <w:szCs w:val="28"/>
        </w:rPr>
      </w:pPr>
    </w:p>
    <w:p w:rsidR="00662DA2" w:rsidRPr="004C13C6" w:rsidRDefault="00662DA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662DA2" w:rsidRPr="004C13C6" w:rsidRDefault="00802738" w:rsidP="000B1642">
      <w:pPr>
        <w:spacing w:line="240" w:lineRule="auto"/>
        <w:rPr>
          <w:rFonts w:ascii="Times New Roman" w:hAnsi="Times New Roman" w:cs="Times New Roman"/>
          <w:sz w:val="28"/>
          <w:szCs w:val="28"/>
        </w:rPr>
      </w:pPr>
      <w:r w:rsidRPr="004C13C6">
        <w:rPr>
          <w:rFonts w:ascii="Times New Roman" w:hAnsi="Times New Roman" w:cs="Times New Roman"/>
          <w:b/>
          <w:sz w:val="28"/>
          <w:szCs w:val="28"/>
        </w:rPr>
        <w:t xml:space="preserve">«ПРОБЛЕМЫ ЗАЩИТЫ ПРАВ И ОХРАНЯЕМЫХ ЗАКОНОМ </w:t>
      </w:r>
      <w:r w:rsidR="00A07AB2">
        <w:rPr>
          <w:rFonts w:ascii="Times New Roman" w:hAnsi="Times New Roman" w:cs="Times New Roman"/>
          <w:b/>
          <w:sz w:val="28"/>
          <w:szCs w:val="28"/>
        </w:rPr>
        <w:t xml:space="preserve">                </w:t>
      </w:r>
      <w:r w:rsidRPr="004C13C6">
        <w:rPr>
          <w:rFonts w:ascii="Times New Roman" w:hAnsi="Times New Roman" w:cs="Times New Roman"/>
          <w:b/>
          <w:sz w:val="28"/>
          <w:szCs w:val="28"/>
        </w:rPr>
        <w:t>ИНТЕРЕСОВ»</w:t>
      </w:r>
      <w:r w:rsidRPr="004C13C6">
        <w:rPr>
          <w:rFonts w:ascii="Times New Roman" w:hAnsi="Times New Roman" w:cs="Times New Roman"/>
          <w:sz w:val="28"/>
          <w:szCs w:val="28"/>
        </w:rPr>
        <w:t xml:space="preserve"> </w:t>
      </w:r>
    </w:p>
    <w:p w:rsidR="00662DA2" w:rsidRPr="004C13C6" w:rsidRDefault="00662DA2" w:rsidP="000B1642">
      <w:pPr>
        <w:spacing w:line="240" w:lineRule="auto"/>
        <w:rPr>
          <w:rFonts w:ascii="Times New Roman" w:hAnsi="Times New Roman" w:cs="Times New Roman"/>
          <w:sz w:val="28"/>
          <w:szCs w:val="28"/>
        </w:rPr>
      </w:pPr>
      <w:r w:rsidRPr="004C13C6">
        <w:rPr>
          <w:rFonts w:ascii="Times New Roman" w:hAnsi="Times New Roman" w:cs="Times New Roman"/>
          <w:sz w:val="28"/>
          <w:szCs w:val="28"/>
        </w:rPr>
        <w:t>Материалы международной научной студенческой  конференции</w:t>
      </w:r>
    </w:p>
    <w:p w:rsidR="00662DA2" w:rsidRPr="004C13C6" w:rsidRDefault="00662DA2" w:rsidP="000B1642">
      <w:pPr>
        <w:spacing w:line="240" w:lineRule="auto"/>
        <w:rPr>
          <w:rFonts w:ascii="Times New Roman" w:hAnsi="Times New Roman" w:cs="Times New Roman"/>
          <w:b/>
          <w:sz w:val="28"/>
          <w:szCs w:val="28"/>
        </w:rPr>
      </w:pPr>
    </w:p>
    <w:p w:rsidR="00662DA2" w:rsidRPr="004C13C6" w:rsidRDefault="00662DA2" w:rsidP="000B1642">
      <w:pPr>
        <w:spacing w:line="240" w:lineRule="auto"/>
        <w:rPr>
          <w:rFonts w:ascii="Times New Roman" w:hAnsi="Times New Roman" w:cs="Times New Roman"/>
          <w:sz w:val="28"/>
          <w:szCs w:val="28"/>
        </w:rPr>
      </w:pPr>
      <w:r w:rsidRPr="004C13C6">
        <w:rPr>
          <w:rFonts w:ascii="Times New Roman" w:hAnsi="Times New Roman" w:cs="Times New Roman"/>
          <w:b/>
          <w:sz w:val="28"/>
          <w:szCs w:val="28"/>
        </w:rPr>
        <w:t>Выпуск 1</w:t>
      </w:r>
      <w:r w:rsidRPr="004C13C6">
        <w:rPr>
          <w:rFonts w:ascii="Times New Roman" w:hAnsi="Times New Roman" w:cs="Times New Roman"/>
          <w:sz w:val="28"/>
          <w:szCs w:val="28"/>
        </w:rPr>
        <w:t xml:space="preserve"> (апрель 2020 г.) </w:t>
      </w:r>
    </w:p>
    <w:p w:rsidR="00662DA2" w:rsidRPr="004C13C6" w:rsidRDefault="00662DA2" w:rsidP="000B1642">
      <w:pPr>
        <w:spacing w:line="240" w:lineRule="auto"/>
        <w:rPr>
          <w:rFonts w:ascii="Times New Roman" w:hAnsi="Times New Roman" w:cs="Times New Roman"/>
          <w:sz w:val="28"/>
          <w:szCs w:val="28"/>
        </w:rPr>
      </w:pPr>
    </w:p>
    <w:p w:rsidR="0059168F" w:rsidRDefault="0059168F"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Pr="004C13C6" w:rsidRDefault="000B1642" w:rsidP="000B1642">
      <w:pPr>
        <w:spacing w:line="240" w:lineRule="auto"/>
        <w:ind w:firstLine="0"/>
        <w:jc w:val="both"/>
        <w:rPr>
          <w:rFonts w:ascii="Times New Roman" w:hAnsi="Times New Roman" w:cs="Times New Roman"/>
          <w:sz w:val="28"/>
          <w:szCs w:val="28"/>
        </w:rPr>
      </w:pPr>
    </w:p>
    <w:p w:rsidR="00662DA2" w:rsidRPr="004C13C6" w:rsidRDefault="00662DA2" w:rsidP="000B1642">
      <w:pPr>
        <w:spacing w:line="240" w:lineRule="auto"/>
        <w:rPr>
          <w:rFonts w:ascii="Times New Roman" w:hAnsi="Times New Roman" w:cs="Times New Roman"/>
          <w:sz w:val="28"/>
          <w:szCs w:val="28"/>
        </w:rPr>
      </w:pPr>
      <w:r w:rsidRPr="004C13C6">
        <w:rPr>
          <w:rFonts w:ascii="Times New Roman" w:hAnsi="Times New Roman" w:cs="Times New Roman"/>
          <w:sz w:val="28"/>
          <w:szCs w:val="28"/>
        </w:rPr>
        <w:t>Тверь, 2020</w:t>
      </w:r>
    </w:p>
    <w:sectPr w:rsidR="00662DA2" w:rsidRPr="004C13C6" w:rsidSect="00DC4827">
      <w:footerReference w:type="default" r:id="rId149"/>
      <w:footerReference w:type="first" r:id="rId15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F3" w:rsidRDefault="008254F3" w:rsidP="00EF75BB">
      <w:pPr>
        <w:spacing w:after="0" w:line="240" w:lineRule="auto"/>
      </w:pPr>
      <w:r>
        <w:separator/>
      </w:r>
    </w:p>
  </w:endnote>
  <w:endnote w:type="continuationSeparator" w:id="0">
    <w:p w:rsidR="008254F3" w:rsidRDefault="008254F3" w:rsidP="00EF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untu">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22625"/>
      <w:docPartObj>
        <w:docPartGallery w:val="Page Numbers (Bottom of Page)"/>
        <w:docPartUnique/>
      </w:docPartObj>
    </w:sdtPr>
    <w:sdtContent>
      <w:p w:rsidR="00BA01E3" w:rsidRDefault="00BA01E3">
        <w:pPr>
          <w:pStyle w:val="a8"/>
        </w:pPr>
        <w:r>
          <w:fldChar w:fldCharType="begin"/>
        </w:r>
        <w:r>
          <w:instrText>PAGE   \* MERGEFORMAT</w:instrText>
        </w:r>
        <w:r>
          <w:fldChar w:fldCharType="separate"/>
        </w:r>
        <w:r w:rsidR="00F439E4">
          <w:rPr>
            <w:noProof/>
          </w:rPr>
          <w:t>3</w:t>
        </w:r>
        <w:r>
          <w:fldChar w:fldCharType="end"/>
        </w:r>
      </w:p>
    </w:sdtContent>
  </w:sdt>
  <w:p w:rsidR="00CF5CFB" w:rsidRDefault="00CF5C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FB" w:rsidRDefault="00CF5CFB" w:rsidP="009B5973">
    <w:pPr>
      <w:pStyle w:val="a8"/>
    </w:pPr>
  </w:p>
  <w:p w:rsidR="00CF5CFB" w:rsidRDefault="00CF5C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F3" w:rsidRDefault="008254F3" w:rsidP="00EF75BB">
      <w:pPr>
        <w:spacing w:after="0" w:line="240" w:lineRule="auto"/>
      </w:pPr>
      <w:r>
        <w:separator/>
      </w:r>
    </w:p>
  </w:footnote>
  <w:footnote w:type="continuationSeparator" w:id="0">
    <w:p w:rsidR="008254F3" w:rsidRDefault="008254F3" w:rsidP="00EF7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FD2"/>
    <w:multiLevelType w:val="hybridMultilevel"/>
    <w:tmpl w:val="EE225658"/>
    <w:lvl w:ilvl="0" w:tplc="C9FC69EC">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1743AA"/>
    <w:multiLevelType w:val="hybridMultilevel"/>
    <w:tmpl w:val="7FBE08AE"/>
    <w:lvl w:ilvl="0" w:tplc="63287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4111A"/>
    <w:multiLevelType w:val="hybridMultilevel"/>
    <w:tmpl w:val="852ED70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0E9D4357"/>
    <w:multiLevelType w:val="hybridMultilevel"/>
    <w:tmpl w:val="3A3A13DE"/>
    <w:lvl w:ilvl="0" w:tplc="708078B6">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0FA71B52"/>
    <w:multiLevelType w:val="hybridMultilevel"/>
    <w:tmpl w:val="9C26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00E5E"/>
    <w:multiLevelType w:val="hybridMultilevel"/>
    <w:tmpl w:val="9C829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03F70"/>
    <w:multiLevelType w:val="hybridMultilevel"/>
    <w:tmpl w:val="CF3E2060"/>
    <w:lvl w:ilvl="0" w:tplc="0360E28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9060C7"/>
    <w:multiLevelType w:val="hybridMultilevel"/>
    <w:tmpl w:val="A48885FE"/>
    <w:lvl w:ilvl="0" w:tplc="EB0601CA">
      <w:start w:val="1"/>
      <w:numFmt w:val="decimal"/>
      <w:lvlText w:val="%1."/>
      <w:lvlJc w:val="left"/>
      <w:pPr>
        <w:ind w:left="786" w:hanging="360"/>
      </w:pPr>
      <w:rPr>
        <w:rFonts w:ascii="Times New Roman" w:eastAsiaTheme="minorHAnsi"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C605151"/>
    <w:multiLevelType w:val="hybridMultilevel"/>
    <w:tmpl w:val="B27484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3216D46"/>
    <w:multiLevelType w:val="hybridMultilevel"/>
    <w:tmpl w:val="EE8E3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82DD9"/>
    <w:multiLevelType w:val="hybridMultilevel"/>
    <w:tmpl w:val="AD32D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47DB7"/>
    <w:multiLevelType w:val="hybridMultilevel"/>
    <w:tmpl w:val="6672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04F"/>
    <w:multiLevelType w:val="hybridMultilevel"/>
    <w:tmpl w:val="3CB2C750"/>
    <w:lvl w:ilvl="0" w:tplc="53BA669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2F156228"/>
    <w:multiLevelType w:val="hybridMultilevel"/>
    <w:tmpl w:val="C45EE800"/>
    <w:lvl w:ilvl="0" w:tplc="13D670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A4E11"/>
    <w:multiLevelType w:val="hybridMultilevel"/>
    <w:tmpl w:val="86AA987E"/>
    <w:lvl w:ilvl="0" w:tplc="078AB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496091"/>
    <w:multiLevelType w:val="hybridMultilevel"/>
    <w:tmpl w:val="D3A27486"/>
    <w:lvl w:ilvl="0" w:tplc="A0BA696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936BBD"/>
    <w:multiLevelType w:val="hybridMultilevel"/>
    <w:tmpl w:val="72CA15D0"/>
    <w:lvl w:ilvl="0" w:tplc="4E6840B8">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181234"/>
    <w:multiLevelType w:val="hybridMultilevel"/>
    <w:tmpl w:val="064ABCE0"/>
    <w:lvl w:ilvl="0" w:tplc="13D670F2">
      <w:start w:val="1"/>
      <w:numFmt w:val="decimal"/>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ECB3CAB"/>
    <w:multiLevelType w:val="hybridMultilevel"/>
    <w:tmpl w:val="8C00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75A47"/>
    <w:multiLevelType w:val="multilevel"/>
    <w:tmpl w:val="321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145D4"/>
    <w:multiLevelType w:val="hybridMultilevel"/>
    <w:tmpl w:val="4A4CAC6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1">
    <w:nsid w:val="46EA45FF"/>
    <w:multiLevelType w:val="hybridMultilevel"/>
    <w:tmpl w:val="F042A284"/>
    <w:lvl w:ilvl="0" w:tplc="13D670F2">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9D954A8"/>
    <w:multiLevelType w:val="hybridMultilevel"/>
    <w:tmpl w:val="6CC67B36"/>
    <w:lvl w:ilvl="0" w:tplc="13D670F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696221"/>
    <w:multiLevelType w:val="hybridMultilevel"/>
    <w:tmpl w:val="D27EE43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0A0A34"/>
    <w:multiLevelType w:val="hybridMultilevel"/>
    <w:tmpl w:val="90FC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0200BF"/>
    <w:multiLevelType w:val="hybridMultilevel"/>
    <w:tmpl w:val="8D5A2824"/>
    <w:lvl w:ilvl="0" w:tplc="D2DAB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BA27AE"/>
    <w:multiLevelType w:val="hybridMultilevel"/>
    <w:tmpl w:val="682CE21E"/>
    <w:lvl w:ilvl="0" w:tplc="5C7A1424">
      <w:start w:val="1"/>
      <w:numFmt w:val="decimal"/>
      <w:lvlText w:val="%1."/>
      <w:lvlJc w:val="left"/>
      <w:pPr>
        <w:ind w:left="420" w:hanging="42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8014E7"/>
    <w:multiLevelType w:val="hybridMultilevel"/>
    <w:tmpl w:val="02140172"/>
    <w:lvl w:ilvl="0" w:tplc="DD488F1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575D99"/>
    <w:multiLevelType w:val="hybridMultilevel"/>
    <w:tmpl w:val="73AE47C2"/>
    <w:lvl w:ilvl="0" w:tplc="4DF0629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B1383"/>
    <w:multiLevelType w:val="hybridMultilevel"/>
    <w:tmpl w:val="1D64ECF0"/>
    <w:lvl w:ilvl="0" w:tplc="6A3E6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E7C4AA3"/>
    <w:multiLevelType w:val="hybridMultilevel"/>
    <w:tmpl w:val="EE225658"/>
    <w:lvl w:ilvl="0" w:tplc="C9FC69E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00E18DE"/>
    <w:multiLevelType w:val="hybridMultilevel"/>
    <w:tmpl w:val="607E2A98"/>
    <w:lvl w:ilvl="0" w:tplc="F5F43A48">
      <w:start w:val="12"/>
      <w:numFmt w:val="decimal"/>
      <w:lvlText w:val="%1."/>
      <w:lvlJc w:val="left"/>
      <w:pPr>
        <w:ind w:left="829" w:hanging="37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nsid w:val="77D44713"/>
    <w:multiLevelType w:val="hybridMultilevel"/>
    <w:tmpl w:val="278A52A6"/>
    <w:lvl w:ilvl="0" w:tplc="F98294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53E04"/>
    <w:multiLevelType w:val="hybridMultilevel"/>
    <w:tmpl w:val="B27484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D8417BC"/>
    <w:multiLevelType w:val="hybridMultilevel"/>
    <w:tmpl w:val="E92CE166"/>
    <w:lvl w:ilvl="0" w:tplc="DB285142">
      <w:start w:val="10"/>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28"/>
  </w:num>
  <w:num w:numId="2">
    <w:abstractNumId w:val="7"/>
  </w:num>
  <w:num w:numId="3">
    <w:abstractNumId w:val="26"/>
  </w:num>
  <w:num w:numId="4">
    <w:abstractNumId w:val="3"/>
  </w:num>
  <w:num w:numId="5">
    <w:abstractNumId w:val="16"/>
  </w:num>
  <w:num w:numId="6">
    <w:abstractNumId w:val="8"/>
  </w:num>
  <w:num w:numId="7">
    <w:abstractNumId w:val="22"/>
  </w:num>
  <w:num w:numId="8">
    <w:abstractNumId w:val="23"/>
  </w:num>
  <w:num w:numId="9">
    <w:abstractNumId w:val="20"/>
  </w:num>
  <w:num w:numId="10">
    <w:abstractNumId w:val="25"/>
  </w:num>
  <w:num w:numId="11">
    <w:abstractNumId w:val="30"/>
  </w:num>
  <w:num w:numId="12">
    <w:abstractNumId w:val="0"/>
  </w:num>
  <w:num w:numId="13">
    <w:abstractNumId w:val="24"/>
  </w:num>
  <w:num w:numId="14">
    <w:abstractNumId w:val="19"/>
  </w:num>
  <w:num w:numId="15">
    <w:abstractNumId w:val="32"/>
  </w:num>
  <w:num w:numId="16">
    <w:abstractNumId w:val="29"/>
  </w:num>
  <w:num w:numId="17">
    <w:abstractNumId w:val="9"/>
  </w:num>
  <w:num w:numId="18">
    <w:abstractNumId w:val="11"/>
  </w:num>
  <w:num w:numId="19">
    <w:abstractNumId w:val="27"/>
  </w:num>
  <w:num w:numId="20">
    <w:abstractNumId w:val="1"/>
  </w:num>
  <w:num w:numId="21">
    <w:abstractNumId w:val="10"/>
  </w:num>
  <w:num w:numId="22">
    <w:abstractNumId w:val="14"/>
  </w:num>
  <w:num w:numId="23">
    <w:abstractNumId w:val="12"/>
  </w:num>
  <w:num w:numId="24">
    <w:abstractNumId w:val="15"/>
  </w:num>
  <w:num w:numId="25">
    <w:abstractNumId w:val="34"/>
  </w:num>
  <w:num w:numId="26">
    <w:abstractNumId w:val="31"/>
  </w:num>
  <w:num w:numId="27">
    <w:abstractNumId w:val="13"/>
  </w:num>
  <w:num w:numId="28">
    <w:abstractNumId w:val="21"/>
  </w:num>
  <w:num w:numId="29">
    <w:abstractNumId w:val="17"/>
  </w:num>
  <w:num w:numId="30">
    <w:abstractNumId w:val="2"/>
  </w:num>
  <w:num w:numId="31">
    <w:abstractNumId w:val="6"/>
  </w:num>
  <w:num w:numId="32">
    <w:abstractNumId w:val="5"/>
  </w:num>
  <w:num w:numId="33">
    <w:abstractNumId w:val="4"/>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1F"/>
    <w:rsid w:val="00017DB8"/>
    <w:rsid w:val="00025526"/>
    <w:rsid w:val="00031D6C"/>
    <w:rsid w:val="00040AED"/>
    <w:rsid w:val="00051CDE"/>
    <w:rsid w:val="00060B44"/>
    <w:rsid w:val="00075C9A"/>
    <w:rsid w:val="000869CB"/>
    <w:rsid w:val="00090B6E"/>
    <w:rsid w:val="000A53D7"/>
    <w:rsid w:val="000B1642"/>
    <w:rsid w:val="000B557A"/>
    <w:rsid w:val="000C7EA7"/>
    <w:rsid w:val="000D4AA7"/>
    <w:rsid w:val="000F061A"/>
    <w:rsid w:val="00100D4C"/>
    <w:rsid w:val="00105057"/>
    <w:rsid w:val="00115536"/>
    <w:rsid w:val="00131EC9"/>
    <w:rsid w:val="001347DB"/>
    <w:rsid w:val="00134897"/>
    <w:rsid w:val="00146BC7"/>
    <w:rsid w:val="00147D14"/>
    <w:rsid w:val="00160E40"/>
    <w:rsid w:val="00190392"/>
    <w:rsid w:val="00191641"/>
    <w:rsid w:val="001B2D06"/>
    <w:rsid w:val="001B50F4"/>
    <w:rsid w:val="001D4EF5"/>
    <w:rsid w:val="001E234B"/>
    <w:rsid w:val="001E6B3B"/>
    <w:rsid w:val="001E7AD8"/>
    <w:rsid w:val="001F34FD"/>
    <w:rsid w:val="002062AB"/>
    <w:rsid w:val="0021046E"/>
    <w:rsid w:val="002211F4"/>
    <w:rsid w:val="002440F1"/>
    <w:rsid w:val="002463D6"/>
    <w:rsid w:val="002642C8"/>
    <w:rsid w:val="00267B23"/>
    <w:rsid w:val="0029042F"/>
    <w:rsid w:val="002A15A2"/>
    <w:rsid w:val="002A614C"/>
    <w:rsid w:val="002C5B75"/>
    <w:rsid w:val="002D677F"/>
    <w:rsid w:val="002E4496"/>
    <w:rsid w:val="002F4AE2"/>
    <w:rsid w:val="00322DB0"/>
    <w:rsid w:val="00323570"/>
    <w:rsid w:val="00333880"/>
    <w:rsid w:val="00351289"/>
    <w:rsid w:val="0035633A"/>
    <w:rsid w:val="00357893"/>
    <w:rsid w:val="003628DA"/>
    <w:rsid w:val="003C2AA9"/>
    <w:rsid w:val="003C6BE0"/>
    <w:rsid w:val="003E3D71"/>
    <w:rsid w:val="0040044E"/>
    <w:rsid w:val="004234B1"/>
    <w:rsid w:val="004447B0"/>
    <w:rsid w:val="00445953"/>
    <w:rsid w:val="004516BA"/>
    <w:rsid w:val="00464FF8"/>
    <w:rsid w:val="004863E3"/>
    <w:rsid w:val="00495A15"/>
    <w:rsid w:val="004A3DBF"/>
    <w:rsid w:val="004A5AD7"/>
    <w:rsid w:val="004C039B"/>
    <w:rsid w:val="004C13C6"/>
    <w:rsid w:val="004F3AAD"/>
    <w:rsid w:val="00526AE9"/>
    <w:rsid w:val="005402AA"/>
    <w:rsid w:val="00543407"/>
    <w:rsid w:val="005662D2"/>
    <w:rsid w:val="00572CFC"/>
    <w:rsid w:val="0057555D"/>
    <w:rsid w:val="0059168F"/>
    <w:rsid w:val="00596280"/>
    <w:rsid w:val="005A36D2"/>
    <w:rsid w:val="005C653A"/>
    <w:rsid w:val="005D3C89"/>
    <w:rsid w:val="005E0191"/>
    <w:rsid w:val="005E5436"/>
    <w:rsid w:val="005E5E6A"/>
    <w:rsid w:val="006116C0"/>
    <w:rsid w:val="006136A9"/>
    <w:rsid w:val="00616114"/>
    <w:rsid w:val="006213B4"/>
    <w:rsid w:val="0063266D"/>
    <w:rsid w:val="00640A10"/>
    <w:rsid w:val="00662DA2"/>
    <w:rsid w:val="00663719"/>
    <w:rsid w:val="00667A88"/>
    <w:rsid w:val="00675CD3"/>
    <w:rsid w:val="00677A18"/>
    <w:rsid w:val="00680857"/>
    <w:rsid w:val="006B40E5"/>
    <w:rsid w:val="006F6536"/>
    <w:rsid w:val="00703218"/>
    <w:rsid w:val="00734100"/>
    <w:rsid w:val="00743F85"/>
    <w:rsid w:val="00744425"/>
    <w:rsid w:val="007531F6"/>
    <w:rsid w:val="00757069"/>
    <w:rsid w:val="0077079C"/>
    <w:rsid w:val="00775B77"/>
    <w:rsid w:val="007A640B"/>
    <w:rsid w:val="007D37BD"/>
    <w:rsid w:val="007F49E3"/>
    <w:rsid w:val="007F7EBE"/>
    <w:rsid w:val="00802738"/>
    <w:rsid w:val="00813936"/>
    <w:rsid w:val="00813F30"/>
    <w:rsid w:val="00817FB1"/>
    <w:rsid w:val="00823890"/>
    <w:rsid w:val="008254F3"/>
    <w:rsid w:val="0083177D"/>
    <w:rsid w:val="00833E50"/>
    <w:rsid w:val="0084162B"/>
    <w:rsid w:val="00846684"/>
    <w:rsid w:val="008572B5"/>
    <w:rsid w:val="00865FD9"/>
    <w:rsid w:val="00891A92"/>
    <w:rsid w:val="008A1EA5"/>
    <w:rsid w:val="008A5C1D"/>
    <w:rsid w:val="008B367B"/>
    <w:rsid w:val="008C3F72"/>
    <w:rsid w:val="008C4DA2"/>
    <w:rsid w:val="008E75B0"/>
    <w:rsid w:val="008F125D"/>
    <w:rsid w:val="008F4BF4"/>
    <w:rsid w:val="009048F3"/>
    <w:rsid w:val="009201C3"/>
    <w:rsid w:val="00920ED3"/>
    <w:rsid w:val="00924E54"/>
    <w:rsid w:val="00945735"/>
    <w:rsid w:val="00961DCF"/>
    <w:rsid w:val="009675C6"/>
    <w:rsid w:val="0097460F"/>
    <w:rsid w:val="009771D4"/>
    <w:rsid w:val="0098175B"/>
    <w:rsid w:val="009846EB"/>
    <w:rsid w:val="009A6A12"/>
    <w:rsid w:val="009B5973"/>
    <w:rsid w:val="009B7213"/>
    <w:rsid w:val="009C55E1"/>
    <w:rsid w:val="009E21ED"/>
    <w:rsid w:val="009E785C"/>
    <w:rsid w:val="009F5F03"/>
    <w:rsid w:val="00A07AB2"/>
    <w:rsid w:val="00A51910"/>
    <w:rsid w:val="00A54A31"/>
    <w:rsid w:val="00A63F3C"/>
    <w:rsid w:val="00A7055B"/>
    <w:rsid w:val="00A75202"/>
    <w:rsid w:val="00AB1A52"/>
    <w:rsid w:val="00AB2112"/>
    <w:rsid w:val="00AD67D8"/>
    <w:rsid w:val="00AE4793"/>
    <w:rsid w:val="00AE7E57"/>
    <w:rsid w:val="00AF4E52"/>
    <w:rsid w:val="00B17737"/>
    <w:rsid w:val="00B2392F"/>
    <w:rsid w:val="00B33F62"/>
    <w:rsid w:val="00B71E5A"/>
    <w:rsid w:val="00B77A96"/>
    <w:rsid w:val="00B85B14"/>
    <w:rsid w:val="00B909E8"/>
    <w:rsid w:val="00B950EA"/>
    <w:rsid w:val="00BA01E3"/>
    <w:rsid w:val="00BC052C"/>
    <w:rsid w:val="00BD40B2"/>
    <w:rsid w:val="00BE0551"/>
    <w:rsid w:val="00BE574F"/>
    <w:rsid w:val="00BE718B"/>
    <w:rsid w:val="00BF369A"/>
    <w:rsid w:val="00C170A6"/>
    <w:rsid w:val="00C2249D"/>
    <w:rsid w:val="00C54A0D"/>
    <w:rsid w:val="00C60EC3"/>
    <w:rsid w:val="00C677DA"/>
    <w:rsid w:val="00C71A96"/>
    <w:rsid w:val="00C74728"/>
    <w:rsid w:val="00C82D68"/>
    <w:rsid w:val="00C9483D"/>
    <w:rsid w:val="00C952DA"/>
    <w:rsid w:val="00CA0C7C"/>
    <w:rsid w:val="00CA1117"/>
    <w:rsid w:val="00CC3321"/>
    <w:rsid w:val="00CC3D98"/>
    <w:rsid w:val="00CD74ED"/>
    <w:rsid w:val="00CF5496"/>
    <w:rsid w:val="00CF5CFB"/>
    <w:rsid w:val="00D04994"/>
    <w:rsid w:val="00D05DED"/>
    <w:rsid w:val="00D074A0"/>
    <w:rsid w:val="00D42D46"/>
    <w:rsid w:val="00D525B1"/>
    <w:rsid w:val="00D60B30"/>
    <w:rsid w:val="00DA616B"/>
    <w:rsid w:val="00DB7820"/>
    <w:rsid w:val="00DC3D38"/>
    <w:rsid w:val="00DC4827"/>
    <w:rsid w:val="00DF09AB"/>
    <w:rsid w:val="00E0637C"/>
    <w:rsid w:val="00E101CA"/>
    <w:rsid w:val="00E103FA"/>
    <w:rsid w:val="00E15EB9"/>
    <w:rsid w:val="00E3132D"/>
    <w:rsid w:val="00E36F03"/>
    <w:rsid w:val="00E42A40"/>
    <w:rsid w:val="00E552D7"/>
    <w:rsid w:val="00E57010"/>
    <w:rsid w:val="00E67086"/>
    <w:rsid w:val="00E7041B"/>
    <w:rsid w:val="00E828F3"/>
    <w:rsid w:val="00E8589A"/>
    <w:rsid w:val="00EA6827"/>
    <w:rsid w:val="00EB3E4B"/>
    <w:rsid w:val="00ED5991"/>
    <w:rsid w:val="00EE0C83"/>
    <w:rsid w:val="00EE3392"/>
    <w:rsid w:val="00EF75BB"/>
    <w:rsid w:val="00F37C1F"/>
    <w:rsid w:val="00F439E4"/>
    <w:rsid w:val="00F47601"/>
    <w:rsid w:val="00F47674"/>
    <w:rsid w:val="00F62DAF"/>
    <w:rsid w:val="00F749EF"/>
    <w:rsid w:val="00F83271"/>
    <w:rsid w:val="00F94E0A"/>
    <w:rsid w:val="00FA27A6"/>
    <w:rsid w:val="00FA3EDF"/>
    <w:rsid w:val="00FB6FC8"/>
    <w:rsid w:val="00FC2FA9"/>
    <w:rsid w:val="00FC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BB"/>
  </w:style>
  <w:style w:type="paragraph" w:styleId="1">
    <w:name w:val="heading 1"/>
    <w:basedOn w:val="a"/>
    <w:next w:val="a"/>
    <w:link w:val="10"/>
    <w:uiPriority w:val="9"/>
    <w:qFormat/>
    <w:rsid w:val="00EF75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57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5BB"/>
    <w:pPr>
      <w:spacing w:after="160" w:line="259" w:lineRule="auto"/>
      <w:ind w:left="720"/>
      <w:contextualSpacing/>
    </w:pPr>
  </w:style>
  <w:style w:type="character" w:styleId="a4">
    <w:name w:val="Hyperlink"/>
    <w:basedOn w:val="a0"/>
    <w:uiPriority w:val="99"/>
    <w:unhideWhenUsed/>
    <w:rsid w:val="00EF75BB"/>
    <w:rPr>
      <w:strike w:val="0"/>
      <w:dstrike w:val="0"/>
      <w:color w:val="1059CA"/>
      <w:u w:val="none"/>
      <w:effect w:val="none"/>
      <w:shd w:val="clear" w:color="auto" w:fill="auto"/>
    </w:rPr>
  </w:style>
  <w:style w:type="paragraph" w:styleId="a5">
    <w:name w:val="footnote text"/>
    <w:basedOn w:val="a"/>
    <w:link w:val="a6"/>
    <w:uiPriority w:val="99"/>
    <w:unhideWhenUsed/>
    <w:rsid w:val="00EF75BB"/>
    <w:pPr>
      <w:spacing w:after="0" w:line="240" w:lineRule="auto"/>
    </w:pPr>
    <w:rPr>
      <w:sz w:val="20"/>
      <w:szCs w:val="20"/>
    </w:rPr>
  </w:style>
  <w:style w:type="character" w:customStyle="1" w:styleId="a6">
    <w:name w:val="Текст сноски Знак"/>
    <w:basedOn w:val="a0"/>
    <w:link w:val="a5"/>
    <w:uiPriority w:val="99"/>
    <w:rsid w:val="00EF75BB"/>
    <w:rPr>
      <w:sz w:val="20"/>
      <w:szCs w:val="20"/>
    </w:rPr>
  </w:style>
  <w:style w:type="character" w:styleId="a7">
    <w:name w:val="footnote reference"/>
    <w:basedOn w:val="a0"/>
    <w:uiPriority w:val="99"/>
    <w:semiHidden/>
    <w:unhideWhenUsed/>
    <w:rsid w:val="00EF75BB"/>
    <w:rPr>
      <w:vertAlign w:val="superscript"/>
    </w:rPr>
  </w:style>
  <w:style w:type="paragraph" w:styleId="a8">
    <w:name w:val="footer"/>
    <w:basedOn w:val="a"/>
    <w:link w:val="a9"/>
    <w:uiPriority w:val="99"/>
    <w:unhideWhenUsed/>
    <w:rsid w:val="00EF7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5BB"/>
  </w:style>
  <w:style w:type="paragraph" w:styleId="aa">
    <w:name w:val="Normal (Web)"/>
    <w:basedOn w:val="a"/>
    <w:uiPriority w:val="99"/>
    <w:unhideWhenUsed/>
    <w:rsid w:val="00EF7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5BB"/>
    <w:rPr>
      <w:rFonts w:asciiTheme="majorHAnsi" w:eastAsiaTheme="majorEastAsia" w:hAnsiTheme="majorHAnsi" w:cstheme="majorBidi"/>
      <w:color w:val="365F91" w:themeColor="accent1" w:themeShade="BF"/>
      <w:sz w:val="32"/>
      <w:szCs w:val="32"/>
    </w:rPr>
  </w:style>
  <w:style w:type="paragraph" w:styleId="ab">
    <w:name w:val="Balloon Text"/>
    <w:basedOn w:val="a"/>
    <w:link w:val="ac"/>
    <w:uiPriority w:val="99"/>
    <w:semiHidden/>
    <w:unhideWhenUsed/>
    <w:rsid w:val="00EF75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5BB"/>
    <w:rPr>
      <w:rFonts w:ascii="Tahoma" w:hAnsi="Tahoma" w:cs="Tahoma"/>
      <w:sz w:val="16"/>
      <w:szCs w:val="16"/>
    </w:rPr>
  </w:style>
  <w:style w:type="paragraph" w:styleId="ad">
    <w:name w:val="header"/>
    <w:basedOn w:val="a"/>
    <w:link w:val="ae"/>
    <w:uiPriority w:val="99"/>
    <w:unhideWhenUsed/>
    <w:rsid w:val="009B59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5973"/>
  </w:style>
  <w:style w:type="paragraph" w:customStyle="1" w:styleId="pboth">
    <w:name w:val="pboth"/>
    <w:basedOn w:val="a"/>
    <w:rsid w:val="009B5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6A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Strong"/>
    <w:basedOn w:val="a0"/>
    <w:uiPriority w:val="22"/>
    <w:qFormat/>
    <w:rsid w:val="00526AE9"/>
    <w:rPr>
      <w:b/>
      <w:bCs/>
    </w:rPr>
  </w:style>
  <w:style w:type="paragraph" w:customStyle="1" w:styleId="Default">
    <w:name w:val="Default"/>
    <w:rsid w:val="00526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sid w:val="008572B5"/>
    <w:rPr>
      <w:rFonts w:asciiTheme="majorHAnsi" w:eastAsiaTheme="majorEastAsia" w:hAnsiTheme="majorHAnsi" w:cstheme="majorBidi"/>
      <w:b/>
      <w:bCs/>
      <w:color w:val="4F81BD" w:themeColor="accent1"/>
      <w:sz w:val="26"/>
      <w:szCs w:val="26"/>
    </w:rPr>
  </w:style>
  <w:style w:type="table" w:styleId="af0">
    <w:name w:val="Table Grid"/>
    <w:basedOn w:val="a1"/>
    <w:uiPriority w:val="39"/>
    <w:rsid w:val="0085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72B5"/>
    <w:rPr>
      <w:rFonts w:ascii="Courier New" w:eastAsia="Times New Roman" w:hAnsi="Courier New" w:cs="Courier New"/>
      <w:sz w:val="20"/>
      <w:szCs w:val="20"/>
      <w:lang w:eastAsia="ru-RU"/>
    </w:rPr>
  </w:style>
  <w:style w:type="paragraph" w:customStyle="1" w:styleId="-">
    <w:name w:val="Вестник - УДК"/>
    <w:basedOn w:val="a"/>
    <w:rsid w:val="008572B5"/>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Организация"/>
    <w:basedOn w:val="a"/>
    <w:link w:val="-1"/>
    <w:rsid w:val="008572B5"/>
    <w:pPr>
      <w:spacing w:after="0" w:line="240" w:lineRule="auto"/>
    </w:pPr>
    <w:rPr>
      <w:rFonts w:ascii="Times New Roman" w:eastAsia="Times New Roman" w:hAnsi="Times New Roman" w:cs="Times New Roman"/>
      <w:szCs w:val="20"/>
      <w:lang w:eastAsia="ru-RU"/>
    </w:rPr>
  </w:style>
  <w:style w:type="character" w:customStyle="1" w:styleId="-1">
    <w:name w:val="Вестник - Организация Знак"/>
    <w:basedOn w:val="a0"/>
    <w:link w:val="-0"/>
    <w:locked/>
    <w:rsid w:val="008572B5"/>
    <w:rPr>
      <w:rFonts w:ascii="Times New Roman" w:eastAsia="Times New Roman" w:hAnsi="Times New Roman" w:cs="Times New Roman"/>
      <w:szCs w:val="20"/>
      <w:lang w:eastAsia="ru-RU"/>
    </w:rPr>
  </w:style>
  <w:style w:type="paragraph" w:customStyle="1" w:styleId="-2">
    <w:name w:val="Вестник - &quot;Об авторах&quot;"/>
    <w:basedOn w:val="a"/>
    <w:link w:val="-3"/>
    <w:rsid w:val="008572B5"/>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3">
    <w:name w:val="Вестник - &quot;Об авторах&quot; Знак"/>
    <w:basedOn w:val="a0"/>
    <w:link w:val="-2"/>
    <w:locked/>
    <w:rsid w:val="008572B5"/>
    <w:rPr>
      <w:rFonts w:ascii="Times New Roman" w:eastAsia="Times New Roman" w:hAnsi="Times New Roman" w:cs="Times New Roman"/>
      <w:i/>
      <w:lang w:eastAsia="ru-RU"/>
    </w:rPr>
  </w:style>
  <w:style w:type="paragraph" w:customStyle="1" w:styleId="ConsPlusTitle">
    <w:name w:val="ConsPlusTitle"/>
    <w:rsid w:val="00857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857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nhideWhenUsed/>
    <w:rsid w:val="004F3AAD"/>
    <w:pPr>
      <w:spacing w:after="0" w:line="240" w:lineRule="auto"/>
      <w:ind w:firstLine="0"/>
      <w:jc w:val="left"/>
    </w:pPr>
    <w:rPr>
      <w:rFonts w:ascii="Calibri" w:eastAsia="Calibri" w:hAnsi="Calibri" w:cs="Times New Roman"/>
      <w:sz w:val="20"/>
      <w:szCs w:val="20"/>
    </w:rPr>
  </w:style>
  <w:style w:type="character" w:customStyle="1" w:styleId="af2">
    <w:name w:val="Текст концевой сноски Знак"/>
    <w:basedOn w:val="a0"/>
    <w:link w:val="af1"/>
    <w:rsid w:val="004F3AAD"/>
    <w:rPr>
      <w:rFonts w:ascii="Calibri" w:eastAsia="Calibri" w:hAnsi="Calibri" w:cs="Times New Roman"/>
      <w:sz w:val="20"/>
      <w:szCs w:val="20"/>
    </w:rPr>
  </w:style>
  <w:style w:type="paragraph" w:customStyle="1" w:styleId="paragraph">
    <w:name w:val="paragraph"/>
    <w:basedOn w:val="a"/>
    <w:rsid w:val="009771D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9771D4"/>
  </w:style>
  <w:style w:type="character" w:customStyle="1" w:styleId="eop">
    <w:name w:val="eop"/>
    <w:basedOn w:val="a0"/>
    <w:rsid w:val="009771D4"/>
  </w:style>
  <w:style w:type="character" w:customStyle="1" w:styleId="spellingerror">
    <w:name w:val="spellingerror"/>
    <w:basedOn w:val="a0"/>
    <w:rsid w:val="009771D4"/>
  </w:style>
  <w:style w:type="character" w:customStyle="1" w:styleId="blk">
    <w:name w:val="blk"/>
    <w:basedOn w:val="a0"/>
    <w:rsid w:val="00F83271"/>
  </w:style>
  <w:style w:type="paragraph" w:customStyle="1" w:styleId="-4">
    <w:name w:val="Вестник - Список авторов"/>
    <w:basedOn w:val="a"/>
    <w:link w:val="-5"/>
    <w:rsid w:val="00DC4827"/>
    <w:pPr>
      <w:overflowPunct w:val="0"/>
      <w:autoSpaceDE w:val="0"/>
      <w:autoSpaceDN w:val="0"/>
      <w:adjustRightInd w:val="0"/>
      <w:spacing w:before="120" w:after="120" w:line="240" w:lineRule="auto"/>
      <w:ind w:firstLine="0"/>
      <w:textAlignment w:val="baseline"/>
    </w:pPr>
    <w:rPr>
      <w:rFonts w:ascii="Times New Roman" w:eastAsia="Times New Roman" w:hAnsi="Times New Roman" w:cs="Times New Roman"/>
      <w:b/>
      <w:bCs/>
      <w:sz w:val="24"/>
      <w:szCs w:val="20"/>
      <w:lang w:eastAsia="ru-RU"/>
    </w:rPr>
  </w:style>
  <w:style w:type="character" w:customStyle="1" w:styleId="-5">
    <w:name w:val="Вестник - Список авторов Знак"/>
    <w:link w:val="-4"/>
    <w:locked/>
    <w:rsid w:val="00DC4827"/>
    <w:rPr>
      <w:rFonts w:ascii="Times New Roman" w:eastAsia="Times New Roman"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BB"/>
  </w:style>
  <w:style w:type="paragraph" w:styleId="1">
    <w:name w:val="heading 1"/>
    <w:basedOn w:val="a"/>
    <w:next w:val="a"/>
    <w:link w:val="10"/>
    <w:uiPriority w:val="9"/>
    <w:qFormat/>
    <w:rsid w:val="00EF75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57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5BB"/>
    <w:pPr>
      <w:spacing w:after="160" w:line="259" w:lineRule="auto"/>
      <w:ind w:left="720"/>
      <w:contextualSpacing/>
    </w:pPr>
  </w:style>
  <w:style w:type="character" w:styleId="a4">
    <w:name w:val="Hyperlink"/>
    <w:basedOn w:val="a0"/>
    <w:uiPriority w:val="99"/>
    <w:unhideWhenUsed/>
    <w:rsid w:val="00EF75BB"/>
    <w:rPr>
      <w:strike w:val="0"/>
      <w:dstrike w:val="0"/>
      <w:color w:val="1059CA"/>
      <w:u w:val="none"/>
      <w:effect w:val="none"/>
      <w:shd w:val="clear" w:color="auto" w:fill="auto"/>
    </w:rPr>
  </w:style>
  <w:style w:type="paragraph" w:styleId="a5">
    <w:name w:val="footnote text"/>
    <w:basedOn w:val="a"/>
    <w:link w:val="a6"/>
    <w:uiPriority w:val="99"/>
    <w:unhideWhenUsed/>
    <w:rsid w:val="00EF75BB"/>
    <w:pPr>
      <w:spacing w:after="0" w:line="240" w:lineRule="auto"/>
    </w:pPr>
    <w:rPr>
      <w:sz w:val="20"/>
      <w:szCs w:val="20"/>
    </w:rPr>
  </w:style>
  <w:style w:type="character" w:customStyle="1" w:styleId="a6">
    <w:name w:val="Текст сноски Знак"/>
    <w:basedOn w:val="a0"/>
    <w:link w:val="a5"/>
    <w:uiPriority w:val="99"/>
    <w:rsid w:val="00EF75BB"/>
    <w:rPr>
      <w:sz w:val="20"/>
      <w:szCs w:val="20"/>
    </w:rPr>
  </w:style>
  <w:style w:type="character" w:styleId="a7">
    <w:name w:val="footnote reference"/>
    <w:basedOn w:val="a0"/>
    <w:uiPriority w:val="99"/>
    <w:semiHidden/>
    <w:unhideWhenUsed/>
    <w:rsid w:val="00EF75BB"/>
    <w:rPr>
      <w:vertAlign w:val="superscript"/>
    </w:rPr>
  </w:style>
  <w:style w:type="paragraph" w:styleId="a8">
    <w:name w:val="footer"/>
    <w:basedOn w:val="a"/>
    <w:link w:val="a9"/>
    <w:uiPriority w:val="99"/>
    <w:unhideWhenUsed/>
    <w:rsid w:val="00EF7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5BB"/>
  </w:style>
  <w:style w:type="paragraph" w:styleId="aa">
    <w:name w:val="Normal (Web)"/>
    <w:basedOn w:val="a"/>
    <w:uiPriority w:val="99"/>
    <w:unhideWhenUsed/>
    <w:rsid w:val="00EF7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5BB"/>
    <w:rPr>
      <w:rFonts w:asciiTheme="majorHAnsi" w:eastAsiaTheme="majorEastAsia" w:hAnsiTheme="majorHAnsi" w:cstheme="majorBidi"/>
      <w:color w:val="365F91" w:themeColor="accent1" w:themeShade="BF"/>
      <w:sz w:val="32"/>
      <w:szCs w:val="32"/>
    </w:rPr>
  </w:style>
  <w:style w:type="paragraph" w:styleId="ab">
    <w:name w:val="Balloon Text"/>
    <w:basedOn w:val="a"/>
    <w:link w:val="ac"/>
    <w:uiPriority w:val="99"/>
    <w:semiHidden/>
    <w:unhideWhenUsed/>
    <w:rsid w:val="00EF75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5BB"/>
    <w:rPr>
      <w:rFonts w:ascii="Tahoma" w:hAnsi="Tahoma" w:cs="Tahoma"/>
      <w:sz w:val="16"/>
      <w:szCs w:val="16"/>
    </w:rPr>
  </w:style>
  <w:style w:type="paragraph" w:styleId="ad">
    <w:name w:val="header"/>
    <w:basedOn w:val="a"/>
    <w:link w:val="ae"/>
    <w:uiPriority w:val="99"/>
    <w:unhideWhenUsed/>
    <w:rsid w:val="009B59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5973"/>
  </w:style>
  <w:style w:type="paragraph" w:customStyle="1" w:styleId="pboth">
    <w:name w:val="pboth"/>
    <w:basedOn w:val="a"/>
    <w:rsid w:val="009B5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6A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Strong"/>
    <w:basedOn w:val="a0"/>
    <w:uiPriority w:val="22"/>
    <w:qFormat/>
    <w:rsid w:val="00526AE9"/>
    <w:rPr>
      <w:b/>
      <w:bCs/>
    </w:rPr>
  </w:style>
  <w:style w:type="paragraph" w:customStyle="1" w:styleId="Default">
    <w:name w:val="Default"/>
    <w:rsid w:val="00526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sid w:val="008572B5"/>
    <w:rPr>
      <w:rFonts w:asciiTheme="majorHAnsi" w:eastAsiaTheme="majorEastAsia" w:hAnsiTheme="majorHAnsi" w:cstheme="majorBidi"/>
      <w:b/>
      <w:bCs/>
      <w:color w:val="4F81BD" w:themeColor="accent1"/>
      <w:sz w:val="26"/>
      <w:szCs w:val="26"/>
    </w:rPr>
  </w:style>
  <w:style w:type="table" w:styleId="af0">
    <w:name w:val="Table Grid"/>
    <w:basedOn w:val="a1"/>
    <w:uiPriority w:val="39"/>
    <w:rsid w:val="0085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72B5"/>
    <w:rPr>
      <w:rFonts w:ascii="Courier New" w:eastAsia="Times New Roman" w:hAnsi="Courier New" w:cs="Courier New"/>
      <w:sz w:val="20"/>
      <w:szCs w:val="20"/>
      <w:lang w:eastAsia="ru-RU"/>
    </w:rPr>
  </w:style>
  <w:style w:type="paragraph" w:customStyle="1" w:styleId="-">
    <w:name w:val="Вестник - УДК"/>
    <w:basedOn w:val="a"/>
    <w:rsid w:val="008572B5"/>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Организация"/>
    <w:basedOn w:val="a"/>
    <w:link w:val="-1"/>
    <w:rsid w:val="008572B5"/>
    <w:pPr>
      <w:spacing w:after="0" w:line="240" w:lineRule="auto"/>
    </w:pPr>
    <w:rPr>
      <w:rFonts w:ascii="Times New Roman" w:eastAsia="Times New Roman" w:hAnsi="Times New Roman" w:cs="Times New Roman"/>
      <w:szCs w:val="20"/>
      <w:lang w:eastAsia="ru-RU"/>
    </w:rPr>
  </w:style>
  <w:style w:type="character" w:customStyle="1" w:styleId="-1">
    <w:name w:val="Вестник - Организация Знак"/>
    <w:basedOn w:val="a0"/>
    <w:link w:val="-0"/>
    <w:locked/>
    <w:rsid w:val="008572B5"/>
    <w:rPr>
      <w:rFonts w:ascii="Times New Roman" w:eastAsia="Times New Roman" w:hAnsi="Times New Roman" w:cs="Times New Roman"/>
      <w:szCs w:val="20"/>
      <w:lang w:eastAsia="ru-RU"/>
    </w:rPr>
  </w:style>
  <w:style w:type="paragraph" w:customStyle="1" w:styleId="-2">
    <w:name w:val="Вестник - &quot;Об авторах&quot;"/>
    <w:basedOn w:val="a"/>
    <w:link w:val="-3"/>
    <w:rsid w:val="008572B5"/>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3">
    <w:name w:val="Вестник - &quot;Об авторах&quot; Знак"/>
    <w:basedOn w:val="a0"/>
    <w:link w:val="-2"/>
    <w:locked/>
    <w:rsid w:val="008572B5"/>
    <w:rPr>
      <w:rFonts w:ascii="Times New Roman" w:eastAsia="Times New Roman" w:hAnsi="Times New Roman" w:cs="Times New Roman"/>
      <w:i/>
      <w:lang w:eastAsia="ru-RU"/>
    </w:rPr>
  </w:style>
  <w:style w:type="paragraph" w:customStyle="1" w:styleId="ConsPlusTitle">
    <w:name w:val="ConsPlusTitle"/>
    <w:rsid w:val="00857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857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nhideWhenUsed/>
    <w:rsid w:val="004F3AAD"/>
    <w:pPr>
      <w:spacing w:after="0" w:line="240" w:lineRule="auto"/>
      <w:ind w:firstLine="0"/>
      <w:jc w:val="left"/>
    </w:pPr>
    <w:rPr>
      <w:rFonts w:ascii="Calibri" w:eastAsia="Calibri" w:hAnsi="Calibri" w:cs="Times New Roman"/>
      <w:sz w:val="20"/>
      <w:szCs w:val="20"/>
    </w:rPr>
  </w:style>
  <w:style w:type="character" w:customStyle="1" w:styleId="af2">
    <w:name w:val="Текст концевой сноски Знак"/>
    <w:basedOn w:val="a0"/>
    <w:link w:val="af1"/>
    <w:rsid w:val="004F3AAD"/>
    <w:rPr>
      <w:rFonts w:ascii="Calibri" w:eastAsia="Calibri" w:hAnsi="Calibri" w:cs="Times New Roman"/>
      <w:sz w:val="20"/>
      <w:szCs w:val="20"/>
    </w:rPr>
  </w:style>
  <w:style w:type="paragraph" w:customStyle="1" w:styleId="paragraph">
    <w:name w:val="paragraph"/>
    <w:basedOn w:val="a"/>
    <w:rsid w:val="009771D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9771D4"/>
  </w:style>
  <w:style w:type="character" w:customStyle="1" w:styleId="eop">
    <w:name w:val="eop"/>
    <w:basedOn w:val="a0"/>
    <w:rsid w:val="009771D4"/>
  </w:style>
  <w:style w:type="character" w:customStyle="1" w:styleId="spellingerror">
    <w:name w:val="spellingerror"/>
    <w:basedOn w:val="a0"/>
    <w:rsid w:val="009771D4"/>
  </w:style>
  <w:style w:type="character" w:customStyle="1" w:styleId="blk">
    <w:name w:val="blk"/>
    <w:basedOn w:val="a0"/>
    <w:rsid w:val="00F83271"/>
  </w:style>
  <w:style w:type="paragraph" w:customStyle="1" w:styleId="-4">
    <w:name w:val="Вестник - Список авторов"/>
    <w:basedOn w:val="a"/>
    <w:link w:val="-5"/>
    <w:rsid w:val="00DC4827"/>
    <w:pPr>
      <w:overflowPunct w:val="0"/>
      <w:autoSpaceDE w:val="0"/>
      <w:autoSpaceDN w:val="0"/>
      <w:adjustRightInd w:val="0"/>
      <w:spacing w:before="120" w:after="120" w:line="240" w:lineRule="auto"/>
      <w:ind w:firstLine="0"/>
      <w:textAlignment w:val="baseline"/>
    </w:pPr>
    <w:rPr>
      <w:rFonts w:ascii="Times New Roman" w:eastAsia="Times New Roman" w:hAnsi="Times New Roman" w:cs="Times New Roman"/>
      <w:b/>
      <w:bCs/>
      <w:sz w:val="24"/>
      <w:szCs w:val="20"/>
      <w:lang w:eastAsia="ru-RU"/>
    </w:rPr>
  </w:style>
  <w:style w:type="character" w:customStyle="1" w:styleId="-5">
    <w:name w:val="Вестник - Список авторов Знак"/>
    <w:link w:val="-4"/>
    <w:locked/>
    <w:rsid w:val="00DC4827"/>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il.ru/compose?To=Vasilchuk.74@mail.ru" TargetMode="External"/><Relationship Id="rId117" Type="http://schemas.openxmlformats.org/officeDocument/2006/relationships/hyperlink" Target="mailto:bartkova_og@mail.ru" TargetMode="External"/><Relationship Id="rId21" Type="http://schemas.openxmlformats.org/officeDocument/2006/relationships/hyperlink" Target="mailto:Bikmyrzina_Oksana@mail.ru" TargetMode="External"/><Relationship Id="rId42" Type="http://schemas.openxmlformats.org/officeDocument/2006/relationships/hyperlink" Target="mailto:lena_7765@mail.ru" TargetMode="External"/><Relationship Id="rId47" Type="http://schemas.openxmlformats.org/officeDocument/2006/relationships/hyperlink" Target="https://plus.rbc.ru/partners/5b3f8c237a8aa931ea169f72" TargetMode="External"/><Relationship Id="rId63" Type="http://schemas.openxmlformats.org/officeDocument/2006/relationships/hyperlink" Target="mailto:Anastas22061999@gmail.com" TargetMode="External"/><Relationship Id="rId68" Type="http://schemas.openxmlformats.org/officeDocument/2006/relationships/hyperlink" Target="https://sudact.ru/regular/doc/hvcWsCxmOiu/?page=1&amp;regular-court=&amp;regular-date_from=&amp;regular-case_doc=&amp;regular-lawchunkinfo=%D0%A1%D1%82%D0%B0%D1%82%D1%8C%D1%8F+90.+%D0%9F%D1%80%D0%B8%D0%BC%D0%B5%D0%BD%D0%B5%D0%BD%D0%B8%D0%B5+%D0%BF%D1%80%D0%B8%D0%BD%D1%83%D0%B4%D0%B8%D1%82%D0%B5%D0%BB%D1%8C%D0%BD%D1%8B%D1%85+%D0%BC%D0%B5%D1%80+%D0%B2%D0%BE%D1%81%D0%BF%D0%B8%D1%82%D0%B0%D1%82%D0%B5%D0%BB%D1%8C%D0%BD%D0%BE%D0%B3%D0%BE+%D0%B2%D0%BE%D0%B7%D0%B4%D0%B5%D0%B9%D1%81%D1%82%D0%B2%D0%B8%D1%8F%28%D0%A3%D0%9A+%D0%A0%D0%A4%29&amp;regular-workflow_stage=20&amp;regular-date_to=&amp;regular-area=&amp;regular-txt=&amp;_=1587143123188&amp;regular-judge=" TargetMode="External"/><Relationship Id="rId84" Type="http://schemas.openxmlformats.org/officeDocument/2006/relationships/hyperlink" Target="https://www.retail.ru/bitrix/rk.php?goto=http%3A%2F%2Fbii.by%2Ftx.dll%3Fd%3D311434%23a2" TargetMode="External"/><Relationship Id="rId89" Type="http://schemas.openxmlformats.org/officeDocument/2006/relationships/hyperlink" Target="https://www.retail.ru/bitrix/rk.php?goto=http%3A%2F%2Fcbd.minjust.gov.kg%2Fact%2Fview%2Fru-ru%2F97181" TargetMode="External"/><Relationship Id="rId112" Type="http://schemas.openxmlformats.org/officeDocument/2006/relationships/hyperlink" Target="mailto:tsareva.alexandr@mail.ru" TargetMode="External"/><Relationship Id="rId133" Type="http://schemas.openxmlformats.org/officeDocument/2006/relationships/hyperlink" Target="https://e.mail.ru/compose?To=Vasilchuk.74@mail.ru" TargetMode="External"/><Relationship Id="rId138" Type="http://schemas.openxmlformats.org/officeDocument/2006/relationships/hyperlink" Target="https://sudact.ru" TargetMode="External"/><Relationship Id="rId16" Type="http://schemas.openxmlformats.org/officeDocument/2006/relationships/hyperlink" Target="mailto:aroslavabarmenkova@gmail.com" TargetMode="External"/><Relationship Id="rId107" Type="http://schemas.openxmlformats.org/officeDocument/2006/relationships/hyperlink" Target="mailto:petra4k0va.ania@gmail.com" TargetMode="External"/><Relationship Id="rId11" Type="http://schemas.openxmlformats.org/officeDocument/2006/relationships/hyperlink" Target="mailto:rychenckova.arina@yandex.ru" TargetMode="External"/><Relationship Id="rId32" Type="http://schemas.openxmlformats.org/officeDocument/2006/relationships/hyperlink" Target="mailto:21october21@gmail.com" TargetMode="External"/><Relationship Id="rId37" Type="http://schemas.openxmlformats.org/officeDocument/2006/relationships/hyperlink" Target="https://e.mail.ru/compose?To=Vasilchuk.74@mail.ru" TargetMode="External"/><Relationship Id="rId53" Type="http://schemas.openxmlformats.org/officeDocument/2006/relationships/hyperlink" Target="https://sudact.ru/regular/doc/1SnJRW9421b4/" TargetMode="External"/><Relationship Id="rId58" Type="http://schemas.openxmlformats.org/officeDocument/2006/relationships/hyperlink" Target="mailto:bartkova_og@mail.ru" TargetMode="External"/><Relationship Id="rId74" Type="http://schemas.openxmlformats.org/officeDocument/2006/relationships/hyperlink" Target="mailto:esmakarenko@edu.tversu.ru" TargetMode="External"/><Relationship Id="rId79" Type="http://schemas.openxmlformats.org/officeDocument/2006/relationships/hyperlink" Target="mailto:viktor.nekrasov.2000@mail.ru" TargetMode="External"/><Relationship Id="rId102" Type="http://schemas.openxmlformats.org/officeDocument/2006/relationships/hyperlink" Target="http://www.pravo.gov.ru" TargetMode="External"/><Relationship Id="rId123" Type="http://schemas.openxmlformats.org/officeDocument/2006/relationships/hyperlink" Target="consultantplus://offline/ref=1DAC9FE1A186FD481EC8EECC748DED3BC9E3C56FB0EB399C1A5B3D44DEE01232F2CA8959CB9D820FFF7AC8A3FFe8X4P" TargetMode="External"/><Relationship Id="rId128" Type="http://schemas.openxmlformats.org/officeDocument/2006/relationships/hyperlink" Target="mailto:21october21@gmail.com" TargetMode="External"/><Relationship Id="rId144" Type="http://schemas.openxmlformats.org/officeDocument/2006/relationships/hyperlink" Target="mailto:shapovalov.09@list.ru"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www.retail.ru/bitrix/rk.php?goto=https%3A%2F%2Fediweb.com%2Fru-ru%2Fsolutions%2Fprocure-to-pay%2Fis-pharm" TargetMode="External"/><Relationship Id="rId95" Type="http://schemas.openxmlformats.org/officeDocument/2006/relationships/hyperlink" Target="https://www.retail.ru/bitrix/rk.php?goto=https%3A%2F%2Fmercury.vetrf.ru%2F" TargetMode="External"/><Relationship Id="rId22" Type="http://schemas.openxmlformats.org/officeDocument/2006/relationships/hyperlink" Target="mailto:bartkova_og@mail.ru" TargetMode="External"/><Relationship Id="rId27" Type="http://schemas.openxmlformats.org/officeDocument/2006/relationships/hyperlink" Target="mailto:vasilieva6399@mail.ru" TargetMode="External"/><Relationship Id="rId43" Type="http://schemas.openxmlformats.org/officeDocument/2006/relationships/hyperlink" Target="mailto:lena_7765@mail.ru" TargetMode="External"/><Relationship Id="rId48" Type="http://schemas.openxmlformats.org/officeDocument/2006/relationships/hyperlink" Target="mailto:dron_u75@mail.ru" TargetMode="External"/><Relationship Id="rId64" Type="http://schemas.openxmlformats.org/officeDocument/2006/relationships/hyperlink" Target="https://e.mail.ru/compose?To=Vasilchuk.74@mail.ru" TargetMode="External"/><Relationship Id="rId69" Type="http://schemas.openxmlformats.org/officeDocument/2006/relationships/hyperlink" Target="https://sudact.ru/regular/doc/Hz57gQoloEU4/?page=1&amp;regular-court=&amp;regular-date_from=&amp;regular-case_doc=&amp;regular-lawchunkinfo=%D0%A1%D1%82%D0%B0%D1%82%D1%8C%D1%8F+90.+%D0%9F%D1%80%D0%B8%D0%BC%D0%B5%D0%BD%D0%B5%D0%BD%D0%B8%D0%B5+%D0%BF%D1%80%D0%B8%D0%BD%D1%83%D0%B4%D0%B8%D1%82%D0%B5%D0%BB%D1%8C%D0%BD%D1%8B%D1%85+%D0%BC%D0%B5%D1%80+%D0%B2%D0%BE%D1%81%D0%BF%D0%B8%D1%82%D0%B0%D1%82%D0%B5%D0%BB%D1%8C%D0%BD%D0%BE%D0%B3%D0%BE+%D0%B2%D0%BE%D0%B7%D0%B4%D0%B5%D0%B9%D1%81%D1%82%D0%B2%D0%B8%D1%8F%28%D0%A3%D0%9A+%D0%A0%D0%A4%29&amp;regular-workflow_stage=20&amp;regular-date_to=&amp;regular-area=&amp;regular-txt=&amp;_=1587143123188&amp;regular-judge=" TargetMode="External"/><Relationship Id="rId113" Type="http://schemas.openxmlformats.org/officeDocument/2006/relationships/hyperlink" Target="https://e.mail.ru/compose?To=Vasilchuk.74@mail.ru" TargetMode="External"/><Relationship Id="rId118" Type="http://schemas.openxmlformats.org/officeDocument/2006/relationships/hyperlink" Target="http://be5.biz/terms/p1.html" TargetMode="External"/><Relationship Id="rId134" Type="http://schemas.openxmlformats.org/officeDocument/2006/relationships/hyperlink" Target="mailto:al.udalova@yandex.ru" TargetMode="External"/><Relationship Id="rId139" Type="http://schemas.openxmlformats.org/officeDocument/2006/relationships/hyperlink" Target="https://sudact.ru" TargetMode="External"/><Relationship Id="rId80" Type="http://schemas.openxmlformats.org/officeDocument/2006/relationships/hyperlink" Target="mailto:dron_u75@mail.ru" TargetMode="External"/><Relationship Id="rId85" Type="http://schemas.openxmlformats.org/officeDocument/2006/relationships/hyperlink" Target="https://www.retail.ru/bitrix/rk.php?goto=http%3A%2F%2Fwww.epass.by%2F" TargetMode="External"/><Relationship Id="rId150" Type="http://schemas.openxmlformats.org/officeDocument/2006/relationships/footer" Target="footer2.xml"/><Relationship Id="rId12" Type="http://schemas.openxmlformats.org/officeDocument/2006/relationships/hyperlink" Target="https://e.mail.ru/compose?To=Vasilchuk.74@mail.ru" TargetMode="External"/><Relationship Id="rId17" Type="http://schemas.openxmlformats.org/officeDocument/2006/relationships/hyperlink" Target="mailto:lena_7765@mail.ru" TargetMode="External"/><Relationship Id="rId25" Type="http://schemas.openxmlformats.org/officeDocument/2006/relationships/hyperlink" Target="https://e.mail.ru/compose?To=Vasilchuk.74@mail.ru" TargetMode="External"/><Relationship Id="rId33" Type="http://schemas.openxmlformats.org/officeDocument/2006/relationships/hyperlink" Target="mailto:nika.kitty23@gmail.com" TargetMode="External"/><Relationship Id="rId38" Type="http://schemas.openxmlformats.org/officeDocument/2006/relationships/hyperlink" Target="https://e.mail.ru/compose?To=Vasilchuk.74@mail.ru" TargetMode="External"/><Relationship Id="rId46" Type="http://schemas.openxmlformats.org/officeDocument/2006/relationships/hyperlink" Target="https://www.rbc.ru/rbcfreenews/59ef1b2e9a7947ce276ad599" TargetMode="External"/><Relationship Id="rId59" Type="http://schemas.openxmlformats.org/officeDocument/2006/relationships/hyperlink" Target="https://www.law-student.ru/812-ponyatie-i-osobennosti-prava-sobstvennosti-na-zemlyu.html" TargetMode="External"/><Relationship Id="rId67" Type="http://schemas.openxmlformats.org/officeDocument/2006/relationships/hyperlink" Target="http://www.consultant.ru/document/cons_doc_LAW_349294/a0182fc43a8bbf8974658cda72c860ddfb210c52/" TargetMode="External"/><Relationship Id="rId103" Type="http://schemas.openxmlformats.org/officeDocument/2006/relationships/hyperlink" Target="http://customs.ru/uchastnikam-ved/sistema-proslezhivaemosti-tovarov/obshhie-svedeniya-o-provedenii-eksperimenta" TargetMode="External"/><Relationship Id="rId108" Type="http://schemas.openxmlformats.org/officeDocument/2006/relationships/hyperlink" Target="mailto:SaleiE@bsu.by" TargetMode="External"/><Relationship Id="rId116" Type="http://schemas.openxmlformats.org/officeDocument/2006/relationships/hyperlink" Target="https://e.mail.ru/compose?To=Vasilchuk.74@mail.ru" TargetMode="External"/><Relationship Id="rId124" Type="http://schemas.openxmlformats.org/officeDocument/2006/relationships/hyperlink" Target="consultantplus://offline/ref=1DAC9FE1A186FD481EC8EECC748DED3BC9ECC567B8EE399C1A5B3D44DEE01232F2CA8959CB9D820FFF7AC8A3FFe8X4P" TargetMode="External"/><Relationship Id="rId129" Type="http://schemas.openxmlformats.org/officeDocument/2006/relationships/hyperlink" Target="mailto:seliverstov-99@mail.ru" TargetMode="External"/><Relationship Id="rId137" Type="http://schemas.openxmlformats.org/officeDocument/2006/relationships/hyperlink" Target="https://sudact.ru/law/uk-rf/osobennaia-chast/razdel-x/glava-30/statia-293/" TargetMode="External"/><Relationship Id="rId20" Type="http://schemas.openxmlformats.org/officeDocument/2006/relationships/hyperlink" Target="mailto:bartkova_og@mail.ru" TargetMode="External"/><Relationship Id="rId41" Type="http://schemas.openxmlformats.org/officeDocument/2006/relationships/hyperlink" Target="http://docs.cntd.ru/document/550335983" TargetMode="External"/><Relationship Id="rId54" Type="http://schemas.openxmlformats.org/officeDocument/2006/relationships/hyperlink" Target="https://sudact.ru/regular/doc/mTZXWEDRqTgN/?regular-txt=%D0%BC%D0%B5%D0%B4%D0%B8%D1%86%D0%B8%D0%BD%D1%81%D0%BA%D0%B8%D0%B5&amp;regular-case_doc=&amp;regular-lawchunkinfo=%D0%A1%D1%82%D0%B0%D1%82%D1%8C%D1%8F+779.+%D0%94%D0%BE%D0%B3%D0%BE%D0%B2%D0%BE%D1%80+%D0%B2%D0%BE%D0%B7%D0%BC%D0%B5%D0%B7%D0%B4%D0%BD%D0%BE%D0%B3%D0%BE+%D0%BE%D0%BA%D0%B0%D0%B7%D0%B0%D0%BD%D0%B8%D1%8F+%D1%83%D1%81%D0%BB%D1%83%D0%B3%28%D0%93%D0%9A+%D0%A0%D0%A4%29&amp;regular-date_from=&amp;regular-date_to=&amp;regular-workflow_stage=&amp;regular-area=&amp;regular-court=&amp;regular-judge=&amp;_=1584878990713&amp;snippet_pos=1204" TargetMode="External"/><Relationship Id="rId62" Type="http://schemas.openxmlformats.org/officeDocument/2006/relationships/hyperlink" Target="https://e.mail.ru/compose?To=Vasilchuk.74@mail.ru" TargetMode="External"/><Relationship Id="rId70" Type="http://schemas.openxmlformats.org/officeDocument/2006/relationships/hyperlink" Target="mailto:ksushastrawberry@yandex.ru" TargetMode="External"/><Relationship Id="rId75" Type="http://schemas.openxmlformats.org/officeDocument/2006/relationships/hyperlink" Target="mailto:bartkova_og@mail.ru" TargetMode="External"/><Relationship Id="rId83" Type="http://schemas.openxmlformats.org/officeDocument/2006/relationships/hyperlink" Target="https://www.retail.ru/bitrix/rk.php?goto=http%3A%2F%2Fwww.dvpn.gov.by%2Faits-vetbezopasnost%2F" TargetMode="External"/><Relationship Id="rId88" Type="http://schemas.openxmlformats.org/officeDocument/2006/relationships/hyperlink" Target="https://www.retail.ru/bitrix/rk.php?goto=http%3A%2F%2Fkgd.gov.kz%2Fru%2Fcontent%2Fprogrammnoe-obespechenie-1-0" TargetMode="External"/><Relationship Id="rId91" Type="http://schemas.openxmlformats.org/officeDocument/2006/relationships/hyperlink" Target="https://www.retail.ru/bitrix/rk.php?goto=http%3A%2F%2Fegais.ru%2F" TargetMode="External"/><Relationship Id="rId96" Type="http://schemas.openxmlformats.org/officeDocument/2006/relationships/hyperlink" Target="https://www.retail.ru/bitrix/rk.php?goto=http%3A%2F%2Fwww.eurasiancommission.org%2Fru%2Fnae%2Fnews%2FPages%2F30-03-2018-5.aspx" TargetMode="External"/><Relationship Id="rId111" Type="http://schemas.openxmlformats.org/officeDocument/2006/relationships/hyperlink" Target="mailto:feoctistov.pavel.alx@gmail.com" TargetMode="External"/><Relationship Id="rId132" Type="http://schemas.openxmlformats.org/officeDocument/2006/relationships/hyperlink" Target="mailto:al.udalova@yandex.ru" TargetMode="External"/><Relationship Id="rId140" Type="http://schemas.openxmlformats.org/officeDocument/2006/relationships/hyperlink" Target="https://sudact.ru" TargetMode="External"/><Relationship Id="rId145" Type="http://schemas.openxmlformats.org/officeDocument/2006/relationships/hyperlink" Target="mailto:dron_u75@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oslavabarmenkova@gmail.com" TargetMode="External"/><Relationship Id="rId23" Type="http://schemas.openxmlformats.org/officeDocument/2006/relationships/hyperlink" Target="mailto:vasilieva6399@mail.ru" TargetMode="External"/><Relationship Id="rId28" Type="http://schemas.openxmlformats.org/officeDocument/2006/relationships/hyperlink" Target="mailto:gladda999@yandex.ru" TargetMode="External"/><Relationship Id="rId36" Type="http://schemas.openxmlformats.org/officeDocument/2006/relationships/hyperlink" Target="mailto:marina.ignateva1228@mail.ru" TargetMode="External"/><Relationship Id="rId49" Type="http://schemas.openxmlformats.org/officeDocument/2006/relationships/hyperlink" Target="mailto:pdrozdov-sts@mail.ru" TargetMode="External"/><Relationship Id="rId57" Type="http://schemas.openxmlformats.org/officeDocument/2006/relationships/hyperlink" Target="mailto:eremin.ilya@list.ru" TargetMode="External"/><Relationship Id="rId106" Type="http://schemas.openxmlformats.org/officeDocument/2006/relationships/hyperlink" Target="mailto:petra4k0va.ania@gmail.com" TargetMode="External"/><Relationship Id="rId114" Type="http://schemas.openxmlformats.org/officeDocument/2006/relationships/hyperlink" Target="mailto:visalnickov99@gmail.com" TargetMode="External"/><Relationship Id="rId119" Type="http://schemas.openxmlformats.org/officeDocument/2006/relationships/hyperlink" Target="consultantplus://offline/ref=D3785FE2AAF0EBBE1A765D149F8192278F766D9544E75F3431DF2D7B32085AE8367D0F693E88CA17DEC2D8B3B524B6593F42477A45WFP" TargetMode="External"/><Relationship Id="rId127" Type="http://schemas.openxmlformats.org/officeDocument/2006/relationships/hyperlink" Target="https://casetext.com/case/grumpy-cat-ltd-v-grenade-beverage-llc" TargetMode="External"/><Relationship Id="rId10" Type="http://schemas.openxmlformats.org/officeDocument/2006/relationships/hyperlink" Target="mailto:christen_ntn@list.ru" TargetMode="External"/><Relationship Id="rId31" Type="http://schemas.openxmlformats.org/officeDocument/2006/relationships/hyperlink" Target="mailto:21october21@gmail.com" TargetMode="External"/><Relationship Id="rId44" Type="http://schemas.openxmlformats.org/officeDocument/2006/relationships/hyperlink" Target="https://ru.wikipedia.org/wiki/%D0%90%D0%B2%D1%82%D0%BE%D0%BC%D0%B0%D1%82%D0%B8%D0%B7%D0%B0%D1%86%D0%B8%D1%8F" TargetMode="External"/><Relationship Id="rId52" Type="http://schemas.openxmlformats.org/officeDocument/2006/relationships/hyperlink" Target="https://sudact.ru/regular/doc/1r6YhGw7PVd2/" TargetMode="External"/><Relationship Id="rId60" Type="http://schemas.openxmlformats.org/officeDocument/2006/relationships/hyperlink" Target="https://elibrary.ru/item.asp?id=29832094" TargetMode="External"/><Relationship Id="rId65" Type="http://schemas.openxmlformats.org/officeDocument/2006/relationships/hyperlink" Target="https://sudact.ru/law/uk-rf/osobennaia-chast/razdel-viii/glava-21/statia-158/" TargetMode="External"/><Relationship Id="rId73" Type="http://schemas.openxmlformats.org/officeDocument/2006/relationships/hyperlink" Target="http://lawlibrary.ru/izdanie2670.html" TargetMode="External"/><Relationship Id="rId78" Type="http://schemas.openxmlformats.org/officeDocument/2006/relationships/hyperlink" Target="mailto:viktor.nekrasov.2000@mail.ru" TargetMode="External"/><Relationship Id="rId81" Type="http://schemas.openxmlformats.org/officeDocument/2006/relationships/hyperlink" Target="https://www.alta.ru/tamdoc/18rs2963/" TargetMode="External"/><Relationship Id="rId86" Type="http://schemas.openxmlformats.org/officeDocument/2006/relationships/hyperlink" Target="https://www.retail.ru/bitrix/rk.php?goto=http%3A%2F%2Fkgd.gov.kz%2Fru%2Fsection%2Fukm" TargetMode="External"/><Relationship Id="rId94" Type="http://schemas.openxmlformats.org/officeDocument/2006/relationships/hyperlink" Target="https://www.retail.ru/bitrix/rk.php?goto=http%3A%2F%2Fwww.tadviser.ru%2Findex.php%2F%D0%9F%D1%80%D0%BE%D0%B5%D0%BA%D1%82%3A%D0%A1%D0%B8%D1%81%D1%82%D0%B5%D0%BC%D0%B0_%D1%83%D1%87%D0%B5%D1%82%D0%B0_%28%D0%BC%D0%B0%D1%80%D0%BA%D0%B8%D1%80%D0%BE%D0%B2%D0%BA%D0%B0%29_%D1%82%D0%B0%D0%B1%D0%B0%D1%87%D0%BD%D0%BE%D0%B9_%D0%BF%D1%80%D0%BE%D0%B4%D1%83%D0%BA%D1%86%D0%B8%D0%B8%23.D0.AD.D0.BA.D1.81.D0.BF.D0.B5.D1.80.D0.B8.D0.BC.D0.B5.D0.BD.D1.82_.D0.BF.D0.BE_.D0.BC.D0.B0.D1.80.D0.BA.D0.B8.D1.80.D0.BE.D0.B2.D0.BA.D0.B5_.D1.82.D0.B0.D0.B1.D0.B0.D1.87.D0.BD.D0.BE.D0.B9_.D0.BF.D1.80.D0.BE.D0.B4.D1.83.D0.BA.D1.86.D0.B8.D0.B8_.D1.81_15_" TargetMode="External"/><Relationship Id="rId99" Type="http://schemas.openxmlformats.org/officeDocument/2006/relationships/hyperlink" Target="http://eaeunion.org/" TargetMode="External"/><Relationship Id="rId101" Type="http://schemas.openxmlformats.org/officeDocument/2006/relationships/hyperlink" Target="http://pravo.gov.ru/laws/acts/3/50575451451088.html" TargetMode="External"/><Relationship Id="rId122" Type="http://schemas.openxmlformats.org/officeDocument/2006/relationships/hyperlink" Target="consultantplus://offline/ref=1DAC9FE1A186FD481EC8FCC8778DED3BCBE6C36CB3BA6E9E4B0E3341D6B04822F683DC51D5989F11FE64CBeAXAP" TargetMode="External"/><Relationship Id="rId130" Type="http://schemas.openxmlformats.org/officeDocument/2006/relationships/hyperlink" Target="mailto:velorider9@gmail.com" TargetMode="External"/><Relationship Id="rId135" Type="http://schemas.openxmlformats.org/officeDocument/2006/relationships/hyperlink" Target="https://e.mail.ru/compose?To=Vasilchuk.74@mail.ru" TargetMode="External"/><Relationship Id="rId143" Type="http://schemas.openxmlformats.org/officeDocument/2006/relationships/hyperlink" Target="mailto:shapovalov.09@list.ru" TargetMode="External"/><Relationship Id="rId148" Type="http://schemas.openxmlformats.org/officeDocument/2006/relationships/hyperlink" Target="mailto:vasilieva6399@mail.ru" TargetMode="Externa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81899/" TargetMode="External"/><Relationship Id="rId13" Type="http://schemas.openxmlformats.org/officeDocument/2006/relationships/hyperlink" Target="mailto:christen_ntn@list.ru" TargetMode="External"/><Relationship Id="rId18" Type="http://schemas.openxmlformats.org/officeDocument/2006/relationships/hyperlink" Target="https://sudact.ru/" TargetMode="External"/><Relationship Id="rId39" Type="http://schemas.openxmlformats.org/officeDocument/2006/relationships/hyperlink" Target="mailto:123gng123@mail.ru" TargetMode="External"/><Relationship Id="rId109" Type="http://schemas.openxmlformats.org/officeDocument/2006/relationships/hyperlink" Target="mailto:SaleiE@bsu.by" TargetMode="External"/><Relationship Id="rId34" Type="http://schemas.openxmlformats.org/officeDocument/2006/relationships/hyperlink" Target="https://e.mail.ru/compose?To=Vasilchuk.74@mail.ru" TargetMode="External"/><Relationship Id="rId50" Type="http://schemas.openxmlformats.org/officeDocument/2006/relationships/hyperlink" Target="https://ppt.ru/newstext.phtml?id=45059" TargetMode="External"/><Relationship Id="rId55" Type="http://schemas.openxmlformats.org/officeDocument/2006/relationships/hyperlink" Target="mailto:eremin.ilya@list.ru" TargetMode="External"/><Relationship Id="rId76" Type="http://schemas.openxmlformats.org/officeDocument/2006/relationships/hyperlink" Target="mailto:esmakarenko@edu.tversu.ru" TargetMode="External"/><Relationship Id="rId97" Type="http://schemas.openxmlformats.org/officeDocument/2006/relationships/hyperlink" Target="http://customs.ru/storage/document/document_info/2019-07/15/Agreement_may_29_2019.docx" TargetMode="External"/><Relationship Id="rId104" Type="http://schemas.openxmlformats.org/officeDocument/2006/relationships/hyperlink" Target="http://minpromtorg.gov.ru/activities/markirovka/" TargetMode="External"/><Relationship Id="rId120" Type="http://schemas.openxmlformats.org/officeDocument/2006/relationships/hyperlink" Target="consultantplus://offline/ref=D3785FE2AAF0EBBE1A765D149F8192278F766D9544E75F3431DF2D7B32085AE8367D0F693E88CA17DEC2D8B3B524B6593F42477A45WFP" TargetMode="External"/><Relationship Id="rId125" Type="http://schemas.openxmlformats.org/officeDocument/2006/relationships/hyperlink" Target="consultantplus://offline/ref=1DAC9FE1A186FD481EC8EED27D8DED3BC9E7C268B9E4399C1A5B3D44DEE01232F2CA8959CB9D820FFF7AC8A3FFe8X4P" TargetMode="External"/><Relationship Id="rId141" Type="http://schemas.openxmlformats.org/officeDocument/2006/relationships/hyperlink" Target="https://sudact.ru" TargetMode="External"/><Relationship Id="rId146" Type="http://schemas.openxmlformats.org/officeDocument/2006/relationships/hyperlink" Target="http://www.consultant.ru/document/cons_doc_LAW_64883/" TargetMode="External"/><Relationship Id="rId7" Type="http://schemas.openxmlformats.org/officeDocument/2006/relationships/footnotes" Target="footnotes.xml"/><Relationship Id="rId71" Type="http://schemas.openxmlformats.org/officeDocument/2006/relationships/hyperlink" Target="mailto:ksushastrawberry@yandex.ru" TargetMode="External"/><Relationship Id="rId92" Type="http://schemas.openxmlformats.org/officeDocument/2006/relationships/hyperlink" Target="https://www.retail.ru/bitrix/rk.php?goto=https%3A%2F%2Flesegais.ru%2F" TargetMode="External"/><Relationship Id="rId2" Type="http://schemas.openxmlformats.org/officeDocument/2006/relationships/numbering" Target="numbering.xml"/><Relationship Id="rId29" Type="http://schemas.openxmlformats.org/officeDocument/2006/relationships/hyperlink" Target="mailto:bartkova_og@mail.ru" TargetMode="External"/><Relationship Id="rId24" Type="http://schemas.openxmlformats.org/officeDocument/2006/relationships/hyperlink" Target="mailto:gladda999@yandex.ru" TargetMode="External"/><Relationship Id="rId40" Type="http://schemas.openxmlformats.org/officeDocument/2006/relationships/hyperlink" Target="https://e.mail.ru/compose?To=Vasilchuk.74@mail.ru" TargetMode="External"/><Relationship Id="rId45" Type="http://schemas.openxmlformats.org/officeDocument/2006/relationships/hyperlink" Target="https://ru.wikipedia.org/wiki/%D0%92%D1%8B%D0%B1%D0%BE%D1%80%D1%8B" TargetMode="External"/><Relationship Id="rId66" Type="http://schemas.openxmlformats.org/officeDocument/2006/relationships/hyperlink" Target="http://www.consultant.ru/document/cons_doc_LAW_349294/a0182fc43a8bbf8974658cda72c860ddfb210c52/" TargetMode="External"/><Relationship Id="rId87" Type="http://schemas.openxmlformats.org/officeDocument/2006/relationships/hyperlink" Target="https://www.retail.ru/bitrix/rk.php?goto=http%3A%2F%2Fkgd.gov.kz%2Fru%2Fcontent%2Fvirtualnyy-sklad-1" TargetMode="External"/><Relationship Id="rId110" Type="http://schemas.openxmlformats.org/officeDocument/2006/relationships/hyperlink" Target="mailto:visalnickov99@gmail.com" TargetMode="External"/><Relationship Id="rId115" Type="http://schemas.openxmlformats.org/officeDocument/2006/relationships/hyperlink" Target="mailto:feoctistov.pavel.alx@gmail.com" TargetMode="External"/><Relationship Id="rId131" Type="http://schemas.openxmlformats.org/officeDocument/2006/relationships/hyperlink" Target="mailto:21october21@gmail.com" TargetMode="External"/><Relationship Id="rId136" Type="http://schemas.openxmlformats.org/officeDocument/2006/relationships/hyperlink" Target="https://sudact.ru/law/uk-rf/obshchaia-chast/razdel-ii/glava-5/statia-26/" TargetMode="External"/><Relationship Id="rId61" Type="http://schemas.openxmlformats.org/officeDocument/2006/relationships/hyperlink" Target="mailto:Anastas22061999@gmail.com" TargetMode="External"/><Relationship Id="rId82" Type="http://schemas.openxmlformats.org/officeDocument/2006/relationships/hyperlink" Target="https://www.retail.ru/bitrix/rk.php?goto=http%3A%2F%2Fwww.translation-centre.am%2Fpdf%2FTrans_ru%2FHH_Orenq%2FLaw_Trade_Serv%2FTrade_9-1_9-6_ru.pdf" TargetMode="External"/><Relationship Id="rId152" Type="http://schemas.openxmlformats.org/officeDocument/2006/relationships/theme" Target="theme/theme1.xml"/><Relationship Id="rId19" Type="http://schemas.openxmlformats.org/officeDocument/2006/relationships/hyperlink" Target="mailto:Bikmyrzina_Oksana@mail.ru" TargetMode="External"/><Relationship Id="rId14" Type="http://schemas.openxmlformats.org/officeDocument/2006/relationships/hyperlink" Target="mailto:rychenckova.arina@yandex.ru" TargetMode="External"/><Relationship Id="rId30" Type="http://schemas.openxmlformats.org/officeDocument/2006/relationships/hyperlink" Target="mailto:bartkova_og@mail.ru" TargetMode="External"/><Relationship Id="rId35" Type="http://schemas.openxmlformats.org/officeDocument/2006/relationships/hyperlink" Target="mailto:nika.kitty23@gmail.com" TargetMode="External"/><Relationship Id="rId56" Type="http://schemas.openxmlformats.org/officeDocument/2006/relationships/hyperlink" Target="mailto:bartkova_og@mail.ru" TargetMode="External"/><Relationship Id="rId77" Type="http://schemas.openxmlformats.org/officeDocument/2006/relationships/hyperlink" Target="mailto:bartkova_og@mail.ru" TargetMode="External"/><Relationship Id="rId100" Type="http://schemas.openxmlformats.org/officeDocument/2006/relationships/hyperlink" Target="http://customs.ru/storage/folder_page/2019/07-29/6tEnyVXE/381-.docx" TargetMode="External"/><Relationship Id="rId105" Type="http://schemas.openxmlformats.org/officeDocument/2006/relationships/hyperlink" Target="http://www.crpt.ru" TargetMode="External"/><Relationship Id="rId126" Type="http://schemas.openxmlformats.org/officeDocument/2006/relationships/hyperlink" Target="consultantplus://offline/ref=1DAC9FE1A186FD481EC8EECC748DED3BC9E1CD69BEE4399C1A5B3D44DEE01232F2CA8959CB9D820FFF7AC8A3FFe8X4P" TargetMode="External"/><Relationship Id="rId147" Type="http://schemas.openxmlformats.org/officeDocument/2006/relationships/hyperlink" Target="http://www.consultant.ru/document/cons_doc_LAW_304093/" TargetMode="External"/><Relationship Id="rId8" Type="http://schemas.openxmlformats.org/officeDocument/2006/relationships/endnotes" Target="endnotes.xml"/><Relationship Id="rId51" Type="http://schemas.openxmlformats.org/officeDocument/2006/relationships/hyperlink" Target="http://www.consultant.ru/" TargetMode="External"/><Relationship Id="rId72" Type="http://schemas.openxmlformats.org/officeDocument/2006/relationships/hyperlink" Target="mailto:dron_u75@mail.ru" TargetMode="External"/><Relationship Id="rId93" Type="http://schemas.openxmlformats.org/officeDocument/2006/relationships/hyperlink" Target="https://www.retail.ru/bitrix/rk.php?goto=https%3A%2F%2Flesprominform.ru%2Fjarticles.html%3Fid%3D3788" TargetMode="External"/><Relationship Id="rId98" Type="http://schemas.openxmlformats.org/officeDocument/2006/relationships/hyperlink" Target="http://eaeunion.org/" TargetMode="External"/><Relationship Id="rId121" Type="http://schemas.openxmlformats.org/officeDocument/2006/relationships/hyperlink" Target="http://www.uspto.gov" TargetMode="External"/><Relationship Id="rId142" Type="http://schemas.openxmlformats.org/officeDocument/2006/relationships/hyperlink" Target="https://sudac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EE76-FA64-404A-862D-0CAC0630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175</Pages>
  <Words>66095</Words>
  <Characters>376742</Characters>
  <Application>Microsoft Office Word</Application>
  <DocSecurity>0</DocSecurity>
  <Lines>3139</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2020-04-29T14:05:00Z</dcterms:created>
  <dcterms:modified xsi:type="dcterms:W3CDTF">2020-05-07T12:50:00Z</dcterms:modified>
</cp:coreProperties>
</file>