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F0" w:rsidRPr="00A743F0" w:rsidRDefault="00A743F0" w:rsidP="00A743F0">
      <w:pPr>
        <w:pStyle w:val="ab"/>
        <w:spacing w:line="20" w:lineRule="atLeast"/>
        <w:ind w:left="5103"/>
        <w:rPr>
          <w:rFonts w:ascii="Times New Roman" w:hAnsi="Times New Roman"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>Приложение</w:t>
      </w:r>
    </w:p>
    <w:p w:rsidR="00A743F0" w:rsidRPr="00A743F0" w:rsidRDefault="00A743F0" w:rsidP="00A743F0">
      <w:pPr>
        <w:pStyle w:val="ab"/>
        <w:spacing w:line="20" w:lineRule="atLeast"/>
        <w:ind w:left="5103"/>
        <w:rPr>
          <w:rFonts w:ascii="Times New Roman" w:hAnsi="Times New Roman"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>к постановлению Губернатора</w:t>
      </w:r>
    </w:p>
    <w:p w:rsidR="00A743F0" w:rsidRPr="00A743F0" w:rsidRDefault="00A743F0" w:rsidP="00A743F0">
      <w:pPr>
        <w:pStyle w:val="ab"/>
        <w:spacing w:line="20" w:lineRule="atLeast"/>
        <w:ind w:left="5103"/>
        <w:rPr>
          <w:rFonts w:ascii="Times New Roman" w:hAnsi="Times New Roman"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A743F0" w:rsidRPr="00A743F0" w:rsidRDefault="00A743F0" w:rsidP="00A743F0">
      <w:pPr>
        <w:pStyle w:val="ab"/>
        <w:spacing w:line="20" w:lineRule="atLeast"/>
        <w:ind w:left="5103"/>
        <w:rPr>
          <w:rFonts w:ascii="Times New Roman" w:hAnsi="Times New Roman"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 xml:space="preserve">от </w:t>
      </w:r>
      <w:r w:rsidR="006519BB">
        <w:rPr>
          <w:rFonts w:ascii="Times New Roman" w:hAnsi="Times New Roman"/>
          <w:sz w:val="28"/>
          <w:szCs w:val="28"/>
        </w:rPr>
        <w:t>22.10.2020</w:t>
      </w:r>
      <w:r w:rsidRPr="00A743F0">
        <w:rPr>
          <w:rFonts w:ascii="Times New Roman" w:hAnsi="Times New Roman"/>
          <w:sz w:val="28"/>
          <w:szCs w:val="28"/>
        </w:rPr>
        <w:t xml:space="preserve">  №  </w:t>
      </w:r>
      <w:r w:rsidR="006519BB">
        <w:rPr>
          <w:rFonts w:ascii="Times New Roman" w:hAnsi="Times New Roman"/>
          <w:sz w:val="28"/>
          <w:szCs w:val="28"/>
        </w:rPr>
        <w:t>155-пг</w:t>
      </w:r>
      <w:r w:rsidRPr="00A743F0">
        <w:rPr>
          <w:rFonts w:ascii="Times New Roman" w:hAnsi="Times New Roman"/>
          <w:sz w:val="28"/>
          <w:szCs w:val="28"/>
        </w:rPr>
        <w:t xml:space="preserve">            </w:t>
      </w:r>
    </w:p>
    <w:p w:rsidR="00A743F0" w:rsidRPr="00A743F0" w:rsidRDefault="00A743F0" w:rsidP="00A743F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A743F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743F0" w:rsidRPr="00A743F0" w:rsidRDefault="00A743F0" w:rsidP="00A743F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3F0">
        <w:rPr>
          <w:rFonts w:ascii="Times New Roman" w:hAnsi="Times New Roman" w:cs="Times New Roman"/>
          <w:b w:val="0"/>
          <w:sz w:val="28"/>
          <w:szCs w:val="28"/>
        </w:rPr>
        <w:t xml:space="preserve">о премии Губернатора Тверской области   </w:t>
      </w:r>
    </w:p>
    <w:p w:rsidR="00A743F0" w:rsidRPr="00A743F0" w:rsidRDefault="00A743F0" w:rsidP="00A743F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3F0">
        <w:rPr>
          <w:rFonts w:ascii="Times New Roman" w:hAnsi="Times New Roman" w:cs="Times New Roman"/>
          <w:b w:val="0"/>
          <w:sz w:val="28"/>
          <w:szCs w:val="28"/>
        </w:rPr>
        <w:t xml:space="preserve">для ученых за выдающиеся достижения в области науки и техники   </w:t>
      </w:r>
    </w:p>
    <w:p w:rsidR="00A743F0" w:rsidRPr="00A743F0" w:rsidRDefault="00A743F0" w:rsidP="00A743F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3F0" w:rsidRPr="00A743F0" w:rsidRDefault="00A743F0" w:rsidP="00A743F0">
      <w:pPr>
        <w:pStyle w:val="ab"/>
        <w:tabs>
          <w:tab w:val="left" w:pos="284"/>
        </w:tabs>
        <w:spacing w:line="20" w:lineRule="atLeast"/>
        <w:ind w:left="0"/>
        <w:jc w:val="center"/>
        <w:rPr>
          <w:rFonts w:ascii="Times New Roman" w:hAnsi="Times New Roman"/>
          <w:sz w:val="28"/>
        </w:rPr>
      </w:pPr>
      <w:r w:rsidRPr="00A743F0">
        <w:rPr>
          <w:rFonts w:ascii="Times New Roman" w:hAnsi="Times New Roman"/>
          <w:sz w:val="28"/>
        </w:rPr>
        <w:t xml:space="preserve">Раздел </w:t>
      </w:r>
      <w:r w:rsidRPr="00A743F0">
        <w:rPr>
          <w:rFonts w:ascii="Times New Roman" w:hAnsi="Times New Roman"/>
          <w:sz w:val="28"/>
          <w:lang w:val="en-US"/>
        </w:rPr>
        <w:t>I</w:t>
      </w:r>
    </w:p>
    <w:p w:rsidR="00A743F0" w:rsidRPr="00A743F0" w:rsidRDefault="00A743F0" w:rsidP="00A743F0">
      <w:pPr>
        <w:pStyle w:val="ab"/>
        <w:tabs>
          <w:tab w:val="left" w:pos="284"/>
        </w:tabs>
        <w:spacing w:line="20" w:lineRule="atLeast"/>
        <w:ind w:left="0"/>
        <w:jc w:val="center"/>
        <w:rPr>
          <w:rFonts w:ascii="Times New Roman" w:hAnsi="Times New Roman"/>
          <w:sz w:val="28"/>
        </w:rPr>
      </w:pPr>
      <w:r w:rsidRPr="00A743F0">
        <w:rPr>
          <w:rFonts w:ascii="Times New Roman" w:hAnsi="Times New Roman"/>
          <w:sz w:val="28"/>
        </w:rPr>
        <w:t>Общие положения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A743F0">
        <w:rPr>
          <w:rFonts w:ascii="Times New Roman" w:hAnsi="Times New Roman" w:cs="Times New Roman"/>
          <w:sz w:val="28"/>
          <w:szCs w:val="28"/>
        </w:rPr>
        <w:t>1. Премия Губернатора Тверской области для ученых за выдающиеся достижения в области науки и техники (далее – премия) присуждается лицам, претендующим на ученую степень кандидата или доктора наук и осуществляющим самостоятельную работу над диссертацией в качестве прикрепленного к образовательной организации высшего образования, расположенной на территории Тверской области (далее – образовательная организация), сотрудникам образовательных организаций, коллективам ученых, обучающимся, осваивающим образовательные программы высшего образования, за результаты в научно-исследовательской работе, научной деятельности, внесшие значительный вклад в развитие науки, а также                        за разработку образцов новых техники и технологий, обеспечивающих инновационное развитие отраслей экономики Тверской области (далее – достижения).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2. Премия присуждается Губернатором Тверской области ежегодно                по следующим номинациям: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1) «Студент года»;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2) «Аспирант года»;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3) «Молодой ученый года»;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4) «Лучший коллектив ученых». 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3. В рамках каждой номинации выделяются следующие направления: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1) техника и технологии (строительство и архитектура, электроника, электронная техника, информационные технологии, механика                                      и машиностроение, химические технологии, технологии материалов, медицинские технологии, энергетика и рациональное природопользование, экологические биотехнологии, промышленные биотехнологии, нанотехнологии, прочие технологии), медицинские науки (фундаментальная медицина, клиническая медицина, науки о здоровье);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2) естественные и точные науки (математика, компьютерные                             и информационные технологии, физика и астрономия, химические науки, науки о Земле и смежные экологические науки, биологические науки, прочие естественные и точные науки);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3) сельскохозяйственные науки (сельское, лесное, рыбное хозяйство, животноводство и молочное дело, ветеринарные науки, прочие </w:t>
      </w:r>
      <w:r w:rsidRPr="00A743F0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 науки);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4) гуманитарные науки (история и археология, языки и литература, философия, этика, религиоведение, искусствоведение, прочие гуманитарные науки), социальные науки (психологические науки, экономика и бизнес, науки об образовании, социологические науки, право, политологические науки, социальная и экономическая география, СМИ и массовые коммуникации, прочие социальные науки).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4. Премия присуждается: 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1) в номинации «Студент года» в размере 50 000 рублей по каждому направлению;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2) в номинации «Аспирант года» в размере 100 000 рублей по каждому направлению;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3) в номинации «Молодой ученый года» в размере 100 000 рублей                   по каждому направлению;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4) в номинации «Лучший коллектив ученых» за первое, второе и третье место в размере 250 000 рублей, 200 000 рублей, 150 000 рублей соответственно.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5. Премия присуждается по итогам конкурсного отбора (далее – конкурс), проводимого Министерством экономического развития Тверской области (далее – Министерство).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6. При проведении конкурса используется рейтинговая система оценки участников конкурса согласно приложению 1 к настоящему Положению.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ab"/>
        <w:tabs>
          <w:tab w:val="left" w:pos="284"/>
        </w:tabs>
        <w:spacing w:line="20" w:lineRule="atLeast"/>
        <w:ind w:left="0"/>
        <w:jc w:val="center"/>
        <w:rPr>
          <w:rFonts w:ascii="Times New Roman" w:hAnsi="Times New Roman"/>
          <w:sz w:val="28"/>
        </w:rPr>
      </w:pPr>
      <w:bookmarkStart w:id="2" w:name="P55"/>
      <w:bookmarkEnd w:id="2"/>
      <w:r w:rsidRPr="00A743F0">
        <w:rPr>
          <w:rFonts w:ascii="Times New Roman" w:hAnsi="Times New Roman"/>
          <w:sz w:val="28"/>
        </w:rPr>
        <w:t xml:space="preserve">Раздел </w:t>
      </w:r>
      <w:r w:rsidRPr="00A743F0">
        <w:rPr>
          <w:rFonts w:ascii="Times New Roman" w:hAnsi="Times New Roman"/>
          <w:sz w:val="28"/>
          <w:lang w:val="en-US"/>
        </w:rPr>
        <w:t>II</w:t>
      </w:r>
    </w:p>
    <w:p w:rsidR="00A743F0" w:rsidRPr="00A743F0" w:rsidRDefault="00A743F0" w:rsidP="00A743F0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Условия присуждения премии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A743F0">
        <w:rPr>
          <w:rFonts w:ascii="Times New Roman" w:hAnsi="Times New Roman" w:cs="Times New Roman"/>
          <w:sz w:val="28"/>
          <w:szCs w:val="28"/>
        </w:rPr>
        <w:t>7. Участниками конкурса могут являться: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A743F0">
        <w:rPr>
          <w:rFonts w:ascii="Times New Roman" w:hAnsi="Times New Roman" w:cs="Times New Roman"/>
          <w:sz w:val="28"/>
          <w:szCs w:val="28"/>
        </w:rPr>
        <w:t>1) в номинации «Студент года» – лица, обучающиеся по программам высшего образования (бакалавриат, специалитет, магистратура) в образовательных организациях высшего образования, расположенных                  на территории Тверской области;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2) в номинации «Аспирант года» – лица, обучающиеся по направлению подготовки кадров высшей квалификации по программам подготовки научно-педагогических кадров (аспирантура) в образовательных организациях высшего образования, расположенных на </w:t>
      </w:r>
      <w:proofErr w:type="gramStart"/>
      <w:r w:rsidRPr="00A743F0">
        <w:rPr>
          <w:rFonts w:ascii="Times New Roman" w:hAnsi="Times New Roman" w:cs="Times New Roman"/>
          <w:sz w:val="28"/>
          <w:szCs w:val="28"/>
        </w:rPr>
        <w:t>территории</w:t>
      </w:r>
      <w:r w:rsidR="00CE07D8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43F0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Pr="00A743F0">
        <w:rPr>
          <w:rFonts w:ascii="Times New Roman" w:hAnsi="Times New Roman" w:cs="Times New Roman"/>
          <w:sz w:val="28"/>
          <w:szCs w:val="28"/>
        </w:rPr>
        <w:t xml:space="preserve"> области (далее – аспиранты);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3) в номинации «Молодой ученый года» – сотрудники образовательных организаций высшего образования, расположенных на территории Тверской области: без ученой степени в возрасте не более 30 лет, кандидаты наук                     в возрасте не более 35 лет, доктора наук в возрасте не более 40 лет                         (далее – молодые ученые);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4) в номинации «Лучший коллектив ученых» – коллективы ученых, включающие с учетом руководителя коллектива ученых не менее 2 и не более 4 человек и состоящие из аспирантов, молодых ученых и ученых образовательных организаций высшего образования, расположенных                          </w:t>
      </w:r>
      <w:r w:rsidRPr="00A743F0">
        <w:rPr>
          <w:rFonts w:ascii="Times New Roman" w:hAnsi="Times New Roman" w:cs="Times New Roman"/>
          <w:sz w:val="28"/>
          <w:szCs w:val="28"/>
        </w:rPr>
        <w:lastRenderedPageBreak/>
        <w:t>на территории Тверской области, под руководством доктора или кандидата наук.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8. Не допускается выдвижение одного и того же участника конкурса               на соискание премии одновременно по двум и более номинациям                             или направлениям.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9. Участник конкурса, которому присуждена премия (далее – лауреат), имеет право повторно выдвигаться на соискание премии не ранее чем                     через 3 года, следующих за годом присуждения премии.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10. В случае если число лауреатов будет меньше количества присуждаемых ежегодно премий, указанная премия присуждается в меньшем количестве.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ab"/>
        <w:tabs>
          <w:tab w:val="left" w:pos="284"/>
        </w:tabs>
        <w:spacing w:line="20" w:lineRule="atLeast"/>
        <w:ind w:left="0"/>
        <w:jc w:val="center"/>
        <w:rPr>
          <w:rFonts w:ascii="Times New Roman" w:hAnsi="Times New Roman"/>
          <w:sz w:val="28"/>
        </w:rPr>
      </w:pPr>
      <w:r w:rsidRPr="00A743F0">
        <w:rPr>
          <w:rFonts w:ascii="Times New Roman" w:hAnsi="Times New Roman"/>
          <w:sz w:val="28"/>
        </w:rPr>
        <w:t xml:space="preserve">Раздел </w:t>
      </w:r>
      <w:r w:rsidRPr="00A743F0">
        <w:rPr>
          <w:rFonts w:ascii="Times New Roman" w:hAnsi="Times New Roman"/>
          <w:sz w:val="28"/>
          <w:lang w:val="en-US"/>
        </w:rPr>
        <w:t>III</w:t>
      </w:r>
    </w:p>
    <w:p w:rsidR="00A743F0" w:rsidRPr="00A743F0" w:rsidRDefault="00A743F0" w:rsidP="00A743F0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Порядок выдвижения кандидатур для участия в конкурсе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A743F0">
        <w:rPr>
          <w:rFonts w:ascii="Times New Roman" w:hAnsi="Times New Roman" w:cs="Times New Roman"/>
          <w:sz w:val="28"/>
          <w:szCs w:val="28"/>
        </w:rPr>
        <w:t xml:space="preserve">11. Для участия в конкурсе образовательная организация высшего образования (далее – инициатор поощрения) направляет в Министерство                 в срок с 1 марта по 12 марта ходатайство на бумажном носителе на соискание премии Губернатора Тверской области для ученых за выдающиеся достижения в области науки и техники по форме согласно приложению 2 </w:t>
      </w:r>
      <w:r w:rsidR="002B3896" w:rsidRPr="002B38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43F0">
        <w:rPr>
          <w:rFonts w:ascii="Times New Roman" w:hAnsi="Times New Roman" w:cs="Times New Roman"/>
          <w:sz w:val="28"/>
          <w:szCs w:val="28"/>
        </w:rPr>
        <w:t>к настоящему Положению и подписанное руководителем образовательной организации высшего образования или лицом его замещающее (далее – ходатайство).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A743F0">
        <w:rPr>
          <w:rFonts w:ascii="Times New Roman" w:hAnsi="Times New Roman" w:cs="Times New Roman"/>
          <w:sz w:val="28"/>
          <w:szCs w:val="28"/>
        </w:rPr>
        <w:t xml:space="preserve">12. Инициатор поощрения вправе выдвигать на соискание премии одну кандидатуру по каждой номинации по каждому направлению/один коллектив ученых для номинации «Лучший коллектив ученых». 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Кандидатуры на соискание премии посмертно не выдвигаются.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13. К ходатайству прилагаются оригиналы и скан-копии                                     на электронном носителе информации следующих документов: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A743F0">
        <w:rPr>
          <w:rFonts w:ascii="Times New Roman" w:hAnsi="Times New Roman" w:cs="Times New Roman"/>
          <w:sz w:val="28"/>
          <w:szCs w:val="28"/>
        </w:rPr>
        <w:t>1) заявления участника конкурса в целях присуждения премии, оформленной по форме согласно приложению 3 к настоящему Положению;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2) характеристики на участника конкурса, оформленной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43F0">
        <w:rPr>
          <w:rFonts w:ascii="Times New Roman" w:hAnsi="Times New Roman" w:cs="Times New Roman"/>
          <w:sz w:val="28"/>
          <w:szCs w:val="28"/>
        </w:rPr>
        <w:t>в произвольной форме, подписанной инициатором поощрения и отражающей достижения участника конкурса;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3) мотивированного заключения, содержащего рейтинговые данные участника конкурса, включающего в себя виды активности/достижения                   с соответствующим количеством баллов за единицу активности/достижения согласно приложению 1 к настоящему Положению, и рейтинговую оценку участника конкурса, являющуюся суммой рейтинговых данных участника конкурса (далее – рейтинговая оценка), по форме, установленной правовым актом Министерства;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4)</w:t>
      </w:r>
      <w:r w:rsidRPr="00A743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43F0">
        <w:rPr>
          <w:rFonts w:ascii="Times New Roman" w:hAnsi="Times New Roman" w:cs="Times New Roman"/>
          <w:sz w:val="28"/>
          <w:szCs w:val="28"/>
        </w:rPr>
        <w:t>документов участника конкурса, подтверждающих рейтинговые данные участника конкурса, оформляемых в свободной форме;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5) справки, подтверждающей факт обучения, работы кандидатуры ученого, оформленной в произвольной форме, подписанной инициатором </w:t>
      </w:r>
      <w:r w:rsidRPr="00A743F0">
        <w:rPr>
          <w:rFonts w:ascii="Times New Roman" w:hAnsi="Times New Roman" w:cs="Times New Roman"/>
          <w:sz w:val="28"/>
          <w:szCs w:val="28"/>
        </w:rPr>
        <w:lastRenderedPageBreak/>
        <w:t>поощрения (для номинаций «Студент года», «Аспирант года», «Молодой ученый года»);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6) справки, подтверждающей факт работы руководителя коллектива ученых, оформленной в произвольной форме, подписанной инициатором поощрения (для номинации «Лучший коллектив ученых»);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7)</w:t>
      </w:r>
      <w:r w:rsidR="00331396">
        <w:rPr>
          <w:rFonts w:ascii="Times New Roman" w:hAnsi="Times New Roman" w:cs="Times New Roman"/>
          <w:sz w:val="28"/>
          <w:szCs w:val="28"/>
        </w:rPr>
        <w:t xml:space="preserve"> </w:t>
      </w:r>
      <w:r w:rsidRPr="00A743F0">
        <w:rPr>
          <w:rFonts w:ascii="Times New Roman" w:hAnsi="Times New Roman" w:cs="Times New Roman"/>
          <w:sz w:val="28"/>
          <w:szCs w:val="28"/>
        </w:rPr>
        <w:t>паспорта участника конкурса/рук</w:t>
      </w:r>
      <w:r w:rsidR="002B3896">
        <w:rPr>
          <w:rFonts w:ascii="Times New Roman" w:hAnsi="Times New Roman" w:cs="Times New Roman"/>
          <w:sz w:val="28"/>
          <w:szCs w:val="28"/>
        </w:rPr>
        <w:t>оводителя коллектива, заверенного</w:t>
      </w:r>
      <w:r w:rsidRPr="00A743F0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8) справки о банковских реквизитах для перечисления средств на счет банковской карты, </w:t>
      </w:r>
      <w:r w:rsidR="00331396">
        <w:rPr>
          <w:rFonts w:ascii="Times New Roman" w:hAnsi="Times New Roman" w:cs="Times New Roman"/>
          <w:sz w:val="28"/>
          <w:szCs w:val="28"/>
        </w:rPr>
        <w:t>заверенной участником конкурса/</w:t>
      </w:r>
      <w:r w:rsidRPr="00A743F0">
        <w:rPr>
          <w:rFonts w:ascii="Times New Roman" w:hAnsi="Times New Roman" w:cs="Times New Roman"/>
          <w:sz w:val="28"/>
          <w:szCs w:val="28"/>
        </w:rPr>
        <w:t>руководителя коллектива;</w:t>
      </w:r>
    </w:p>
    <w:p w:rsidR="00A743F0" w:rsidRPr="00A743F0" w:rsidRDefault="00A743F0" w:rsidP="00A743F0">
      <w:pPr>
        <w:pStyle w:val="ConsPlusNormal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9) согласия на обработку персональных данных участника конкурса/руководителя коллектива, оформленного по форме согласно приложению 4 к настоящему Положению, предоставляется в бумажном виде.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14. Скан-копии документов, указанных в пункте 13 настоящего раздела, должны быть размещены участником конкурса/руководителем коллектива на электронном носителе информации в отдельных каталогах (папках), названия которых должны содержать номер соответствующего подпункта пункта 13 настоящего раздела.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участника конкурса/ руководителя коллектива и ходатайство добавляются в комплект документов участника конкурса уполномоченным должностным лицом Министерства                  в отсканированном виде, а документы в бумажном виде сшиваются                               в отдельную папку.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15. Уполномоченное должностное лицо Министерства в день приема ходатайства регистрирует его и скан-копии документов, в том числе согласия на обработку персональных данных, представленных на бумажном носителе, указанных в пункте 13 настоящего раздела (далее – заявка), в журнале регистрации заявок.</w:t>
      </w:r>
    </w:p>
    <w:p w:rsidR="00A743F0" w:rsidRPr="00A743F0" w:rsidRDefault="00A743F0" w:rsidP="00A743F0">
      <w:pPr>
        <w:pStyle w:val="ab"/>
        <w:tabs>
          <w:tab w:val="left" w:pos="284"/>
        </w:tabs>
        <w:spacing w:line="20" w:lineRule="atLeast"/>
        <w:ind w:left="0"/>
        <w:jc w:val="center"/>
        <w:rPr>
          <w:rFonts w:ascii="Times New Roman" w:hAnsi="Times New Roman"/>
          <w:sz w:val="28"/>
        </w:rPr>
      </w:pPr>
    </w:p>
    <w:p w:rsidR="00A743F0" w:rsidRPr="00A743F0" w:rsidRDefault="00A743F0" w:rsidP="00A743F0">
      <w:pPr>
        <w:pStyle w:val="ab"/>
        <w:tabs>
          <w:tab w:val="left" w:pos="284"/>
        </w:tabs>
        <w:spacing w:line="20" w:lineRule="atLeast"/>
        <w:ind w:left="0"/>
        <w:jc w:val="center"/>
        <w:rPr>
          <w:rFonts w:ascii="Times New Roman" w:hAnsi="Times New Roman"/>
          <w:sz w:val="28"/>
        </w:rPr>
      </w:pPr>
      <w:r w:rsidRPr="00A743F0">
        <w:rPr>
          <w:rFonts w:ascii="Times New Roman" w:hAnsi="Times New Roman"/>
          <w:sz w:val="28"/>
        </w:rPr>
        <w:t xml:space="preserve">Раздел </w:t>
      </w:r>
      <w:r w:rsidRPr="00A743F0">
        <w:rPr>
          <w:rFonts w:ascii="Times New Roman" w:hAnsi="Times New Roman"/>
          <w:sz w:val="28"/>
          <w:lang w:val="en-US"/>
        </w:rPr>
        <w:t>IV</w:t>
      </w:r>
    </w:p>
    <w:p w:rsidR="00A743F0" w:rsidRPr="00A743F0" w:rsidRDefault="00A743F0" w:rsidP="00A743F0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Порядок присуждения и вручения премии</w:t>
      </w:r>
    </w:p>
    <w:p w:rsidR="00A743F0" w:rsidRPr="00A743F0" w:rsidRDefault="00A743F0" w:rsidP="00A743F0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16. Министерство в течение 7 рабочих</w:t>
      </w:r>
      <w:r w:rsidRPr="00A743F0">
        <w:rPr>
          <w:rFonts w:ascii="Times New Roman" w:hAnsi="Times New Roman" w:cs="Times New Roman"/>
          <w:sz w:val="28"/>
          <w:szCs w:val="28"/>
        </w:rPr>
        <w:softHyphen/>
        <w:t xml:space="preserve"> дней со дня истечения срока направления инициаторами поощрения ходатайств рассматривает заявку                на предмет соответствия требованиям, указанным в пунктах 12 </w:t>
      </w:r>
      <w:r w:rsidRPr="00A743F0">
        <w:rPr>
          <w:rFonts w:ascii="Times New Roman" w:hAnsi="Times New Roman" w:cs="Times New Roman"/>
          <w:sz w:val="28"/>
          <w:szCs w:val="28"/>
        </w:rPr>
        <w:softHyphen/>
      </w:r>
      <w:r w:rsidRPr="00A743F0">
        <w:rPr>
          <w:rFonts w:ascii="Times New Roman" w:hAnsi="Times New Roman" w:cs="Times New Roman"/>
          <w:sz w:val="28"/>
          <w:szCs w:val="28"/>
        </w:rPr>
        <w:softHyphen/>
      </w:r>
      <w:r w:rsidRPr="00A743F0">
        <w:rPr>
          <w:rFonts w:ascii="Times New Roman" w:hAnsi="Times New Roman" w:cs="Times New Roman"/>
          <w:sz w:val="28"/>
          <w:szCs w:val="28"/>
        </w:rPr>
        <w:softHyphen/>
      </w:r>
      <w:r w:rsidRPr="00A743F0">
        <w:rPr>
          <w:rFonts w:ascii="Times New Roman" w:hAnsi="Times New Roman" w:cs="Times New Roman"/>
          <w:sz w:val="28"/>
          <w:szCs w:val="28"/>
        </w:rPr>
        <w:softHyphen/>
        <w:t xml:space="preserve">– 14 настоящего Положения, и соответствия участника конкурса требованиям, предусмотренным разделом </w:t>
      </w:r>
      <w:r w:rsidRPr="00A743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43F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17. В случае несоответствия заявки требованиям пунктов 12 – 14 настоящего Положения, а также участника конкурса требованиям, предусмотренным разделом </w:t>
      </w:r>
      <w:r w:rsidRPr="00A743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43F0">
        <w:rPr>
          <w:rFonts w:ascii="Times New Roman" w:hAnsi="Times New Roman" w:cs="Times New Roman"/>
          <w:sz w:val="28"/>
          <w:szCs w:val="28"/>
        </w:rPr>
        <w:t xml:space="preserve"> настоящего Положения, Министерство                          в течение 3 рабочих дней со дня выявления факта такого несоответствия возвращает их инициатору поощрения с указанием причин возврата.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18. В случае соответствия заявок требованиям пунктов 12 – 14 настоящего Положения, а также участника конкурса положениям, предусмотренным разделом </w:t>
      </w:r>
      <w:r w:rsidRPr="00A743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43F0">
        <w:rPr>
          <w:rFonts w:ascii="Times New Roman" w:hAnsi="Times New Roman" w:cs="Times New Roman"/>
          <w:sz w:val="28"/>
          <w:szCs w:val="28"/>
        </w:rPr>
        <w:t xml:space="preserve"> настоящего Положения, Министерство                          </w:t>
      </w:r>
      <w:r w:rsidRPr="00A743F0">
        <w:rPr>
          <w:rFonts w:ascii="Times New Roman" w:hAnsi="Times New Roman" w:cs="Times New Roman"/>
          <w:sz w:val="28"/>
          <w:szCs w:val="28"/>
        </w:rPr>
        <w:lastRenderedPageBreak/>
        <w:t>в течение 3 рабочих дней со дня окончания рассмотрения заявок                                      на соответствие требованиям пунктов 12 – 14 настоящего Положения передает их в Координационный совет при Правительстве Тверской области по научной и научно-инновационной политике (далее – Координационный совет).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19. Координационный совет в течение 3 рабочих дней со дня получения заявок формирует рейтинг участников конкурса в номинациях «Студент года», «Аспирант года», «Молодой ученый года» и рейтинг коллективов ученых в номинации «Лучший коллектив ученых» (далее при совместном упоминании – рейтинг), составленные в произвольной форме, ранжированные в порядке убывания рейтинговой оценки, и определяет лауреатов конкурса.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В соответствии с рейтингом Координационный совет формирует список лауреатов по итогам конкурса (далее – список). 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20. В список включаются участники конкурса: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1) для номинаций «Студент года», «Аспирант года», «Молодой ученый года» – имеющие наибольшую рейтинговую оценку в соответствующей номинации по соответствующему направлению;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2) для номинации «Лучший коллектив ученых» – имеющие наибольшие рейтинговые оценки, соответствующие первым трем местам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43F0">
        <w:rPr>
          <w:rFonts w:ascii="Times New Roman" w:hAnsi="Times New Roman" w:cs="Times New Roman"/>
          <w:sz w:val="28"/>
          <w:szCs w:val="28"/>
        </w:rPr>
        <w:t xml:space="preserve"> в рейтинге для данной номинации. Кандидатами на присвоение премий 1-й, 2-й, 3-й степеней являются коллективы, занимающие 1-е, 2-е, 3-е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F0">
        <w:rPr>
          <w:rFonts w:ascii="Times New Roman" w:hAnsi="Times New Roman" w:cs="Times New Roman"/>
          <w:sz w:val="28"/>
          <w:szCs w:val="28"/>
        </w:rPr>
        <w:t>в рейтинге для данной номинации соответственно.</w:t>
      </w:r>
    </w:p>
    <w:p w:rsidR="00A743F0" w:rsidRPr="00A743F0" w:rsidRDefault="00B66695" w:rsidP="00A743F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 В случае</w:t>
      </w:r>
      <w:r w:rsidR="00A743F0" w:rsidRPr="00A743F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несколько кандидатур ученых имеют одинаковую рейтинговую оценку по соответствующему направлению или несколько коллективов ученых имеют одинаковую рейтинговую оценку, соответствующую любому из первых трех мест в рейтинге, то лауреат конкурса определяется исходя из более ранней даты подачи заявки                  (раннего регистрационного номера заявки) в соответствии с журналом регистрации заявок. 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22. Уполномоченное председателем Координационного совета лицо оформляет представления к присуждению премии Губернатора Тверской области для ученых за выдающиеся достижения в области науки и техники по форме согласно приложению 5 к настоящему Положению на каждого лауреата, которое подписывает председатель Координационного совета или уполномоченное им лицом. 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23. Решение Координационного совета оформляется протоколом заседания Координационного совета, содержащим перечень лауреатов,                    и размещается на сайте Министерства в информационно-коммуникационной сети Интернет</w:t>
      </w:r>
      <w:r w:rsidRPr="00A743F0">
        <w:rPr>
          <w:rFonts w:ascii="Times New Roman" w:hAnsi="Times New Roman" w:cs="Times New Roman"/>
        </w:rPr>
        <w:t xml:space="preserve"> </w:t>
      </w:r>
      <w:r w:rsidRPr="00A743F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A743F0">
          <w:rPr>
            <w:rStyle w:val="aff"/>
            <w:rFonts w:ascii="Times New Roman" w:eastAsiaTheme="majorEastAsia" w:hAnsi="Times New Roman" w:cs="Times New Roman"/>
            <w:color w:val="auto"/>
            <w:sz w:val="28"/>
            <w:szCs w:val="28"/>
          </w:rPr>
          <w:t>https://минэконом.тверскаяобласть.рф/</w:t>
        </w:r>
      </w:hyperlink>
      <w:r w:rsidRPr="00A743F0">
        <w:rPr>
          <w:rFonts w:ascii="Times New Roman" w:hAnsi="Times New Roman" w:cs="Times New Roman"/>
          <w:sz w:val="28"/>
          <w:szCs w:val="28"/>
        </w:rPr>
        <w:t>).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24. Решение о присуждении премии по результатам конкурса утверждается распоряжением Губернатора Тверской области (далее – распоряжение), проект которого готовит Министерство на основании протокола заседания Координационного совета в течение 3 рабочих дней                  со дня подписания соответствующего протокола.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25. Министерство направляет информацию об итогах определения лауреатов инициаторам поощрения в течение 5 рабочих дней со дня принятия </w:t>
      </w:r>
      <w:r w:rsidRPr="00A743F0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Губернатора Тверской области.  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26. Министерство на основании распоряжения в течение 14 рабочих дней со дня принятия распоряжения осуществляет перечисление премии                  на лицевые счета лауреатов, указанные в справках о банковских реквизитах для перечисления средств на счет банковской карты.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В номинации «Лучший коллектив ученых» премия перечисляется                   на лицевой счет руководителя коллектива ученых. 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27. Лауреатам премии вручается почетный диплом. 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28. Вручение почетных дипломов производится в торжественной обстановке Губернатором Тверской области или уполномоченным                                   им лицом в срок до 12 июня года, в котором присуждена премия.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29. Министерство ведет реестр лауреатов в произвольной форме                             в электронном виде.</w:t>
      </w: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30. Дубликаты почетных дипломов не выдаются.</w:t>
      </w:r>
      <w:bookmarkStart w:id="8" w:name="P132"/>
      <w:bookmarkEnd w:id="8"/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</w:rPr>
      </w:pPr>
    </w:p>
    <w:p w:rsidR="00A743F0" w:rsidRPr="00A743F0" w:rsidRDefault="00A743F0" w:rsidP="00A743F0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743F0" w:rsidRPr="00C63953" w:rsidRDefault="00A743F0" w:rsidP="00C63953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A743F0" w:rsidRPr="00C63953" w:rsidSect="00273020">
      <w:headerReference w:type="default" r:id="rId9"/>
      <w:headerReference w:type="first" r:id="rId10"/>
      <w:pgSz w:w="11906" w:h="16838"/>
      <w:pgMar w:top="567" w:right="851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A2" w:rsidRDefault="00362BA2" w:rsidP="007E7488">
      <w:r>
        <w:separator/>
      </w:r>
    </w:p>
  </w:endnote>
  <w:endnote w:type="continuationSeparator" w:id="0">
    <w:p w:rsidR="00362BA2" w:rsidRDefault="00362BA2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A2" w:rsidRDefault="00362BA2" w:rsidP="007E7488">
      <w:r>
        <w:separator/>
      </w:r>
    </w:p>
  </w:footnote>
  <w:footnote w:type="continuationSeparator" w:id="0">
    <w:p w:rsidR="00362BA2" w:rsidRDefault="00362BA2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619816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6519BB">
          <w:rPr>
            <w:rFonts w:ascii="Times New Roman" w:hAnsi="Times New Roman"/>
            <w:noProof/>
          </w:rPr>
          <w:t>20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7E7488" w:rsidRDefault="007E74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0763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73020" w:rsidRPr="00273020" w:rsidRDefault="00273020">
        <w:pPr>
          <w:pStyle w:val="a6"/>
          <w:jc w:val="center"/>
          <w:rPr>
            <w:rFonts w:ascii="Times New Roman" w:hAnsi="Times New Roman"/>
          </w:rPr>
        </w:pPr>
        <w:r w:rsidRPr="00273020">
          <w:rPr>
            <w:rFonts w:ascii="Times New Roman" w:hAnsi="Times New Roman"/>
          </w:rPr>
          <w:fldChar w:fldCharType="begin"/>
        </w:r>
        <w:r w:rsidRPr="00273020">
          <w:rPr>
            <w:rFonts w:ascii="Times New Roman" w:hAnsi="Times New Roman"/>
          </w:rPr>
          <w:instrText>PAGE   \* MERGEFORMAT</w:instrText>
        </w:r>
        <w:r w:rsidRPr="00273020">
          <w:rPr>
            <w:rFonts w:ascii="Times New Roman" w:hAnsi="Times New Roman"/>
          </w:rPr>
          <w:fldChar w:fldCharType="separate"/>
        </w:r>
        <w:r w:rsidR="006519BB">
          <w:rPr>
            <w:rFonts w:ascii="Times New Roman" w:hAnsi="Times New Roman"/>
            <w:noProof/>
          </w:rPr>
          <w:t>2</w:t>
        </w:r>
        <w:r w:rsidRPr="00273020">
          <w:rPr>
            <w:rFonts w:ascii="Times New Roman" w:hAnsi="Times New Roman"/>
          </w:rPr>
          <w:fldChar w:fldCharType="end"/>
        </w:r>
      </w:p>
    </w:sdtContent>
  </w:sdt>
  <w:p w:rsidR="00273020" w:rsidRDefault="002730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0254794"/>
    <w:multiLevelType w:val="multilevel"/>
    <w:tmpl w:val="DECCB366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3" w15:restartNumberingAfterBreak="0">
    <w:nsid w:val="02260A55"/>
    <w:multiLevelType w:val="hybridMultilevel"/>
    <w:tmpl w:val="E2F8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C7A0D"/>
    <w:multiLevelType w:val="hybridMultilevel"/>
    <w:tmpl w:val="22F092DE"/>
    <w:lvl w:ilvl="0" w:tplc="13225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7F5F54"/>
    <w:multiLevelType w:val="hybridMultilevel"/>
    <w:tmpl w:val="F48E8EDA"/>
    <w:lvl w:ilvl="0" w:tplc="F50A422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56E8"/>
    <w:multiLevelType w:val="hybridMultilevel"/>
    <w:tmpl w:val="BC8AA3D4"/>
    <w:lvl w:ilvl="0" w:tplc="37D2B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CA738A"/>
    <w:multiLevelType w:val="multilevel"/>
    <w:tmpl w:val="C14AE80C"/>
    <w:lvl w:ilvl="0">
      <w:start w:val="1"/>
      <w:numFmt w:val="decimal"/>
      <w:lvlText w:val="%1"/>
      <w:lvlJc w:val="left"/>
      <w:pPr>
        <w:ind w:left="118" w:hanging="620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8" w:hanging="6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5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7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0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5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8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1" w:hanging="620"/>
      </w:pPr>
      <w:rPr>
        <w:rFonts w:hint="default"/>
        <w:lang w:val="ru-RU" w:eastAsia="ru-RU" w:bidi="ru-RU"/>
      </w:rPr>
    </w:lvl>
  </w:abstractNum>
  <w:abstractNum w:abstractNumId="9" w15:restartNumberingAfterBreak="0">
    <w:nsid w:val="1B3C02D9"/>
    <w:multiLevelType w:val="hybridMultilevel"/>
    <w:tmpl w:val="EBAEF670"/>
    <w:lvl w:ilvl="0" w:tplc="C3868942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BD14979"/>
    <w:multiLevelType w:val="hybridMultilevel"/>
    <w:tmpl w:val="4D2A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E3BCF"/>
    <w:multiLevelType w:val="hybridMultilevel"/>
    <w:tmpl w:val="4418E2CA"/>
    <w:lvl w:ilvl="0" w:tplc="0B5055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FE1FB1"/>
    <w:multiLevelType w:val="hybridMultilevel"/>
    <w:tmpl w:val="76ECD24A"/>
    <w:lvl w:ilvl="0" w:tplc="2C5AE2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613249"/>
    <w:multiLevelType w:val="hybridMultilevel"/>
    <w:tmpl w:val="7BC4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7E60"/>
    <w:multiLevelType w:val="multilevel"/>
    <w:tmpl w:val="3484074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6636F24"/>
    <w:multiLevelType w:val="hybridMultilevel"/>
    <w:tmpl w:val="E2E6298A"/>
    <w:lvl w:ilvl="0" w:tplc="93F6F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B75E1E"/>
    <w:multiLevelType w:val="hybridMultilevel"/>
    <w:tmpl w:val="F21A5B44"/>
    <w:lvl w:ilvl="0" w:tplc="B70602B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2DC92D9B"/>
    <w:multiLevelType w:val="hybridMultilevel"/>
    <w:tmpl w:val="A83EEB40"/>
    <w:lvl w:ilvl="0" w:tplc="7A98B3F0">
      <w:start w:val="2"/>
      <w:numFmt w:val="decimal"/>
      <w:lvlText w:val="%1)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1F96A09"/>
    <w:multiLevelType w:val="hybridMultilevel"/>
    <w:tmpl w:val="8556D4B2"/>
    <w:lvl w:ilvl="0" w:tplc="BE74FD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2F4C65"/>
    <w:multiLevelType w:val="hybridMultilevel"/>
    <w:tmpl w:val="D0643B22"/>
    <w:lvl w:ilvl="0" w:tplc="511E5534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0B709F"/>
    <w:multiLevelType w:val="hybridMultilevel"/>
    <w:tmpl w:val="E530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44B4"/>
    <w:multiLevelType w:val="hybridMultilevel"/>
    <w:tmpl w:val="D5801044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33820"/>
    <w:multiLevelType w:val="hybridMultilevel"/>
    <w:tmpl w:val="CE3A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26197"/>
    <w:multiLevelType w:val="hybridMultilevel"/>
    <w:tmpl w:val="6736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518E6"/>
    <w:multiLevelType w:val="hybridMultilevel"/>
    <w:tmpl w:val="EFF2C082"/>
    <w:lvl w:ilvl="0" w:tplc="37BE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CF7038"/>
    <w:multiLevelType w:val="hybridMultilevel"/>
    <w:tmpl w:val="2FE00518"/>
    <w:lvl w:ilvl="0" w:tplc="996C6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55C7"/>
    <w:multiLevelType w:val="hybridMultilevel"/>
    <w:tmpl w:val="3C4EF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22C2C"/>
    <w:multiLevelType w:val="hybridMultilevel"/>
    <w:tmpl w:val="3DAC8010"/>
    <w:lvl w:ilvl="0" w:tplc="DA28CA7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F161B2E"/>
    <w:multiLevelType w:val="hybridMultilevel"/>
    <w:tmpl w:val="09F6828E"/>
    <w:lvl w:ilvl="0" w:tplc="114C0C8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E8531D"/>
    <w:multiLevelType w:val="hybridMultilevel"/>
    <w:tmpl w:val="09F6828E"/>
    <w:lvl w:ilvl="0" w:tplc="114C0C8A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7C11D3"/>
    <w:multiLevelType w:val="hybridMultilevel"/>
    <w:tmpl w:val="7E24AFB0"/>
    <w:lvl w:ilvl="0" w:tplc="A01E110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911D82"/>
    <w:multiLevelType w:val="hybridMultilevel"/>
    <w:tmpl w:val="91A04D6C"/>
    <w:lvl w:ilvl="0" w:tplc="79809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2654A6"/>
    <w:multiLevelType w:val="hybridMultilevel"/>
    <w:tmpl w:val="64E8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A4212"/>
    <w:multiLevelType w:val="hybridMultilevel"/>
    <w:tmpl w:val="97ECE4B6"/>
    <w:lvl w:ilvl="0" w:tplc="49268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78489F"/>
    <w:multiLevelType w:val="hybridMultilevel"/>
    <w:tmpl w:val="C9C2AFC8"/>
    <w:lvl w:ilvl="0" w:tplc="41E0B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D126ED"/>
    <w:multiLevelType w:val="hybridMultilevel"/>
    <w:tmpl w:val="A6103636"/>
    <w:lvl w:ilvl="0" w:tplc="8D848E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135CA"/>
    <w:multiLevelType w:val="multilevel"/>
    <w:tmpl w:val="6E38CD26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62244D"/>
    <w:multiLevelType w:val="hybridMultilevel"/>
    <w:tmpl w:val="6612216A"/>
    <w:lvl w:ilvl="0" w:tplc="51523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8A49B7"/>
    <w:multiLevelType w:val="hybridMultilevel"/>
    <w:tmpl w:val="27BA4DC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79E27A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956C6"/>
    <w:multiLevelType w:val="hybridMultilevel"/>
    <w:tmpl w:val="C072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109BE"/>
    <w:multiLevelType w:val="hybridMultilevel"/>
    <w:tmpl w:val="AD424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86123"/>
    <w:multiLevelType w:val="hybridMultilevel"/>
    <w:tmpl w:val="3F2CD1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4"/>
  </w:num>
  <w:num w:numId="5">
    <w:abstractNumId w:val="35"/>
  </w:num>
  <w:num w:numId="6">
    <w:abstractNumId w:val="32"/>
  </w:num>
  <w:num w:numId="7">
    <w:abstractNumId w:val="26"/>
  </w:num>
  <w:num w:numId="8">
    <w:abstractNumId w:val="16"/>
  </w:num>
  <w:num w:numId="9">
    <w:abstractNumId w:val="2"/>
  </w:num>
  <w:num w:numId="10">
    <w:abstractNumId w:val="30"/>
  </w:num>
  <w:num w:numId="11">
    <w:abstractNumId w:val="28"/>
  </w:num>
  <w:num w:numId="12">
    <w:abstractNumId w:val="25"/>
  </w:num>
  <w:num w:numId="13">
    <w:abstractNumId w:val="37"/>
  </w:num>
  <w:num w:numId="14">
    <w:abstractNumId w:val="31"/>
  </w:num>
  <w:num w:numId="15">
    <w:abstractNumId w:val="15"/>
  </w:num>
  <w:num w:numId="16">
    <w:abstractNumId w:val="12"/>
  </w:num>
  <w:num w:numId="17">
    <w:abstractNumId w:val="36"/>
  </w:num>
  <w:num w:numId="18">
    <w:abstractNumId w:val="3"/>
  </w:num>
  <w:num w:numId="19">
    <w:abstractNumId w:val="29"/>
  </w:num>
  <w:num w:numId="20">
    <w:abstractNumId w:val="7"/>
  </w:num>
  <w:num w:numId="21">
    <w:abstractNumId w:val="17"/>
  </w:num>
  <w:num w:numId="22">
    <w:abstractNumId w:val="11"/>
  </w:num>
  <w:num w:numId="23">
    <w:abstractNumId w:val="4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34"/>
  </w:num>
  <w:num w:numId="28">
    <w:abstractNumId w:val="38"/>
  </w:num>
  <w:num w:numId="29">
    <w:abstractNumId w:val="9"/>
  </w:num>
  <w:num w:numId="30">
    <w:abstractNumId w:val="6"/>
  </w:num>
  <w:num w:numId="31">
    <w:abstractNumId w:val="19"/>
  </w:num>
  <w:num w:numId="32">
    <w:abstractNumId w:val="22"/>
  </w:num>
  <w:num w:numId="33">
    <w:abstractNumId w:val="21"/>
  </w:num>
  <w:num w:numId="34">
    <w:abstractNumId w:val="24"/>
  </w:num>
  <w:num w:numId="35">
    <w:abstractNumId w:val="13"/>
  </w:num>
  <w:num w:numId="36">
    <w:abstractNumId w:val="27"/>
  </w:num>
  <w:num w:numId="37">
    <w:abstractNumId w:val="20"/>
  </w:num>
  <w:num w:numId="38">
    <w:abstractNumId w:val="23"/>
  </w:num>
  <w:num w:numId="39">
    <w:abstractNumId w:val="10"/>
  </w:num>
  <w:num w:numId="40">
    <w:abstractNumId w:val="39"/>
  </w:num>
  <w:num w:numId="41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A2"/>
    <w:rsid w:val="00006B54"/>
    <w:rsid w:val="0000722A"/>
    <w:rsid w:val="00017FA4"/>
    <w:rsid w:val="00027751"/>
    <w:rsid w:val="000341BB"/>
    <w:rsid w:val="00034D3E"/>
    <w:rsid w:val="00040B95"/>
    <w:rsid w:val="000420A1"/>
    <w:rsid w:val="00042886"/>
    <w:rsid w:val="00042D57"/>
    <w:rsid w:val="0004531B"/>
    <w:rsid w:val="00051CDB"/>
    <w:rsid w:val="00062F7B"/>
    <w:rsid w:val="0006621C"/>
    <w:rsid w:val="000744BB"/>
    <w:rsid w:val="00074C43"/>
    <w:rsid w:val="00074CFA"/>
    <w:rsid w:val="000751A6"/>
    <w:rsid w:val="000757BD"/>
    <w:rsid w:val="00084D59"/>
    <w:rsid w:val="00095582"/>
    <w:rsid w:val="000A1B06"/>
    <w:rsid w:val="000A314A"/>
    <w:rsid w:val="000A3E75"/>
    <w:rsid w:val="000A7963"/>
    <w:rsid w:val="000B05B9"/>
    <w:rsid w:val="000B2341"/>
    <w:rsid w:val="000B2CA3"/>
    <w:rsid w:val="000C1E7A"/>
    <w:rsid w:val="000C399F"/>
    <w:rsid w:val="000D128D"/>
    <w:rsid w:val="000D5B67"/>
    <w:rsid w:val="000E08AF"/>
    <w:rsid w:val="000E12CB"/>
    <w:rsid w:val="000E18FD"/>
    <w:rsid w:val="000E22C7"/>
    <w:rsid w:val="000F02B4"/>
    <w:rsid w:val="000F4CC6"/>
    <w:rsid w:val="000F63D3"/>
    <w:rsid w:val="0010147D"/>
    <w:rsid w:val="00104183"/>
    <w:rsid w:val="00105B5A"/>
    <w:rsid w:val="0012381A"/>
    <w:rsid w:val="0012567D"/>
    <w:rsid w:val="00131B63"/>
    <w:rsid w:val="001336CB"/>
    <w:rsid w:val="00146CFF"/>
    <w:rsid w:val="00147803"/>
    <w:rsid w:val="00150489"/>
    <w:rsid w:val="00151012"/>
    <w:rsid w:val="00154A85"/>
    <w:rsid w:val="00161236"/>
    <w:rsid w:val="00167111"/>
    <w:rsid w:val="00173CA9"/>
    <w:rsid w:val="00175506"/>
    <w:rsid w:val="00180D26"/>
    <w:rsid w:val="001836BD"/>
    <w:rsid w:val="0018442D"/>
    <w:rsid w:val="00192316"/>
    <w:rsid w:val="001A2215"/>
    <w:rsid w:val="001B41A8"/>
    <w:rsid w:val="001C3392"/>
    <w:rsid w:val="001C55BB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CA"/>
    <w:rsid w:val="001F4509"/>
    <w:rsid w:val="001F6BCE"/>
    <w:rsid w:val="001F7AF3"/>
    <w:rsid w:val="00200899"/>
    <w:rsid w:val="00210D53"/>
    <w:rsid w:val="0021512B"/>
    <w:rsid w:val="002209EC"/>
    <w:rsid w:val="002229C0"/>
    <w:rsid w:val="00242905"/>
    <w:rsid w:val="00244BF4"/>
    <w:rsid w:val="00246FE4"/>
    <w:rsid w:val="002536DF"/>
    <w:rsid w:val="002549CD"/>
    <w:rsid w:val="00256AD7"/>
    <w:rsid w:val="00262B18"/>
    <w:rsid w:val="0026611A"/>
    <w:rsid w:val="002702ED"/>
    <w:rsid w:val="00270549"/>
    <w:rsid w:val="00272FFC"/>
    <w:rsid w:val="00273020"/>
    <w:rsid w:val="00287B65"/>
    <w:rsid w:val="00287C87"/>
    <w:rsid w:val="002939B9"/>
    <w:rsid w:val="0029717B"/>
    <w:rsid w:val="002A3FA3"/>
    <w:rsid w:val="002A58B8"/>
    <w:rsid w:val="002A5A62"/>
    <w:rsid w:val="002B3896"/>
    <w:rsid w:val="002B3CFB"/>
    <w:rsid w:val="002B3F12"/>
    <w:rsid w:val="002C5596"/>
    <w:rsid w:val="002C7AC6"/>
    <w:rsid w:val="002C7CC2"/>
    <w:rsid w:val="002D0B15"/>
    <w:rsid w:val="002D4954"/>
    <w:rsid w:val="002D66F2"/>
    <w:rsid w:val="002E01B5"/>
    <w:rsid w:val="002E2188"/>
    <w:rsid w:val="002E3479"/>
    <w:rsid w:val="002E733A"/>
    <w:rsid w:val="002F6E5E"/>
    <w:rsid w:val="00304371"/>
    <w:rsid w:val="00307EEC"/>
    <w:rsid w:val="0031086F"/>
    <w:rsid w:val="00311E31"/>
    <w:rsid w:val="00315EB9"/>
    <w:rsid w:val="00321BC3"/>
    <w:rsid w:val="00331396"/>
    <w:rsid w:val="003347D6"/>
    <w:rsid w:val="00342A27"/>
    <w:rsid w:val="00344A36"/>
    <w:rsid w:val="00346FAD"/>
    <w:rsid w:val="003558B3"/>
    <w:rsid w:val="003577DB"/>
    <w:rsid w:val="00360709"/>
    <w:rsid w:val="0036127F"/>
    <w:rsid w:val="00362BA2"/>
    <w:rsid w:val="00365877"/>
    <w:rsid w:val="00372741"/>
    <w:rsid w:val="00376C5E"/>
    <w:rsid w:val="00382758"/>
    <w:rsid w:val="00385DEF"/>
    <w:rsid w:val="00386CD3"/>
    <w:rsid w:val="0039067E"/>
    <w:rsid w:val="00396164"/>
    <w:rsid w:val="003A34E0"/>
    <w:rsid w:val="003A4189"/>
    <w:rsid w:val="003A4F13"/>
    <w:rsid w:val="003A61D5"/>
    <w:rsid w:val="003B1D24"/>
    <w:rsid w:val="003B2D2E"/>
    <w:rsid w:val="003B65CF"/>
    <w:rsid w:val="003C10C5"/>
    <w:rsid w:val="003C1A10"/>
    <w:rsid w:val="003D0B87"/>
    <w:rsid w:val="003D6C73"/>
    <w:rsid w:val="003E0EB9"/>
    <w:rsid w:val="003E44C8"/>
    <w:rsid w:val="003E562C"/>
    <w:rsid w:val="003F0410"/>
    <w:rsid w:val="003F40F4"/>
    <w:rsid w:val="003F4DB2"/>
    <w:rsid w:val="003F7FC3"/>
    <w:rsid w:val="0041168B"/>
    <w:rsid w:val="004122BE"/>
    <w:rsid w:val="00417905"/>
    <w:rsid w:val="00430FD7"/>
    <w:rsid w:val="00431E01"/>
    <w:rsid w:val="00432091"/>
    <w:rsid w:val="0043384F"/>
    <w:rsid w:val="004338A2"/>
    <w:rsid w:val="00435E15"/>
    <w:rsid w:val="00444D77"/>
    <w:rsid w:val="004578E6"/>
    <w:rsid w:val="00462021"/>
    <w:rsid w:val="00462700"/>
    <w:rsid w:val="00465BE1"/>
    <w:rsid w:val="00473C72"/>
    <w:rsid w:val="00475772"/>
    <w:rsid w:val="004761B9"/>
    <w:rsid w:val="00476955"/>
    <w:rsid w:val="00480F09"/>
    <w:rsid w:val="00481833"/>
    <w:rsid w:val="00486A61"/>
    <w:rsid w:val="004871AC"/>
    <w:rsid w:val="00492186"/>
    <w:rsid w:val="00493B2B"/>
    <w:rsid w:val="004A319D"/>
    <w:rsid w:val="004A57C9"/>
    <w:rsid w:val="004B4C0D"/>
    <w:rsid w:val="004B5BFB"/>
    <w:rsid w:val="004C2661"/>
    <w:rsid w:val="004C5813"/>
    <w:rsid w:val="004C589F"/>
    <w:rsid w:val="004D3726"/>
    <w:rsid w:val="004D3E83"/>
    <w:rsid w:val="004E10D9"/>
    <w:rsid w:val="004E31A2"/>
    <w:rsid w:val="004F4C30"/>
    <w:rsid w:val="004F4D5D"/>
    <w:rsid w:val="004F4FA8"/>
    <w:rsid w:val="005004BB"/>
    <w:rsid w:val="00502677"/>
    <w:rsid w:val="00504002"/>
    <w:rsid w:val="00505C46"/>
    <w:rsid w:val="00506EF3"/>
    <w:rsid w:val="00511706"/>
    <w:rsid w:val="005147BC"/>
    <w:rsid w:val="00515071"/>
    <w:rsid w:val="00520B4C"/>
    <w:rsid w:val="00522491"/>
    <w:rsid w:val="00530AD8"/>
    <w:rsid w:val="00542531"/>
    <w:rsid w:val="00543156"/>
    <w:rsid w:val="005446D8"/>
    <w:rsid w:val="00555ABD"/>
    <w:rsid w:val="005579F6"/>
    <w:rsid w:val="00575731"/>
    <w:rsid w:val="00584F87"/>
    <w:rsid w:val="00586D29"/>
    <w:rsid w:val="00595171"/>
    <w:rsid w:val="00596C79"/>
    <w:rsid w:val="005A0F31"/>
    <w:rsid w:val="005A3915"/>
    <w:rsid w:val="005B5594"/>
    <w:rsid w:val="005C2EBF"/>
    <w:rsid w:val="005C4A70"/>
    <w:rsid w:val="005C6975"/>
    <w:rsid w:val="005C73BC"/>
    <w:rsid w:val="005D340B"/>
    <w:rsid w:val="005D51BE"/>
    <w:rsid w:val="005D657D"/>
    <w:rsid w:val="005D6B29"/>
    <w:rsid w:val="005E3320"/>
    <w:rsid w:val="005E5D0D"/>
    <w:rsid w:val="005F1E74"/>
    <w:rsid w:val="005F23D7"/>
    <w:rsid w:val="005F4F3D"/>
    <w:rsid w:val="005F6C98"/>
    <w:rsid w:val="005F7260"/>
    <w:rsid w:val="005F7563"/>
    <w:rsid w:val="006027F4"/>
    <w:rsid w:val="00604F85"/>
    <w:rsid w:val="00610C75"/>
    <w:rsid w:val="006133EE"/>
    <w:rsid w:val="00613781"/>
    <w:rsid w:val="00613FE1"/>
    <w:rsid w:val="00642C9D"/>
    <w:rsid w:val="00643A69"/>
    <w:rsid w:val="00646182"/>
    <w:rsid w:val="00647ED1"/>
    <w:rsid w:val="0065012C"/>
    <w:rsid w:val="006519BB"/>
    <w:rsid w:val="0065457E"/>
    <w:rsid w:val="00655086"/>
    <w:rsid w:val="00662858"/>
    <w:rsid w:val="00684529"/>
    <w:rsid w:val="00685E19"/>
    <w:rsid w:val="00686ACA"/>
    <w:rsid w:val="00686C12"/>
    <w:rsid w:val="006910AA"/>
    <w:rsid w:val="006A1C1C"/>
    <w:rsid w:val="006A5D67"/>
    <w:rsid w:val="006B18F2"/>
    <w:rsid w:val="006B450D"/>
    <w:rsid w:val="006D2E91"/>
    <w:rsid w:val="006E0F3B"/>
    <w:rsid w:val="006E5E91"/>
    <w:rsid w:val="006F31DA"/>
    <w:rsid w:val="006F36D3"/>
    <w:rsid w:val="006F6508"/>
    <w:rsid w:val="007006B9"/>
    <w:rsid w:val="007025B2"/>
    <w:rsid w:val="007042B5"/>
    <w:rsid w:val="0070566A"/>
    <w:rsid w:val="00707369"/>
    <w:rsid w:val="0071064C"/>
    <w:rsid w:val="00711D9C"/>
    <w:rsid w:val="0071384C"/>
    <w:rsid w:val="00716B13"/>
    <w:rsid w:val="007213B7"/>
    <w:rsid w:val="007301B8"/>
    <w:rsid w:val="00734882"/>
    <w:rsid w:val="007377E2"/>
    <w:rsid w:val="00744A74"/>
    <w:rsid w:val="00744B3F"/>
    <w:rsid w:val="0074508C"/>
    <w:rsid w:val="0074746D"/>
    <w:rsid w:val="00755B0D"/>
    <w:rsid w:val="00756A73"/>
    <w:rsid w:val="00757CA5"/>
    <w:rsid w:val="0076148F"/>
    <w:rsid w:val="0076755A"/>
    <w:rsid w:val="00771745"/>
    <w:rsid w:val="0077427C"/>
    <w:rsid w:val="00781208"/>
    <w:rsid w:val="0078122A"/>
    <w:rsid w:val="007819FB"/>
    <w:rsid w:val="007867E4"/>
    <w:rsid w:val="00786B33"/>
    <w:rsid w:val="00790C17"/>
    <w:rsid w:val="007915C1"/>
    <w:rsid w:val="00796D04"/>
    <w:rsid w:val="00796F4E"/>
    <w:rsid w:val="007A09C2"/>
    <w:rsid w:val="007A26FE"/>
    <w:rsid w:val="007A278A"/>
    <w:rsid w:val="007A2F02"/>
    <w:rsid w:val="007B4E58"/>
    <w:rsid w:val="007B699E"/>
    <w:rsid w:val="007D3508"/>
    <w:rsid w:val="007D4D10"/>
    <w:rsid w:val="007D64DC"/>
    <w:rsid w:val="007E0017"/>
    <w:rsid w:val="007E066A"/>
    <w:rsid w:val="007E7488"/>
    <w:rsid w:val="007F28CA"/>
    <w:rsid w:val="007F550B"/>
    <w:rsid w:val="007F5CA4"/>
    <w:rsid w:val="008033A8"/>
    <w:rsid w:val="00827A5D"/>
    <w:rsid w:val="00833D45"/>
    <w:rsid w:val="00843B9C"/>
    <w:rsid w:val="00871003"/>
    <w:rsid w:val="008727AA"/>
    <w:rsid w:val="0087386C"/>
    <w:rsid w:val="0088111B"/>
    <w:rsid w:val="008815D8"/>
    <w:rsid w:val="0088684B"/>
    <w:rsid w:val="008917DE"/>
    <w:rsid w:val="00891F18"/>
    <w:rsid w:val="008939AA"/>
    <w:rsid w:val="008A0EAE"/>
    <w:rsid w:val="008A3A2E"/>
    <w:rsid w:val="008B1D2B"/>
    <w:rsid w:val="008B6F9A"/>
    <w:rsid w:val="008C41C1"/>
    <w:rsid w:val="008C548E"/>
    <w:rsid w:val="008C6DD4"/>
    <w:rsid w:val="008C6FE9"/>
    <w:rsid w:val="008C7EC0"/>
    <w:rsid w:val="008D0AF1"/>
    <w:rsid w:val="008D2DCF"/>
    <w:rsid w:val="008D3CFD"/>
    <w:rsid w:val="008D489A"/>
    <w:rsid w:val="008D699E"/>
    <w:rsid w:val="008E25E3"/>
    <w:rsid w:val="008E33A1"/>
    <w:rsid w:val="008E3508"/>
    <w:rsid w:val="008E4079"/>
    <w:rsid w:val="008F1B23"/>
    <w:rsid w:val="00904381"/>
    <w:rsid w:val="00904601"/>
    <w:rsid w:val="00905C5A"/>
    <w:rsid w:val="00911E60"/>
    <w:rsid w:val="009175D9"/>
    <w:rsid w:val="00920A2E"/>
    <w:rsid w:val="00926C8A"/>
    <w:rsid w:val="00930E71"/>
    <w:rsid w:val="00931C66"/>
    <w:rsid w:val="00933C4E"/>
    <w:rsid w:val="00934C94"/>
    <w:rsid w:val="0094410B"/>
    <w:rsid w:val="00945D60"/>
    <w:rsid w:val="0095572E"/>
    <w:rsid w:val="0095690C"/>
    <w:rsid w:val="00966C8F"/>
    <w:rsid w:val="009714B8"/>
    <w:rsid w:val="00977E3C"/>
    <w:rsid w:val="00980CF1"/>
    <w:rsid w:val="00981C87"/>
    <w:rsid w:val="0098326F"/>
    <w:rsid w:val="0098594D"/>
    <w:rsid w:val="009901B9"/>
    <w:rsid w:val="00990C15"/>
    <w:rsid w:val="009A78E0"/>
    <w:rsid w:val="009C05BD"/>
    <w:rsid w:val="009C3775"/>
    <w:rsid w:val="009C4AEA"/>
    <w:rsid w:val="009C5E69"/>
    <w:rsid w:val="009D0E9A"/>
    <w:rsid w:val="009D3ABA"/>
    <w:rsid w:val="009D5680"/>
    <w:rsid w:val="009D77E7"/>
    <w:rsid w:val="009D7EE2"/>
    <w:rsid w:val="009E1B8E"/>
    <w:rsid w:val="009E34CC"/>
    <w:rsid w:val="009E66D2"/>
    <w:rsid w:val="009E770D"/>
    <w:rsid w:val="009F341A"/>
    <w:rsid w:val="009F4B56"/>
    <w:rsid w:val="009F5219"/>
    <w:rsid w:val="009F7196"/>
    <w:rsid w:val="009F76CE"/>
    <w:rsid w:val="00A02178"/>
    <w:rsid w:val="00A0669C"/>
    <w:rsid w:val="00A07598"/>
    <w:rsid w:val="00A1024E"/>
    <w:rsid w:val="00A10DAE"/>
    <w:rsid w:val="00A15CC1"/>
    <w:rsid w:val="00A17A96"/>
    <w:rsid w:val="00A20439"/>
    <w:rsid w:val="00A254CD"/>
    <w:rsid w:val="00A27B91"/>
    <w:rsid w:val="00A307ED"/>
    <w:rsid w:val="00A31DBA"/>
    <w:rsid w:val="00A34382"/>
    <w:rsid w:val="00A34E32"/>
    <w:rsid w:val="00A40365"/>
    <w:rsid w:val="00A41127"/>
    <w:rsid w:val="00A458DB"/>
    <w:rsid w:val="00A52DD8"/>
    <w:rsid w:val="00A6674F"/>
    <w:rsid w:val="00A67519"/>
    <w:rsid w:val="00A70D76"/>
    <w:rsid w:val="00A717B2"/>
    <w:rsid w:val="00A733B2"/>
    <w:rsid w:val="00A743F0"/>
    <w:rsid w:val="00A75AC6"/>
    <w:rsid w:val="00A77655"/>
    <w:rsid w:val="00A82BB5"/>
    <w:rsid w:val="00A922AE"/>
    <w:rsid w:val="00AA13C7"/>
    <w:rsid w:val="00AA1881"/>
    <w:rsid w:val="00AA2209"/>
    <w:rsid w:val="00AA5D12"/>
    <w:rsid w:val="00AB0552"/>
    <w:rsid w:val="00AB3ABC"/>
    <w:rsid w:val="00AB4269"/>
    <w:rsid w:val="00AB5DF5"/>
    <w:rsid w:val="00AC7A5F"/>
    <w:rsid w:val="00AD05A7"/>
    <w:rsid w:val="00AE0F63"/>
    <w:rsid w:val="00B04981"/>
    <w:rsid w:val="00B07929"/>
    <w:rsid w:val="00B16B65"/>
    <w:rsid w:val="00B338B6"/>
    <w:rsid w:val="00B42F09"/>
    <w:rsid w:val="00B43FEB"/>
    <w:rsid w:val="00B51E3A"/>
    <w:rsid w:val="00B53115"/>
    <w:rsid w:val="00B63202"/>
    <w:rsid w:val="00B6429B"/>
    <w:rsid w:val="00B64C82"/>
    <w:rsid w:val="00B66695"/>
    <w:rsid w:val="00B71E3F"/>
    <w:rsid w:val="00B7259C"/>
    <w:rsid w:val="00B77B95"/>
    <w:rsid w:val="00B77DB0"/>
    <w:rsid w:val="00B80DA5"/>
    <w:rsid w:val="00B84EC6"/>
    <w:rsid w:val="00B85A2C"/>
    <w:rsid w:val="00BA5E67"/>
    <w:rsid w:val="00BB1C6F"/>
    <w:rsid w:val="00BB34AB"/>
    <w:rsid w:val="00BB4280"/>
    <w:rsid w:val="00BC1520"/>
    <w:rsid w:val="00BC6691"/>
    <w:rsid w:val="00BC7E31"/>
    <w:rsid w:val="00BD1086"/>
    <w:rsid w:val="00BD162A"/>
    <w:rsid w:val="00BD7642"/>
    <w:rsid w:val="00BF04D0"/>
    <w:rsid w:val="00BF17DF"/>
    <w:rsid w:val="00BF2F66"/>
    <w:rsid w:val="00BF3667"/>
    <w:rsid w:val="00BF459D"/>
    <w:rsid w:val="00C02063"/>
    <w:rsid w:val="00C10648"/>
    <w:rsid w:val="00C10927"/>
    <w:rsid w:val="00C137E3"/>
    <w:rsid w:val="00C174D0"/>
    <w:rsid w:val="00C2079F"/>
    <w:rsid w:val="00C23D49"/>
    <w:rsid w:val="00C31A01"/>
    <w:rsid w:val="00C32874"/>
    <w:rsid w:val="00C34536"/>
    <w:rsid w:val="00C35A3F"/>
    <w:rsid w:val="00C52AA2"/>
    <w:rsid w:val="00C629C4"/>
    <w:rsid w:val="00C63953"/>
    <w:rsid w:val="00C73ACB"/>
    <w:rsid w:val="00C7424A"/>
    <w:rsid w:val="00C94CB6"/>
    <w:rsid w:val="00C973E1"/>
    <w:rsid w:val="00C97DB7"/>
    <w:rsid w:val="00CA1467"/>
    <w:rsid w:val="00CA5353"/>
    <w:rsid w:val="00CA75ED"/>
    <w:rsid w:val="00CA7E76"/>
    <w:rsid w:val="00CB4184"/>
    <w:rsid w:val="00CB4F00"/>
    <w:rsid w:val="00CB7617"/>
    <w:rsid w:val="00CC2B4A"/>
    <w:rsid w:val="00CD1379"/>
    <w:rsid w:val="00CE07D8"/>
    <w:rsid w:val="00CE3E5F"/>
    <w:rsid w:val="00CF39D5"/>
    <w:rsid w:val="00CF7024"/>
    <w:rsid w:val="00D01925"/>
    <w:rsid w:val="00D03868"/>
    <w:rsid w:val="00D06766"/>
    <w:rsid w:val="00D074BD"/>
    <w:rsid w:val="00D14D15"/>
    <w:rsid w:val="00D16A34"/>
    <w:rsid w:val="00D22F0E"/>
    <w:rsid w:val="00D239B2"/>
    <w:rsid w:val="00D24806"/>
    <w:rsid w:val="00D2509B"/>
    <w:rsid w:val="00D31D40"/>
    <w:rsid w:val="00D32D5E"/>
    <w:rsid w:val="00D34E87"/>
    <w:rsid w:val="00D475C8"/>
    <w:rsid w:val="00D61416"/>
    <w:rsid w:val="00D624D2"/>
    <w:rsid w:val="00D65DBF"/>
    <w:rsid w:val="00D80E21"/>
    <w:rsid w:val="00D81ED2"/>
    <w:rsid w:val="00D84273"/>
    <w:rsid w:val="00D91681"/>
    <w:rsid w:val="00D950A7"/>
    <w:rsid w:val="00DA1A93"/>
    <w:rsid w:val="00DA62FA"/>
    <w:rsid w:val="00DB026C"/>
    <w:rsid w:val="00DB1E36"/>
    <w:rsid w:val="00DB4753"/>
    <w:rsid w:val="00DC2BB8"/>
    <w:rsid w:val="00DC364D"/>
    <w:rsid w:val="00DC5508"/>
    <w:rsid w:val="00DD5581"/>
    <w:rsid w:val="00DD6A1D"/>
    <w:rsid w:val="00DD71D3"/>
    <w:rsid w:val="00DE4807"/>
    <w:rsid w:val="00DF2F40"/>
    <w:rsid w:val="00DF6FC4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ECD"/>
    <w:rsid w:val="00E3404D"/>
    <w:rsid w:val="00E34608"/>
    <w:rsid w:val="00E410A8"/>
    <w:rsid w:val="00E51CF0"/>
    <w:rsid w:val="00E533E7"/>
    <w:rsid w:val="00E5404F"/>
    <w:rsid w:val="00E5487E"/>
    <w:rsid w:val="00E6145A"/>
    <w:rsid w:val="00E715CD"/>
    <w:rsid w:val="00E74F9D"/>
    <w:rsid w:val="00E75C6A"/>
    <w:rsid w:val="00E816FE"/>
    <w:rsid w:val="00E81B78"/>
    <w:rsid w:val="00EA7615"/>
    <w:rsid w:val="00EB12BC"/>
    <w:rsid w:val="00EB2A57"/>
    <w:rsid w:val="00EB3181"/>
    <w:rsid w:val="00EB38A4"/>
    <w:rsid w:val="00EB4498"/>
    <w:rsid w:val="00EB491F"/>
    <w:rsid w:val="00EB7403"/>
    <w:rsid w:val="00EB78C2"/>
    <w:rsid w:val="00EC1409"/>
    <w:rsid w:val="00ED0317"/>
    <w:rsid w:val="00EE0CAC"/>
    <w:rsid w:val="00EF4A06"/>
    <w:rsid w:val="00EF6E1B"/>
    <w:rsid w:val="00F05CE3"/>
    <w:rsid w:val="00F05F5F"/>
    <w:rsid w:val="00F07A07"/>
    <w:rsid w:val="00F174B8"/>
    <w:rsid w:val="00F21605"/>
    <w:rsid w:val="00F43B82"/>
    <w:rsid w:val="00F52A09"/>
    <w:rsid w:val="00F532F4"/>
    <w:rsid w:val="00F6101D"/>
    <w:rsid w:val="00F619A3"/>
    <w:rsid w:val="00F64FA0"/>
    <w:rsid w:val="00F6559B"/>
    <w:rsid w:val="00F65DA3"/>
    <w:rsid w:val="00F660A7"/>
    <w:rsid w:val="00F66816"/>
    <w:rsid w:val="00F6748A"/>
    <w:rsid w:val="00F768A2"/>
    <w:rsid w:val="00F81B0E"/>
    <w:rsid w:val="00F84A9C"/>
    <w:rsid w:val="00F877B9"/>
    <w:rsid w:val="00F968E8"/>
    <w:rsid w:val="00FB6AC0"/>
    <w:rsid w:val="00FC502A"/>
    <w:rsid w:val="00FC69D2"/>
    <w:rsid w:val="00FD2146"/>
    <w:rsid w:val="00FD5439"/>
    <w:rsid w:val="00FE20E4"/>
    <w:rsid w:val="00FE4769"/>
    <w:rsid w:val="00FF2F23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7E0"/>
  <w15:chartTrackingRefBased/>
  <w15:docId w15:val="{F5A44350-CE3A-4E7D-8DF8-C2DCABD1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1"/>
    <w:unhideWhenUsed/>
    <w:qFormat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uiPriority w:val="10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uiPriority w:val="1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A1C9-D2D8-40F5-A6A3-871F1069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Строганова Алла Владимировна</cp:lastModifiedBy>
  <cp:revision>4</cp:revision>
  <cp:lastPrinted>2020-10-21T14:16:00Z</cp:lastPrinted>
  <dcterms:created xsi:type="dcterms:W3CDTF">2021-02-24T07:15:00Z</dcterms:created>
  <dcterms:modified xsi:type="dcterms:W3CDTF">2021-02-24T07:35:00Z</dcterms:modified>
</cp:coreProperties>
</file>